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45" w:rsidRDefault="00116645" w:rsidP="00116645">
      <w:pPr>
        <w:jc w:val="center"/>
        <w:rPr>
          <w:rFonts w:cs="Arial"/>
          <w:b/>
        </w:rPr>
      </w:pPr>
      <w:r w:rsidRPr="00F91877">
        <w:rPr>
          <w:rFonts w:cs="Arial"/>
          <w:b/>
        </w:rPr>
        <w:t xml:space="preserve">Programa Institucional de Bolsa de Iniciação à Docência – </w:t>
      </w:r>
      <w:proofErr w:type="spellStart"/>
      <w:r w:rsidRPr="00F91877">
        <w:rPr>
          <w:rFonts w:cs="Arial"/>
          <w:b/>
        </w:rPr>
        <w:t>Pibid</w:t>
      </w:r>
      <w:proofErr w:type="spellEnd"/>
    </w:p>
    <w:p w:rsidR="00116645" w:rsidRPr="004F4EEF" w:rsidRDefault="00116645" w:rsidP="00116645">
      <w:pPr>
        <w:pStyle w:val="Subttulo3"/>
        <w:jc w:val="center"/>
        <w:rPr>
          <w:color w:val="auto"/>
        </w:rPr>
      </w:pPr>
      <w:bookmarkStart w:id="0" w:name="_Toc379208170"/>
      <w:r w:rsidRPr="004F4EEF">
        <w:rPr>
          <w:color w:val="auto"/>
        </w:rPr>
        <w:t>Termo de compromisso do bolsista de supervisão</w:t>
      </w:r>
      <w:bookmarkEnd w:id="0"/>
    </w:p>
    <w:p w:rsidR="00116645" w:rsidRPr="00F91877" w:rsidRDefault="00116645" w:rsidP="00116645">
      <w:pPr>
        <w:rPr>
          <w:rFonts w:cs="Arial"/>
          <w:szCs w:val="20"/>
        </w:rPr>
      </w:pPr>
      <w:r w:rsidRPr="00F91877">
        <w:rPr>
          <w:rFonts w:cs="Arial"/>
          <w:szCs w:val="20"/>
        </w:rPr>
        <w:t>A nomenclatura a seguir será utilizada no presente instrumento:</w:t>
      </w:r>
    </w:p>
    <w:p w:rsidR="00116645" w:rsidRPr="00F91877" w:rsidRDefault="00116645" w:rsidP="00116645">
      <w:pPr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 xml:space="preserve">Bolsista </w:t>
      </w:r>
      <w:proofErr w:type="spellStart"/>
      <w:r w:rsidRPr="00F91877">
        <w:rPr>
          <w:rFonts w:cs="Arial"/>
          <w:b/>
          <w:szCs w:val="20"/>
        </w:rPr>
        <w:t>Pibid</w:t>
      </w:r>
      <w:proofErr w:type="spellEnd"/>
      <w:r w:rsidRPr="00F91877">
        <w:rPr>
          <w:rFonts w:cs="Arial"/>
          <w:b/>
          <w:szCs w:val="20"/>
        </w:rPr>
        <w:t xml:space="preserve"> de supervisão: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87690F">
        <w:rPr>
          <w:rFonts w:cs="Arial"/>
          <w:szCs w:val="20"/>
          <w:highlight w:val="yellow"/>
        </w:rPr>
        <w:t>(Nome), (nacionalidade), (profissão), residente e domiciliado à (endereço residencial), inscrito (a) no RG sob o nº __ e no CPF sob o nº __; professor (a) de educação básica, banco nº __, agência nº __, conta corrente nº __</w:t>
      </w:r>
      <w:proofErr w:type="gramStart"/>
      <w:r w:rsidRPr="0087690F">
        <w:rPr>
          <w:rFonts w:cs="Arial"/>
          <w:sz w:val="18"/>
          <w:szCs w:val="18"/>
          <w:highlight w:val="yellow"/>
        </w:rPr>
        <w:t>(</w:t>
      </w:r>
      <w:proofErr w:type="gramEnd"/>
      <w:r w:rsidRPr="0087690F">
        <w:rPr>
          <w:rFonts w:cs="Arial"/>
          <w:sz w:val="18"/>
          <w:szCs w:val="18"/>
          <w:highlight w:val="yellow"/>
        </w:rPr>
        <w:t>anexar comprovante bancário para conferência),</w:t>
      </w:r>
      <w:r w:rsidRPr="0087690F">
        <w:rPr>
          <w:rFonts w:cs="Arial"/>
          <w:szCs w:val="20"/>
          <w:highlight w:val="yellow"/>
        </w:rPr>
        <w:t xml:space="preserve"> supervisor (a) do subprojeto (nome da licenciatura ou licenciaturas, em caso de interdisciplinar).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>Instituição de Educação Superior – IES: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23C80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Universidade Estadual do Oeste do Paraná - </w:t>
      </w:r>
      <w:proofErr w:type="spellStart"/>
      <w:r>
        <w:rPr>
          <w:rFonts w:cs="Arial"/>
          <w:szCs w:val="20"/>
        </w:rPr>
        <w:t>Unioeste</w:t>
      </w:r>
      <w:proofErr w:type="spellEnd"/>
      <w:r>
        <w:rPr>
          <w:rFonts w:cs="Arial"/>
          <w:szCs w:val="20"/>
        </w:rPr>
        <w:t>, situad</w:t>
      </w:r>
      <w:r w:rsidRPr="004536E6">
        <w:rPr>
          <w:rFonts w:cs="Arial"/>
          <w:szCs w:val="20"/>
        </w:rPr>
        <w:t>a à</w:t>
      </w:r>
      <w:r>
        <w:rPr>
          <w:rFonts w:cs="Arial"/>
          <w:szCs w:val="20"/>
        </w:rPr>
        <w:t xml:space="preserve"> Rua Universitária, 1619 - Bairro Jardim Universitário</w:t>
      </w:r>
      <w:r w:rsidRPr="004536E6">
        <w:rPr>
          <w:rFonts w:cs="Arial"/>
          <w:szCs w:val="20"/>
        </w:rPr>
        <w:t xml:space="preserve">, </w:t>
      </w:r>
      <w:r w:rsidRPr="00DC6019">
        <w:rPr>
          <w:rFonts w:cs="Arial"/>
          <w:szCs w:val="20"/>
        </w:rPr>
        <w:t>CEP 85819-110,</w:t>
      </w:r>
      <w:r w:rsidRPr="00DC6019">
        <w:rPr>
          <w:rFonts w:ascii="Times New Roman" w:hAnsi="Times New Roman"/>
          <w:color w:val="88631B"/>
          <w:sz w:val="24"/>
        </w:rPr>
        <w:t xml:space="preserve"> </w:t>
      </w:r>
      <w:r>
        <w:rPr>
          <w:rFonts w:cs="Arial"/>
          <w:szCs w:val="20"/>
        </w:rPr>
        <w:t xml:space="preserve">Cascavel-PR, </w:t>
      </w:r>
      <w:r w:rsidRPr="004536E6">
        <w:rPr>
          <w:rFonts w:cs="Arial"/>
          <w:szCs w:val="20"/>
        </w:rPr>
        <w:t xml:space="preserve">inscrito (a) no CNPJ sob o </w:t>
      </w:r>
      <w:r w:rsidRPr="0040535A">
        <w:rPr>
          <w:rFonts w:cs="Arial"/>
          <w:szCs w:val="20"/>
        </w:rPr>
        <w:t>nº</w:t>
      </w:r>
      <w:r>
        <w:rPr>
          <w:rFonts w:cs="Arial"/>
          <w:szCs w:val="20"/>
        </w:rPr>
        <w:t xml:space="preserve"> </w:t>
      </w:r>
      <w:r w:rsidRPr="0040535A">
        <w:rPr>
          <w:rFonts w:cs="Arial"/>
          <w:color w:val="000000"/>
          <w:szCs w:val="20"/>
        </w:rPr>
        <w:t>7868337/0001-84</w:t>
      </w:r>
      <w:r w:rsidRPr="0087690F">
        <w:rPr>
          <w:rFonts w:cs="Arial"/>
          <w:szCs w:val="20"/>
        </w:rPr>
        <w:t xml:space="preserve">; representada por </w:t>
      </w:r>
      <w:proofErr w:type="spellStart"/>
      <w:r w:rsidRPr="0087690F">
        <w:rPr>
          <w:rFonts w:cs="Arial"/>
          <w:szCs w:val="20"/>
        </w:rPr>
        <w:t>Liliam</w:t>
      </w:r>
      <w:proofErr w:type="spellEnd"/>
      <w:r w:rsidRPr="0087690F">
        <w:rPr>
          <w:rFonts w:cs="Arial"/>
          <w:szCs w:val="20"/>
        </w:rPr>
        <w:t xml:space="preserve"> Faria Porto Borges, Pró-Reitora de Graduação.</w:t>
      </w:r>
    </w:p>
    <w:p w:rsidR="00116645" w:rsidRDefault="00116645" w:rsidP="00116645">
      <w:pPr>
        <w:jc w:val="both"/>
        <w:rPr>
          <w:rFonts w:cs="Arial"/>
          <w:b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>Capes: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 w:rsidRPr="00F91877">
        <w:rPr>
          <w:rFonts w:cs="Arial"/>
          <w:szCs w:val="20"/>
        </w:rPr>
        <w:t>2</w:t>
      </w:r>
      <w:proofErr w:type="gramEnd"/>
      <w:r w:rsidRPr="00F91877">
        <w:rPr>
          <w:rFonts w:cs="Arial"/>
          <w:szCs w:val="20"/>
        </w:rPr>
        <w:t>, bloco L, lote 6, Brasília, DF, inscrita no CNPJ sob o nº 00889834/0001-08; representada pela Diretoria de Formação de Professores da Educação Básica.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Por meio deste instrumento, o bolsista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de supervisão e a IES firmam termo de compromisso para a execução do projeto institucional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(ano do edital – sigla da IES), do Programa Institucional de Bolsa de Iniciação à Docência –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</w:t>
      </w:r>
      <w:r>
        <w:rPr>
          <w:rFonts w:cs="Arial"/>
          <w:szCs w:val="20"/>
        </w:rPr>
        <w:t>nº 96 de 18 de julho de 2013</w:t>
      </w:r>
      <w:r w:rsidRPr="00F91877">
        <w:rPr>
          <w:rFonts w:cs="Arial"/>
          <w:szCs w:val="20"/>
        </w:rPr>
        <w:t>; e, ainda, nas seguintes cláusulas: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>Cláusula primeira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O bolsista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declara ter ciência dos dispostos no Decreto nº 7219, de 24 de junho de 2010, e na Portaria Capes </w:t>
      </w:r>
      <w:r>
        <w:rPr>
          <w:rFonts w:cs="Arial"/>
          <w:szCs w:val="20"/>
        </w:rPr>
        <w:t xml:space="preserve">nº 96, de 18 de julho de 2013; </w:t>
      </w:r>
      <w:r w:rsidRPr="005B15F4">
        <w:rPr>
          <w:rFonts w:cs="Arial"/>
          <w:szCs w:val="20"/>
        </w:rPr>
        <w:t>e, ainda, nas seguintes cláusulas: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>Cláusula segunda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O bolsista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de supervisão afirma preencher todos os requisitos listados a seguir: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>
        <w:rPr>
          <w:rFonts w:cs="Arial"/>
          <w:szCs w:val="20"/>
        </w:rPr>
        <w:t>possuir</w:t>
      </w:r>
      <w:proofErr w:type="gramEnd"/>
      <w:r>
        <w:rPr>
          <w:rFonts w:cs="Arial"/>
          <w:szCs w:val="20"/>
        </w:rPr>
        <w:t xml:space="preserve"> licenciatura, preferencialmente, na área do subprojeto;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II. </w:t>
      </w:r>
      <w:proofErr w:type="gramStart"/>
      <w:r>
        <w:rPr>
          <w:rFonts w:cs="Arial"/>
          <w:szCs w:val="20"/>
        </w:rPr>
        <w:t>possuir</w:t>
      </w:r>
      <w:proofErr w:type="gramEnd"/>
      <w:r>
        <w:rPr>
          <w:rFonts w:cs="Arial"/>
          <w:szCs w:val="20"/>
        </w:rPr>
        <w:t xml:space="preserve"> experiência mínima de 2 (dois) anos no magistério na educação básica</w:t>
      </w:r>
      <w:r w:rsidRPr="00F91877">
        <w:rPr>
          <w:rFonts w:cs="Arial"/>
          <w:szCs w:val="20"/>
        </w:rPr>
        <w:t xml:space="preserve">; 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>I</w:t>
      </w:r>
      <w:r>
        <w:rPr>
          <w:rFonts w:cs="Arial"/>
          <w:szCs w:val="20"/>
        </w:rPr>
        <w:t>II</w:t>
      </w:r>
      <w:r w:rsidRPr="00F91877">
        <w:rPr>
          <w:rFonts w:cs="Arial"/>
          <w:szCs w:val="20"/>
        </w:rPr>
        <w:t xml:space="preserve">. </w:t>
      </w:r>
      <w:proofErr w:type="gramStart"/>
      <w:r w:rsidRPr="00F91877">
        <w:rPr>
          <w:rFonts w:cs="Arial"/>
          <w:szCs w:val="20"/>
        </w:rPr>
        <w:t>ser</w:t>
      </w:r>
      <w:proofErr w:type="gramEnd"/>
      <w:r>
        <w:rPr>
          <w:rFonts w:cs="Arial"/>
          <w:szCs w:val="20"/>
        </w:rPr>
        <w:t xml:space="preserve"> professor na escola da rede pública participante do projeto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e ministrar disciplina ou atuar na área do subprojeto;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 selecionado pelo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da IES.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>Cláusula terceira</w:t>
      </w: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O bolsista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declara estar ciente de que: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faz</w:t>
      </w:r>
      <w:proofErr w:type="gramEnd"/>
      <w:r w:rsidRPr="005B15F4">
        <w:rPr>
          <w:rFonts w:cs="Arial"/>
          <w:szCs w:val="20"/>
        </w:rPr>
        <w:t xml:space="preserve"> jus a uma bolsa mensal, cujo pagamento ocorre pelo critério de mês vencido;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pagamento da bolsa ocorre até o dia 10 de cada mês, exclusivamente em conta corrente em nome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qualquer</w:t>
      </w:r>
      <w:proofErr w:type="gramEnd"/>
      <w:r w:rsidRPr="005B15F4">
        <w:rPr>
          <w:rFonts w:cs="Arial"/>
          <w:szCs w:val="20"/>
        </w:rPr>
        <w:t xml:space="preserve"> incorreção dos dados bancários informados pode ocasionar atraso no recebimento da bolsa;</w:t>
      </w:r>
    </w:p>
    <w:p w:rsidR="00116645" w:rsidRPr="005B15F4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em</w:t>
      </w:r>
      <w:proofErr w:type="gramEnd"/>
      <w:r w:rsidRPr="005B15F4">
        <w:rPr>
          <w:rFonts w:cs="Arial"/>
          <w:szCs w:val="20"/>
        </w:rPr>
        <w:t xml:space="preserve"> caso de não pagamento de bolsa em decorrência de: a) falta de registro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não</w:t>
      </w:r>
      <w:proofErr w:type="gramEnd"/>
      <w:r w:rsidRPr="005B15F4">
        <w:rPr>
          <w:rFonts w:cs="Arial"/>
          <w:szCs w:val="20"/>
        </w:rPr>
        <w:t xml:space="preserve"> é permitido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nem de outra agência de fomento nacional;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percepção de bolsa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e a IES;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são</w:t>
      </w:r>
      <w:proofErr w:type="gramEnd"/>
      <w:r w:rsidRPr="005B15F4">
        <w:rPr>
          <w:rFonts w:cs="Arial"/>
          <w:szCs w:val="20"/>
        </w:rPr>
        <w:t xml:space="preserve"> consideradas razões para a devolução de bolsas: 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116645" w:rsidRPr="005B15F4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será realizada em favor da União por meio de Guia de Recolhimento da União – GRU;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suspensão temporária da bolsa de </w:t>
      </w:r>
      <w:r>
        <w:rPr>
          <w:rFonts w:cs="Arial"/>
          <w:szCs w:val="20"/>
        </w:rPr>
        <w:t>supervisão</w:t>
      </w:r>
      <w:r w:rsidRPr="005B15F4">
        <w:rPr>
          <w:rFonts w:cs="Arial"/>
          <w:szCs w:val="20"/>
        </w:rPr>
        <w:t xml:space="preserve"> com possibilidade de reativação poderá ser solicitada nos seguintes casos: 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116645" w:rsidRPr="005B15F4" w:rsidRDefault="00116645" w:rsidP="00116645">
      <w:pPr>
        <w:ind w:left="705"/>
        <w:jc w:val="both"/>
        <w:rPr>
          <w:rFonts w:cs="Arial"/>
          <w:color w:val="FF0000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>d) p</w:t>
      </w:r>
      <w:r>
        <w:rPr>
          <w:rFonts w:cs="Arial"/>
          <w:szCs w:val="20"/>
        </w:rPr>
        <w:t>ara candidatura a cargo eletivo;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cancelamento da concessão de bolsa pode ocorrer a pedido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da IES, ou por iniciativa da Capes, em função de recebimento concomitante de bolsa, desempenho insatisfatório ou outros motivos pertinentes;</w:t>
      </w:r>
    </w:p>
    <w:p w:rsidR="00116645" w:rsidRPr="005B15F4" w:rsidRDefault="00116645" w:rsidP="00116645">
      <w:pPr>
        <w:ind w:left="705"/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docentes da escola ou atividades de suporte administrativo ou operacional.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 xml:space="preserve">Cláusula quarta 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São deveres do bolsista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de supervisão: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I. </w:t>
      </w:r>
      <w:proofErr w:type="gramStart"/>
      <w:r w:rsidRPr="00F91877">
        <w:rPr>
          <w:rFonts w:cs="Arial"/>
          <w:szCs w:val="20"/>
        </w:rPr>
        <w:t>informar</w:t>
      </w:r>
      <w:proofErr w:type="gramEnd"/>
      <w:r w:rsidRPr="00F91877">
        <w:rPr>
          <w:rFonts w:cs="Arial"/>
          <w:szCs w:val="20"/>
        </w:rPr>
        <w:t xml:space="preserve"> ao coordenador de área alterações cadastrais e eventuais mudanças nas condições que lhe garantiram inscrição e permanência no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>;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II. </w:t>
      </w:r>
      <w:proofErr w:type="gramStart"/>
      <w:r w:rsidRPr="00F91877">
        <w:rPr>
          <w:rFonts w:cs="Arial"/>
          <w:szCs w:val="20"/>
        </w:rPr>
        <w:t>controlar</w:t>
      </w:r>
      <w:proofErr w:type="gramEnd"/>
      <w:r w:rsidRPr="00F91877">
        <w:rPr>
          <w:rFonts w:cs="Arial"/>
          <w:szCs w:val="20"/>
        </w:rPr>
        <w:t xml:space="preserve"> a frequência dos bolsistas de iniciação à docência na escola, repassando essas informações ao coordenador de área do </w:t>
      </w:r>
      <w:r>
        <w:rPr>
          <w:rFonts w:cs="Arial"/>
          <w:szCs w:val="20"/>
        </w:rPr>
        <w:t>subprojeto</w:t>
      </w:r>
      <w:r w:rsidRPr="00F91877">
        <w:rPr>
          <w:rFonts w:cs="Arial"/>
          <w:szCs w:val="20"/>
        </w:rPr>
        <w:t>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1976DB" w:rsidRDefault="00116645" w:rsidP="00116645">
      <w:pPr>
        <w:autoSpaceDE w:val="0"/>
        <w:autoSpaceDN w:val="0"/>
        <w:adjustRightInd w:val="0"/>
        <w:jc w:val="both"/>
        <w:rPr>
          <w:rFonts w:cs="Arial"/>
          <w:sz w:val="24"/>
        </w:rPr>
      </w:pPr>
      <w:r>
        <w:rPr>
          <w:rFonts w:cs="Arial"/>
          <w:szCs w:val="20"/>
        </w:rPr>
        <w:t xml:space="preserve">III.  </w:t>
      </w:r>
      <w:proofErr w:type="gramStart"/>
      <w:r w:rsidRPr="001976DB">
        <w:rPr>
          <w:rFonts w:cs="Arial"/>
          <w:szCs w:val="20"/>
        </w:rPr>
        <w:t>atentar</w:t>
      </w:r>
      <w:proofErr w:type="gramEnd"/>
      <w:r w:rsidRPr="001976DB">
        <w:rPr>
          <w:rFonts w:cs="Arial"/>
          <w:szCs w:val="20"/>
        </w:rPr>
        <w:t>-se à utilização do português de acordo com a norma culta, quando se tratar de comunicação formal do programa ou demais atividades que envolvam a escrita</w:t>
      </w:r>
      <w:r>
        <w:rPr>
          <w:rFonts w:cs="Arial"/>
          <w:szCs w:val="20"/>
        </w:rPr>
        <w:t>;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, desenvolver e </w:t>
      </w:r>
      <w:r w:rsidRPr="00F91877">
        <w:rPr>
          <w:rFonts w:cs="Arial"/>
          <w:szCs w:val="20"/>
        </w:rPr>
        <w:t>acompanhar as atividades presenciais dos bolsistas de iniciaçã</w:t>
      </w:r>
      <w:r>
        <w:rPr>
          <w:rFonts w:cs="Arial"/>
          <w:szCs w:val="20"/>
        </w:rPr>
        <w:t>o à docência sob sua orientação</w:t>
      </w:r>
      <w:r w:rsidRPr="00F91877">
        <w:rPr>
          <w:rFonts w:cs="Arial"/>
          <w:szCs w:val="20"/>
        </w:rPr>
        <w:t>;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V. participar de seminários regionais do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, realizando as atividades previstas, tanto presenciais quanto à distância; 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>V</w:t>
      </w:r>
      <w:r>
        <w:rPr>
          <w:rFonts w:cs="Arial"/>
          <w:szCs w:val="20"/>
        </w:rPr>
        <w:t>I</w:t>
      </w:r>
      <w:r w:rsidRPr="00F91877">
        <w:rPr>
          <w:rFonts w:cs="Arial"/>
          <w:szCs w:val="20"/>
        </w:rPr>
        <w:t xml:space="preserve">. </w:t>
      </w:r>
      <w:proofErr w:type="gramStart"/>
      <w:r w:rsidRPr="00F91877">
        <w:rPr>
          <w:rFonts w:cs="Arial"/>
          <w:szCs w:val="20"/>
        </w:rPr>
        <w:t>manter</w:t>
      </w:r>
      <w:proofErr w:type="gramEnd"/>
      <w:r w:rsidRPr="00F91877">
        <w:rPr>
          <w:rFonts w:cs="Arial"/>
          <w:szCs w:val="20"/>
        </w:rPr>
        <w:t xml:space="preserve"> a direção e os demais integrantes da escola informados sobre a atuação e boas práticas pedagógicas geradas pelos bolsistas;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>V</w:t>
      </w:r>
      <w:r>
        <w:rPr>
          <w:rFonts w:cs="Arial"/>
          <w:szCs w:val="20"/>
        </w:rPr>
        <w:t>I</w:t>
      </w:r>
      <w:r w:rsidRPr="00F91877">
        <w:rPr>
          <w:rFonts w:cs="Arial"/>
          <w:szCs w:val="20"/>
        </w:rPr>
        <w:t xml:space="preserve">I. </w:t>
      </w:r>
      <w:proofErr w:type="gramStart"/>
      <w:r w:rsidRPr="00F91877">
        <w:rPr>
          <w:rFonts w:cs="Arial"/>
          <w:szCs w:val="20"/>
        </w:rPr>
        <w:t>elaborar</w:t>
      </w:r>
      <w:proofErr w:type="gramEnd"/>
      <w:r w:rsidRPr="00F91877">
        <w:rPr>
          <w:rFonts w:cs="Arial"/>
          <w:szCs w:val="20"/>
        </w:rPr>
        <w:t xml:space="preserve"> e enviar ao coordenador de área documentos de acompanhamento das atividades dos bolsistas de iniciação à docência sob sua orientação, sempre que solicitado.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 w:rsidRPr="001976DB">
        <w:rPr>
          <w:rFonts w:cs="Arial"/>
          <w:szCs w:val="20"/>
        </w:rPr>
        <w:t>VII</w:t>
      </w:r>
      <w:r>
        <w:rPr>
          <w:rFonts w:cs="Arial"/>
          <w:szCs w:val="20"/>
        </w:rPr>
        <w:t>I</w:t>
      </w:r>
      <w:r w:rsidRPr="001976DB">
        <w:rPr>
          <w:rFonts w:cs="Arial"/>
          <w:szCs w:val="20"/>
        </w:rPr>
        <w:t xml:space="preserve">. </w:t>
      </w:r>
      <w:proofErr w:type="gramStart"/>
      <w:r w:rsidRPr="001976DB">
        <w:rPr>
          <w:rFonts w:cs="Arial"/>
          <w:szCs w:val="20"/>
        </w:rPr>
        <w:t>manter</w:t>
      </w:r>
      <w:proofErr w:type="gramEnd"/>
      <w:r w:rsidRPr="001976DB">
        <w:rPr>
          <w:rFonts w:cs="Arial"/>
          <w:szCs w:val="20"/>
        </w:rPr>
        <w:t xml:space="preserve"> seus dados atualizados na Plataforma Freire, do MEC</w:t>
      </w:r>
      <w:r>
        <w:rPr>
          <w:rFonts w:cs="Arial"/>
          <w:szCs w:val="20"/>
        </w:rPr>
        <w:t>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 w:rsidRPr="004E59E9">
        <w:rPr>
          <w:rFonts w:cs="Arial"/>
          <w:szCs w:val="20"/>
        </w:rPr>
        <w:t>informar</w:t>
      </w:r>
      <w:proofErr w:type="gramEnd"/>
      <w:r w:rsidRPr="004E59E9">
        <w:rPr>
          <w:rFonts w:cs="Arial"/>
          <w:szCs w:val="20"/>
        </w:rPr>
        <w:t xml:space="preserve">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disponível no site do programa;</w:t>
      </w:r>
    </w:p>
    <w:p w:rsidR="00116645" w:rsidRDefault="00116645" w:rsidP="00116645">
      <w:pPr>
        <w:jc w:val="both"/>
        <w:rPr>
          <w:rFonts w:cs="Arial"/>
          <w:szCs w:val="20"/>
        </w:rPr>
      </w:pPr>
    </w:p>
    <w:p w:rsidR="00116645" w:rsidRPr="005B15F4" w:rsidRDefault="00116645" w:rsidP="0011664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116645" w:rsidRDefault="00116645" w:rsidP="00116645">
      <w:pPr>
        <w:jc w:val="both"/>
        <w:rPr>
          <w:rFonts w:cs="Arial"/>
          <w:b/>
          <w:szCs w:val="20"/>
        </w:rPr>
      </w:pPr>
    </w:p>
    <w:p w:rsidR="00116645" w:rsidRPr="00F91877" w:rsidRDefault="00116645" w:rsidP="00116645">
      <w:pPr>
        <w:jc w:val="both"/>
        <w:rPr>
          <w:rFonts w:cs="Arial"/>
          <w:b/>
          <w:szCs w:val="20"/>
        </w:rPr>
      </w:pPr>
      <w:r w:rsidRPr="00F91877">
        <w:rPr>
          <w:rFonts w:cs="Arial"/>
          <w:b/>
          <w:szCs w:val="20"/>
        </w:rPr>
        <w:t>Cláusula quinta</w:t>
      </w:r>
    </w:p>
    <w:p w:rsidR="00116645" w:rsidRPr="00F91877" w:rsidRDefault="00116645" w:rsidP="00116645">
      <w:pPr>
        <w:jc w:val="both"/>
        <w:rPr>
          <w:rFonts w:cs="Arial"/>
          <w:szCs w:val="20"/>
        </w:rPr>
      </w:pPr>
    </w:p>
    <w:p w:rsidR="00116645" w:rsidRPr="00F91877" w:rsidRDefault="00116645" w:rsidP="00116645">
      <w:pPr>
        <w:jc w:val="both"/>
        <w:rPr>
          <w:rFonts w:cs="Arial"/>
          <w:szCs w:val="20"/>
        </w:rPr>
      </w:pPr>
      <w:r w:rsidRPr="00F91877">
        <w:rPr>
          <w:rFonts w:cs="Arial"/>
          <w:szCs w:val="20"/>
        </w:rPr>
        <w:t xml:space="preserve">O bolsista </w:t>
      </w:r>
      <w:proofErr w:type="spellStart"/>
      <w:r w:rsidRPr="00F91877">
        <w:rPr>
          <w:rFonts w:cs="Arial"/>
          <w:szCs w:val="20"/>
        </w:rPr>
        <w:t>Pibid</w:t>
      </w:r>
      <w:proofErr w:type="spellEnd"/>
      <w:r w:rsidRPr="00F91877"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116645" w:rsidRDefault="00116645" w:rsidP="00116645">
      <w:pPr>
        <w:jc w:val="center"/>
        <w:rPr>
          <w:rFonts w:cs="Arial"/>
          <w:szCs w:val="20"/>
        </w:rPr>
      </w:pPr>
    </w:p>
    <w:p w:rsidR="00116645" w:rsidRDefault="00116645" w:rsidP="00116645">
      <w:pPr>
        <w:jc w:val="center"/>
        <w:rPr>
          <w:rFonts w:cs="Arial"/>
          <w:szCs w:val="20"/>
        </w:rPr>
      </w:pPr>
    </w:p>
    <w:p w:rsidR="00116645" w:rsidRPr="00F91877" w:rsidRDefault="00116645" w:rsidP="00116645">
      <w:pPr>
        <w:jc w:val="center"/>
        <w:rPr>
          <w:rFonts w:cs="Arial"/>
          <w:szCs w:val="20"/>
        </w:rPr>
      </w:pPr>
    </w:p>
    <w:p w:rsidR="00116645" w:rsidRPr="00F91877" w:rsidRDefault="00116645" w:rsidP="00116645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116645" w:rsidRPr="00F91877" w:rsidRDefault="00116645" w:rsidP="00116645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116645" w:rsidRDefault="00116645" w:rsidP="00116645">
      <w:pPr>
        <w:jc w:val="center"/>
        <w:rPr>
          <w:rFonts w:cs="Arial"/>
          <w:szCs w:val="20"/>
        </w:rPr>
      </w:pPr>
    </w:p>
    <w:p w:rsidR="00116645" w:rsidRPr="00F91877" w:rsidRDefault="00116645" w:rsidP="00116645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116645" w:rsidRPr="00510613" w:rsidRDefault="00116645" w:rsidP="00116645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116645" w:rsidRPr="002E5A27" w:rsidRDefault="00116645" w:rsidP="00116645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</w:t>
      </w:r>
      <w:proofErr w:type="gramStart"/>
      <w:r w:rsidRPr="00510613">
        <w:rPr>
          <w:rFonts w:cs="Arial"/>
          <w:szCs w:val="20"/>
        </w:rPr>
        <w:t>institucional</w:t>
      </w:r>
      <w:bookmarkStart w:id="1" w:name="_GoBack"/>
      <w:bookmarkEnd w:id="1"/>
      <w:proofErr w:type="gramEnd"/>
    </w:p>
    <w:sectPr w:rsidR="00116645" w:rsidRPr="002E5A27" w:rsidSect="002E5A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495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2E5A27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690F" w:rsidRDefault="002E5A27" w:rsidP="00CE7A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2E5A27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87690F" w:rsidRDefault="002E5A27" w:rsidP="00CE7A6D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2E5A2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2E5A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2E5A27" w:rsidP="00CE7A6D">
    <w:pPr>
      <w:pStyle w:val="Cabealho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301E2" wp14:editId="421C38C2">
          <wp:simplePos x="0" y="0"/>
          <wp:positionH relativeFrom="margin">
            <wp:posOffset>-291465</wp:posOffset>
          </wp:positionH>
          <wp:positionV relativeFrom="margin">
            <wp:posOffset>-1485265</wp:posOffset>
          </wp:positionV>
          <wp:extent cx="991235" cy="939800"/>
          <wp:effectExtent l="19050" t="0" r="0" b="0"/>
          <wp:wrapSquare wrapText="bothSides"/>
          <wp:docPr id="41" name="Imagem 11" descr="imagem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imagem Cap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6273" b="462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Ministério da Educação</w:t>
    </w:r>
  </w:p>
  <w:p w:rsidR="0087690F" w:rsidRPr="001F594D" w:rsidRDefault="002E5A27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87690F" w:rsidRPr="001F594D" w:rsidRDefault="002E5A27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87690F" w:rsidRPr="0001393A" w:rsidRDefault="002E5A27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CEP 70040-020 Brasília-DF</w:t>
    </w:r>
  </w:p>
  <w:p w:rsidR="0087690F" w:rsidRPr="0001393A" w:rsidRDefault="002E5A27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http://www.capes.gov.br/educacao-basic</w:t>
    </w:r>
    <w:r w:rsidRPr="0001393A">
      <w:rPr>
        <w:szCs w:val="20"/>
        <w:lang w:val="en-US"/>
      </w:rPr>
      <w:t>a/capespibid</w:t>
    </w:r>
  </w:p>
  <w:p w:rsidR="0087690F" w:rsidRPr="0001393A" w:rsidRDefault="002E5A27" w:rsidP="004F4EEF">
    <w:pPr>
      <w:pStyle w:val="Cabealho"/>
      <w:jc w:val="center"/>
      <w:rPr>
        <w:lang w:val="en-US"/>
      </w:rPr>
    </w:pPr>
    <w:r>
      <w:rPr>
        <w:lang w:val="en-US"/>
      </w:rPr>
      <w:t>(61) 2022-6830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2E5A27" w:rsidP="00CE7A6D">
    <w:pPr>
      <w:pStyle w:val="Cabealho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A3567" wp14:editId="359FA2D6">
          <wp:simplePos x="0" y="0"/>
          <wp:positionH relativeFrom="column">
            <wp:posOffset>-633095</wp:posOffset>
          </wp:positionH>
          <wp:positionV relativeFrom="paragraph">
            <wp:posOffset>-76835</wp:posOffset>
          </wp:positionV>
          <wp:extent cx="1028700" cy="799465"/>
          <wp:effectExtent l="19050" t="0" r="0" b="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>Ministério da Educação</w:t>
    </w:r>
  </w:p>
  <w:p w:rsidR="0087690F" w:rsidRPr="001F594D" w:rsidRDefault="002E5A27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87690F" w:rsidRPr="001F594D" w:rsidRDefault="002E5A27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87690F" w:rsidRPr="0001393A" w:rsidRDefault="002E5A27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CEP 70040-020 Brasília-DF</w:t>
    </w:r>
  </w:p>
  <w:p w:rsidR="0087690F" w:rsidRPr="0001393A" w:rsidRDefault="002E5A27" w:rsidP="00CE7A6D">
    <w:pPr>
      <w:autoSpaceDE w:val="0"/>
      <w:autoSpaceDN w:val="0"/>
      <w:adjustRightInd w:val="0"/>
      <w:jc w:val="center"/>
      <w:rPr>
        <w:szCs w:val="20"/>
        <w:lang w:val="en-US"/>
      </w:rPr>
    </w:pPr>
    <w:hyperlink r:id="rId2" w:history="1">
      <w:r w:rsidRPr="0001393A">
        <w:rPr>
          <w:rStyle w:val="Hyperlink"/>
          <w:szCs w:val="20"/>
          <w:lang w:val="en-US"/>
        </w:rPr>
        <w:t>pi</w:t>
      </w:r>
      <w:r w:rsidRPr="0001393A">
        <w:rPr>
          <w:rStyle w:val="Hyperlink"/>
          <w:szCs w:val="20"/>
          <w:lang w:val="en-US"/>
        </w:rPr>
        <w:t>bid@capes.gov.br</w:t>
      </w:r>
    </w:hyperlink>
  </w:p>
  <w:p w:rsidR="0087690F" w:rsidRPr="0001393A" w:rsidRDefault="002E5A27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http://www.capes.gov.br/educacao-basica/capespibid</w:t>
    </w:r>
  </w:p>
  <w:p w:rsidR="0087690F" w:rsidRPr="00EB6E94" w:rsidRDefault="002E5A2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45"/>
    <w:rsid w:val="00116645"/>
    <w:rsid w:val="002E5A27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66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6645"/>
    <w:rPr>
      <w:rFonts w:ascii="Arial" w:eastAsia="Times New Roman" w:hAnsi="Arial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rsid w:val="001166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16645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116645"/>
    <w:rPr>
      <w:rFonts w:cs="Times New Roman"/>
    </w:rPr>
  </w:style>
  <w:style w:type="character" w:styleId="Hyperlink">
    <w:name w:val="Hyperlink"/>
    <w:basedOn w:val="Fontepargpadro"/>
    <w:rsid w:val="00116645"/>
    <w:rPr>
      <w:color w:val="0000FF"/>
      <w:u w:val="single"/>
    </w:rPr>
  </w:style>
  <w:style w:type="paragraph" w:customStyle="1" w:styleId="Subttulo3">
    <w:name w:val="Subtítulo 3"/>
    <w:basedOn w:val="Ttulo2"/>
    <w:link w:val="Subttulo3Char"/>
    <w:rsid w:val="00116645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basedOn w:val="Fontepargpadro"/>
    <w:link w:val="Subttulo3"/>
    <w:locked/>
    <w:rsid w:val="00116645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4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6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66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6645"/>
    <w:rPr>
      <w:rFonts w:ascii="Arial" w:eastAsia="Times New Roman" w:hAnsi="Arial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rsid w:val="001166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16645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116645"/>
    <w:rPr>
      <w:rFonts w:cs="Times New Roman"/>
    </w:rPr>
  </w:style>
  <w:style w:type="character" w:styleId="Hyperlink">
    <w:name w:val="Hyperlink"/>
    <w:basedOn w:val="Fontepargpadro"/>
    <w:rsid w:val="00116645"/>
    <w:rPr>
      <w:color w:val="0000FF"/>
      <w:u w:val="single"/>
    </w:rPr>
  </w:style>
  <w:style w:type="paragraph" w:customStyle="1" w:styleId="Subttulo3">
    <w:name w:val="Subtítulo 3"/>
    <w:basedOn w:val="Ttulo2"/>
    <w:link w:val="Subttulo3Char"/>
    <w:rsid w:val="00116645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basedOn w:val="Fontepargpadro"/>
    <w:link w:val="Subttulo3"/>
    <w:locked/>
    <w:rsid w:val="00116645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6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ibid@cape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1252</Words>
  <Characters>6765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2</cp:revision>
  <dcterms:created xsi:type="dcterms:W3CDTF">2014-02-12T18:16:00Z</dcterms:created>
  <dcterms:modified xsi:type="dcterms:W3CDTF">2014-02-12T18:32:00Z</dcterms:modified>
</cp:coreProperties>
</file>