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CD" w:rsidRPr="00961FCD" w:rsidRDefault="00871A8D" w:rsidP="006D4CA7">
      <w:pPr>
        <w:spacing w:after="200" w:line="276" w:lineRule="auto"/>
        <w:rPr>
          <w:rFonts w:ascii="Arial" w:hAnsi="Arial" w:cs="Arial"/>
          <w:b/>
          <w:bCs/>
        </w:rPr>
      </w:pPr>
      <w:r w:rsidRPr="00961FCD">
        <w:rPr>
          <w:rFonts w:ascii="Arial" w:hAnsi="Arial" w:cs="Arial"/>
          <w:b/>
          <w:noProof/>
        </w:rPr>
        <w:drawing>
          <wp:inline distT="0" distB="0" distL="0" distR="0" wp14:anchorId="58B083DA" wp14:editId="06BF2973">
            <wp:extent cx="1631289" cy="618940"/>
            <wp:effectExtent l="0" t="0" r="7620" b="0"/>
            <wp:docPr id="3" name="Imagem 3" descr="http://www5.unioeste.br/portal/templates/tlpprincipalunioeste/images/logoUnio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unioeste.br/portal/templates/tlpprincipalunioeste/images/logoUnioes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99" cy="618982"/>
                    </a:xfrm>
                    <a:prstGeom prst="rect">
                      <a:avLst/>
                    </a:prstGeom>
                    <a:noFill/>
                    <a:ln>
                      <a:noFill/>
                    </a:ln>
                  </pic:spPr>
                </pic:pic>
              </a:graphicData>
            </a:graphic>
          </wp:inline>
        </w:drawing>
      </w:r>
    </w:p>
    <w:p w:rsidR="006D4CA7" w:rsidRDefault="006D4CA7" w:rsidP="00C741CD">
      <w:pPr>
        <w:autoSpaceDE w:val="0"/>
        <w:autoSpaceDN w:val="0"/>
        <w:adjustRightInd w:val="0"/>
        <w:jc w:val="center"/>
        <w:rPr>
          <w:rFonts w:ascii="Arial" w:eastAsiaTheme="minorHAnsi" w:hAnsi="Arial" w:cs="Arial"/>
          <w:b/>
          <w:lang w:eastAsia="en-US"/>
        </w:rPr>
      </w:pPr>
      <w:r>
        <w:rPr>
          <w:rFonts w:ascii="Arial" w:eastAsiaTheme="minorHAnsi" w:hAnsi="Arial" w:cs="Arial"/>
          <w:b/>
          <w:lang w:eastAsia="en-US"/>
        </w:rPr>
        <w:t xml:space="preserve">COMISSÃO CENTRAL PERMANENTE DE </w:t>
      </w:r>
    </w:p>
    <w:p w:rsidR="00871A8D" w:rsidRPr="00961FCD" w:rsidRDefault="006D4CA7" w:rsidP="00C741CD">
      <w:pPr>
        <w:autoSpaceDE w:val="0"/>
        <w:autoSpaceDN w:val="0"/>
        <w:adjustRightInd w:val="0"/>
        <w:jc w:val="center"/>
        <w:rPr>
          <w:rFonts w:ascii="Arial" w:eastAsiaTheme="minorHAnsi" w:hAnsi="Arial" w:cs="Arial"/>
          <w:b/>
          <w:lang w:eastAsia="en-US"/>
        </w:rPr>
      </w:pPr>
      <w:r>
        <w:rPr>
          <w:rFonts w:ascii="Arial" w:eastAsiaTheme="minorHAnsi" w:hAnsi="Arial" w:cs="Arial"/>
          <w:b/>
          <w:lang w:eastAsia="en-US"/>
        </w:rPr>
        <w:t>AVALIAÇÃO INSTITUCIONAL - CCPA</w:t>
      </w: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976CA5" w:rsidRPr="00961FCD" w:rsidRDefault="00976CA5" w:rsidP="00C741CD">
      <w:pPr>
        <w:autoSpaceDE w:val="0"/>
        <w:autoSpaceDN w:val="0"/>
        <w:adjustRightInd w:val="0"/>
        <w:jc w:val="center"/>
        <w:rPr>
          <w:rFonts w:ascii="Arial" w:eastAsiaTheme="minorHAnsi" w:hAnsi="Arial" w:cs="Arial"/>
          <w:b/>
          <w:lang w:eastAsia="en-US"/>
        </w:rPr>
      </w:pPr>
    </w:p>
    <w:p w:rsidR="00976CA5" w:rsidRPr="00961FCD" w:rsidRDefault="00976CA5"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871A8D" w:rsidRPr="00961FCD" w:rsidRDefault="00871A8D" w:rsidP="00C741CD">
      <w:pPr>
        <w:autoSpaceDE w:val="0"/>
        <w:autoSpaceDN w:val="0"/>
        <w:adjustRightInd w:val="0"/>
        <w:jc w:val="center"/>
        <w:rPr>
          <w:rFonts w:ascii="Arial" w:eastAsiaTheme="minorHAnsi" w:hAnsi="Arial" w:cs="Arial"/>
          <w:b/>
          <w:lang w:eastAsia="en-US"/>
        </w:rPr>
      </w:pPr>
    </w:p>
    <w:p w:rsidR="00C741CD" w:rsidRPr="00961FCD" w:rsidRDefault="00C741CD" w:rsidP="00871A8D">
      <w:pPr>
        <w:autoSpaceDE w:val="0"/>
        <w:autoSpaceDN w:val="0"/>
        <w:adjustRightInd w:val="0"/>
        <w:spacing w:line="360" w:lineRule="auto"/>
        <w:jc w:val="center"/>
        <w:rPr>
          <w:rFonts w:ascii="Arial" w:eastAsiaTheme="minorHAnsi" w:hAnsi="Arial" w:cs="Arial"/>
          <w:b/>
          <w:lang w:eastAsia="en-US"/>
        </w:rPr>
      </w:pPr>
      <w:r w:rsidRPr="00961FCD">
        <w:rPr>
          <w:rFonts w:ascii="Arial" w:eastAsiaTheme="minorHAnsi" w:hAnsi="Arial" w:cs="Arial"/>
          <w:b/>
          <w:lang w:eastAsia="en-US"/>
        </w:rPr>
        <w:t xml:space="preserve">RELATÓRIO </w:t>
      </w:r>
      <w:r w:rsidR="00E17323">
        <w:rPr>
          <w:rFonts w:ascii="Arial" w:eastAsiaTheme="minorHAnsi" w:hAnsi="Arial" w:cs="Arial"/>
          <w:b/>
          <w:lang w:eastAsia="en-US"/>
        </w:rPr>
        <w:t xml:space="preserve">PARCIAL </w:t>
      </w:r>
      <w:r w:rsidRPr="00961FCD">
        <w:rPr>
          <w:rFonts w:ascii="Arial" w:eastAsiaTheme="minorHAnsi" w:hAnsi="Arial" w:cs="Arial"/>
          <w:b/>
          <w:lang w:eastAsia="en-US"/>
        </w:rPr>
        <w:t>DE AUTOAVALIAÇÃO INSTITUCIONAL DA UNIVERSIDADE ESTADUAL DO OESTE DO PARANÁ - UNIOESTE</w:t>
      </w:r>
    </w:p>
    <w:p w:rsidR="00C741CD" w:rsidRPr="00961FCD" w:rsidRDefault="00C741CD" w:rsidP="00871A8D">
      <w:pPr>
        <w:spacing w:line="360" w:lineRule="auto"/>
        <w:jc w:val="center"/>
        <w:rPr>
          <w:rFonts w:ascii="Arial" w:hAnsi="Arial" w:cs="Arial"/>
          <w:b/>
          <w:bCs/>
        </w:rPr>
      </w:pPr>
      <w:r w:rsidRPr="00961FCD">
        <w:rPr>
          <w:rFonts w:ascii="Arial" w:eastAsiaTheme="minorHAnsi" w:hAnsi="Arial" w:cs="Arial"/>
          <w:b/>
          <w:lang w:eastAsia="en-US"/>
        </w:rPr>
        <w:t>EXERCÍCIO DE 2015</w:t>
      </w:r>
    </w:p>
    <w:p w:rsidR="00C741CD" w:rsidRPr="00961FCD" w:rsidRDefault="00C741CD">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976CA5" w:rsidRPr="00961FCD" w:rsidRDefault="00976CA5">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871A8D" w:rsidRPr="00961FCD" w:rsidRDefault="00871A8D">
      <w:pPr>
        <w:spacing w:after="200" w:line="276" w:lineRule="auto"/>
        <w:rPr>
          <w:rFonts w:ascii="Arial" w:hAnsi="Arial" w:cs="Arial"/>
          <w:b/>
          <w:bCs/>
        </w:rPr>
      </w:pPr>
    </w:p>
    <w:p w:rsidR="00C741CD" w:rsidRPr="00961FCD" w:rsidRDefault="00C741CD">
      <w:pPr>
        <w:spacing w:after="200" w:line="276" w:lineRule="auto"/>
        <w:rPr>
          <w:rFonts w:ascii="Arial" w:hAnsi="Arial" w:cs="Arial"/>
          <w:b/>
          <w:bCs/>
        </w:rPr>
      </w:pPr>
    </w:p>
    <w:p w:rsidR="00C741CD" w:rsidRPr="00961FCD" w:rsidRDefault="00871A8D" w:rsidP="00871A8D">
      <w:pPr>
        <w:spacing w:after="200" w:line="276" w:lineRule="auto"/>
        <w:jc w:val="center"/>
        <w:rPr>
          <w:rFonts w:ascii="Arial" w:hAnsi="Arial" w:cs="Arial"/>
          <w:b/>
          <w:bCs/>
        </w:rPr>
      </w:pPr>
      <w:r w:rsidRPr="00961FCD">
        <w:rPr>
          <w:rFonts w:ascii="Arial" w:hAnsi="Arial" w:cs="Arial"/>
          <w:b/>
          <w:bCs/>
        </w:rPr>
        <w:t>CASCAVEL</w:t>
      </w:r>
    </w:p>
    <w:p w:rsidR="00871A8D" w:rsidRPr="00961FCD" w:rsidRDefault="00871A8D" w:rsidP="00871A8D">
      <w:pPr>
        <w:spacing w:after="200" w:line="276" w:lineRule="auto"/>
        <w:jc w:val="center"/>
        <w:rPr>
          <w:rFonts w:ascii="Arial" w:hAnsi="Arial" w:cs="Arial"/>
          <w:b/>
          <w:bCs/>
        </w:rPr>
      </w:pPr>
      <w:r w:rsidRPr="00961FCD">
        <w:rPr>
          <w:rFonts w:ascii="Arial" w:hAnsi="Arial" w:cs="Arial"/>
          <w:b/>
          <w:bCs/>
        </w:rPr>
        <w:t>2016</w:t>
      </w:r>
    </w:p>
    <w:p w:rsidR="00504335" w:rsidRDefault="00504335" w:rsidP="000F30CE">
      <w:pPr>
        <w:spacing w:after="200" w:line="276" w:lineRule="auto"/>
        <w:jc w:val="center"/>
        <w:rPr>
          <w:rFonts w:ascii="Arial" w:hAnsi="Arial" w:cs="Arial"/>
          <w:b/>
          <w:bCs/>
        </w:rPr>
      </w:pPr>
      <w:r w:rsidRPr="00961FCD">
        <w:rPr>
          <w:rFonts w:ascii="Arial" w:hAnsi="Arial" w:cs="Arial"/>
          <w:b/>
          <w:bCs/>
        </w:rPr>
        <w:t>ADMINISTRAÇÃO DA UNIOESTE</w:t>
      </w:r>
      <w:r w:rsidR="00E17323">
        <w:rPr>
          <w:rFonts w:ascii="Arial" w:hAnsi="Arial" w:cs="Arial"/>
          <w:b/>
          <w:bCs/>
        </w:rPr>
        <w:t xml:space="preserve"> – 2016</w:t>
      </w:r>
    </w:p>
    <w:p w:rsidR="00E17323" w:rsidRPr="00961FCD" w:rsidRDefault="00E17323" w:rsidP="000F30CE">
      <w:pPr>
        <w:spacing w:after="200" w:line="276" w:lineRule="auto"/>
        <w:jc w:val="center"/>
        <w:rPr>
          <w:rFonts w:ascii="Arial" w:hAnsi="Arial" w:cs="Arial"/>
          <w:b/>
          <w:bCs/>
        </w:rPr>
      </w:pPr>
    </w:p>
    <w:tbl>
      <w:tblPr>
        <w:tblStyle w:val="Tabelacomgrade"/>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976CA5" w:rsidRPr="00961FCD" w:rsidTr="0005562B">
        <w:tc>
          <w:tcPr>
            <w:tcW w:w="5954" w:type="dxa"/>
          </w:tcPr>
          <w:p w:rsidR="00976CA5" w:rsidRPr="00961FCD" w:rsidRDefault="00976CA5" w:rsidP="000F30CE">
            <w:pPr>
              <w:spacing w:line="360" w:lineRule="auto"/>
              <w:jc w:val="center"/>
              <w:rPr>
                <w:rFonts w:ascii="Arial" w:hAnsi="Arial" w:cs="Arial"/>
                <w:b/>
              </w:rPr>
            </w:pPr>
            <w:r w:rsidRPr="00961FCD">
              <w:rPr>
                <w:rFonts w:ascii="Arial" w:hAnsi="Arial" w:cs="Arial"/>
                <w:b/>
              </w:rPr>
              <w:t>PAULO SÉRGIO WOLFF</w:t>
            </w:r>
          </w:p>
          <w:p w:rsidR="00976CA5" w:rsidRPr="00961FCD" w:rsidRDefault="00976CA5" w:rsidP="000F30CE">
            <w:pPr>
              <w:spacing w:line="360" w:lineRule="auto"/>
              <w:jc w:val="center"/>
              <w:rPr>
                <w:rFonts w:ascii="Arial" w:hAnsi="Arial" w:cs="Arial"/>
                <w:b/>
              </w:rPr>
            </w:pPr>
            <w:r w:rsidRPr="00961FCD">
              <w:rPr>
                <w:rFonts w:ascii="Arial" w:hAnsi="Arial" w:cs="Arial"/>
                <w:b/>
              </w:rPr>
              <w:t>REITOR</w:t>
            </w:r>
          </w:p>
        </w:tc>
        <w:tc>
          <w:tcPr>
            <w:tcW w:w="4536" w:type="dxa"/>
          </w:tcPr>
          <w:p w:rsidR="00E80D7C" w:rsidRDefault="00976CA5" w:rsidP="000F30CE">
            <w:pPr>
              <w:spacing w:line="360" w:lineRule="auto"/>
              <w:jc w:val="center"/>
              <w:rPr>
                <w:rFonts w:ascii="Arial" w:hAnsi="Arial" w:cs="Arial"/>
                <w:b/>
              </w:rPr>
            </w:pPr>
            <w:r w:rsidRPr="00961FCD">
              <w:rPr>
                <w:rFonts w:ascii="Arial" w:hAnsi="Arial" w:cs="Arial"/>
                <w:b/>
              </w:rPr>
              <w:t xml:space="preserve">DIRETORES </w:t>
            </w:r>
          </w:p>
          <w:p w:rsidR="00976CA5" w:rsidRPr="00961FCD" w:rsidRDefault="00976CA5" w:rsidP="000F30CE">
            <w:pPr>
              <w:spacing w:line="360" w:lineRule="auto"/>
              <w:jc w:val="center"/>
              <w:rPr>
                <w:rFonts w:ascii="Arial" w:hAnsi="Arial" w:cs="Arial"/>
                <w:b/>
              </w:rPr>
            </w:pPr>
            <w:r w:rsidRPr="00961FCD">
              <w:rPr>
                <w:rFonts w:ascii="Arial" w:hAnsi="Arial" w:cs="Arial"/>
                <w:b/>
              </w:rPr>
              <w:t>GERAIS</w:t>
            </w:r>
          </w:p>
        </w:tc>
      </w:tr>
      <w:tr w:rsidR="00976CA5" w:rsidRPr="00961FCD" w:rsidTr="0005562B">
        <w:tc>
          <w:tcPr>
            <w:tcW w:w="5954"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rPr>
            </w:pPr>
            <w:r w:rsidRPr="00961FCD">
              <w:rPr>
                <w:rFonts w:ascii="Arial" w:hAnsi="Arial" w:cs="Arial"/>
                <w:b/>
              </w:rPr>
              <w:t>MOACIR PIFFER</w:t>
            </w:r>
          </w:p>
          <w:p w:rsidR="00976CA5" w:rsidRPr="00961FCD" w:rsidRDefault="00976CA5" w:rsidP="000F30CE">
            <w:pPr>
              <w:spacing w:line="360" w:lineRule="auto"/>
              <w:jc w:val="center"/>
              <w:rPr>
                <w:rFonts w:ascii="Arial" w:hAnsi="Arial" w:cs="Arial"/>
                <w:b/>
              </w:rPr>
            </w:pPr>
            <w:r w:rsidRPr="00961FCD">
              <w:rPr>
                <w:rFonts w:ascii="Arial" w:hAnsi="Arial" w:cs="Arial"/>
                <w:b/>
              </w:rPr>
              <w:t>VICE-REITOR</w:t>
            </w:r>
          </w:p>
        </w:tc>
        <w:tc>
          <w:tcPr>
            <w:tcW w:w="4536" w:type="dxa"/>
          </w:tcPr>
          <w:p w:rsidR="0005562B" w:rsidRPr="00961FCD" w:rsidRDefault="0005562B" w:rsidP="000F30CE">
            <w:pPr>
              <w:spacing w:line="360" w:lineRule="auto"/>
              <w:jc w:val="center"/>
              <w:rPr>
                <w:rStyle w:val="Forte"/>
                <w:rFonts w:ascii="Arial" w:hAnsi="Arial" w:cs="Arial"/>
                <w:color w:val="000000"/>
              </w:rPr>
            </w:pPr>
          </w:p>
          <w:p w:rsidR="00976CA5" w:rsidRPr="00961FCD" w:rsidRDefault="00976CA5" w:rsidP="000F30CE">
            <w:pPr>
              <w:spacing w:line="360" w:lineRule="auto"/>
              <w:jc w:val="center"/>
              <w:rPr>
                <w:rStyle w:val="Forte"/>
                <w:rFonts w:ascii="Arial" w:hAnsi="Arial" w:cs="Arial"/>
                <w:bCs w:val="0"/>
                <w:color w:val="000000"/>
              </w:rPr>
            </w:pPr>
            <w:r w:rsidRPr="00961FCD">
              <w:rPr>
                <w:rStyle w:val="Forte"/>
                <w:rFonts w:ascii="Arial" w:hAnsi="Arial" w:cs="Arial"/>
                <w:color w:val="000000"/>
              </w:rPr>
              <w:t>ALEXANDRE ALMEIDA WEBBER</w:t>
            </w:r>
          </w:p>
          <w:p w:rsidR="00976CA5" w:rsidRPr="00961FCD" w:rsidRDefault="00976CA5" w:rsidP="000F30CE">
            <w:pPr>
              <w:spacing w:line="360" w:lineRule="auto"/>
              <w:jc w:val="center"/>
              <w:rPr>
                <w:rFonts w:ascii="Arial" w:hAnsi="Arial" w:cs="Arial"/>
              </w:rPr>
            </w:pPr>
            <w:r w:rsidRPr="00961FCD">
              <w:rPr>
                <w:rStyle w:val="Forte"/>
                <w:rFonts w:ascii="Arial" w:hAnsi="Arial" w:cs="Arial"/>
                <w:color w:val="000000"/>
              </w:rPr>
              <w:t>CAMPUS DE CASCAVEL</w:t>
            </w:r>
          </w:p>
        </w:tc>
      </w:tr>
      <w:tr w:rsidR="00976CA5" w:rsidRPr="00961FCD" w:rsidTr="0005562B">
        <w:tc>
          <w:tcPr>
            <w:tcW w:w="5954"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rPr>
            </w:pPr>
            <w:r w:rsidRPr="00961FCD">
              <w:rPr>
                <w:rFonts w:ascii="Arial" w:hAnsi="Arial" w:cs="Arial"/>
                <w:b/>
              </w:rPr>
              <w:t>DOUGLAS ANDRÉ ROESLER</w:t>
            </w:r>
          </w:p>
          <w:p w:rsidR="00976CA5" w:rsidRPr="00961FCD" w:rsidRDefault="00976CA5" w:rsidP="000F30CE">
            <w:pPr>
              <w:spacing w:line="360" w:lineRule="auto"/>
              <w:jc w:val="center"/>
              <w:rPr>
                <w:rFonts w:ascii="Arial" w:hAnsi="Arial" w:cs="Arial"/>
                <w:b/>
              </w:rPr>
            </w:pPr>
            <w:r w:rsidRPr="00961FCD">
              <w:rPr>
                <w:rFonts w:ascii="Arial" w:hAnsi="Arial" w:cs="Arial"/>
                <w:b/>
              </w:rPr>
              <w:t>PRÓ-REITOR DE RECURSOS HUMANOS</w:t>
            </w:r>
          </w:p>
        </w:tc>
        <w:tc>
          <w:tcPr>
            <w:tcW w:w="4536"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rPr>
            </w:pPr>
            <w:r w:rsidRPr="00961FCD">
              <w:rPr>
                <w:rFonts w:ascii="Arial" w:hAnsi="Arial" w:cs="Arial"/>
                <w:b/>
              </w:rPr>
              <w:t>FERNANDO JOSÉ MARTINS</w:t>
            </w:r>
          </w:p>
          <w:p w:rsidR="00976CA5" w:rsidRPr="00961FCD" w:rsidRDefault="00976CA5" w:rsidP="000F30CE">
            <w:pPr>
              <w:spacing w:line="360" w:lineRule="auto"/>
              <w:jc w:val="center"/>
              <w:rPr>
                <w:rFonts w:ascii="Arial" w:hAnsi="Arial" w:cs="Arial"/>
                <w:b/>
              </w:rPr>
            </w:pPr>
            <w:r w:rsidRPr="00961FCD">
              <w:rPr>
                <w:rFonts w:ascii="Arial" w:hAnsi="Arial" w:cs="Arial"/>
                <w:b/>
              </w:rPr>
              <w:t>CAMPUS DE FOZ DO IGUAÇU</w:t>
            </w:r>
          </w:p>
        </w:tc>
      </w:tr>
      <w:tr w:rsidR="00976CA5" w:rsidRPr="00961FCD" w:rsidTr="0005562B">
        <w:tc>
          <w:tcPr>
            <w:tcW w:w="5954"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rPr>
            </w:pPr>
            <w:r w:rsidRPr="00961FCD">
              <w:rPr>
                <w:rFonts w:ascii="Arial" w:hAnsi="Arial" w:cs="Arial"/>
                <w:b/>
              </w:rPr>
              <w:t>GERSON HENRIQUE DA SILVA</w:t>
            </w:r>
          </w:p>
          <w:p w:rsidR="00976CA5" w:rsidRPr="00961FCD" w:rsidRDefault="00976CA5" w:rsidP="000F30CE">
            <w:pPr>
              <w:spacing w:line="360" w:lineRule="auto"/>
              <w:jc w:val="center"/>
              <w:rPr>
                <w:rFonts w:ascii="Arial" w:hAnsi="Arial" w:cs="Arial"/>
                <w:b/>
              </w:rPr>
            </w:pPr>
            <w:r w:rsidRPr="00961FCD">
              <w:rPr>
                <w:rFonts w:ascii="Arial" w:hAnsi="Arial" w:cs="Arial"/>
                <w:b/>
              </w:rPr>
              <w:t>PRÓ-REITOR DE PLANEJAMENTO</w:t>
            </w:r>
          </w:p>
        </w:tc>
        <w:tc>
          <w:tcPr>
            <w:tcW w:w="4536"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rPr>
            </w:pPr>
            <w:r w:rsidRPr="00961FCD">
              <w:rPr>
                <w:rFonts w:ascii="Arial" w:hAnsi="Arial" w:cs="Arial"/>
                <w:b/>
              </w:rPr>
              <w:t>GILMAR RIBEIRO DE MELLO</w:t>
            </w:r>
          </w:p>
          <w:p w:rsidR="00976CA5" w:rsidRPr="00961FCD" w:rsidRDefault="00976CA5" w:rsidP="000F30CE">
            <w:pPr>
              <w:spacing w:line="360" w:lineRule="auto"/>
              <w:jc w:val="center"/>
              <w:rPr>
                <w:rFonts w:ascii="Arial" w:hAnsi="Arial" w:cs="Arial"/>
                <w:b/>
              </w:rPr>
            </w:pPr>
            <w:r w:rsidRPr="00961FCD">
              <w:rPr>
                <w:rFonts w:ascii="Arial" w:hAnsi="Arial" w:cs="Arial"/>
                <w:b/>
              </w:rPr>
              <w:t>CAMPUS DE FRANCISCO BELTRÃO</w:t>
            </w:r>
          </w:p>
        </w:tc>
      </w:tr>
      <w:tr w:rsidR="00976CA5" w:rsidRPr="00961FCD" w:rsidTr="0005562B">
        <w:tc>
          <w:tcPr>
            <w:tcW w:w="5954"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color w:val="000000"/>
              </w:rPr>
            </w:pPr>
            <w:r w:rsidRPr="00961FCD">
              <w:rPr>
                <w:rFonts w:ascii="Arial" w:hAnsi="Arial" w:cs="Arial"/>
                <w:b/>
              </w:rPr>
              <w:t>LILIAM</w:t>
            </w:r>
            <w:r w:rsidRPr="00961FCD">
              <w:rPr>
                <w:rFonts w:ascii="Arial" w:hAnsi="Arial" w:cs="Arial"/>
                <w:b/>
                <w:color w:val="000000"/>
              </w:rPr>
              <w:t xml:space="preserve"> FARIA PORTO BORGES</w:t>
            </w:r>
          </w:p>
          <w:p w:rsidR="00976CA5" w:rsidRPr="00961FCD" w:rsidRDefault="00976CA5" w:rsidP="000F30CE">
            <w:pPr>
              <w:spacing w:line="360" w:lineRule="auto"/>
              <w:jc w:val="center"/>
              <w:rPr>
                <w:rFonts w:ascii="Arial" w:hAnsi="Arial" w:cs="Arial"/>
                <w:b/>
              </w:rPr>
            </w:pPr>
            <w:r w:rsidRPr="00961FCD">
              <w:rPr>
                <w:rFonts w:ascii="Arial" w:hAnsi="Arial" w:cs="Arial"/>
                <w:b/>
                <w:color w:val="000000"/>
              </w:rPr>
              <w:t>PRÓ-REITORA DE GRADUAÇÃO</w:t>
            </w:r>
          </w:p>
        </w:tc>
        <w:tc>
          <w:tcPr>
            <w:tcW w:w="4536"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rPr>
            </w:pPr>
            <w:r w:rsidRPr="00961FCD">
              <w:rPr>
                <w:rFonts w:ascii="Arial" w:hAnsi="Arial" w:cs="Arial"/>
                <w:b/>
              </w:rPr>
              <w:t>DAVI FÉLIX SCHREINER</w:t>
            </w:r>
          </w:p>
          <w:p w:rsidR="00976CA5" w:rsidRPr="00961FCD" w:rsidRDefault="00976CA5" w:rsidP="000F30CE">
            <w:pPr>
              <w:spacing w:line="360" w:lineRule="auto"/>
              <w:jc w:val="center"/>
              <w:rPr>
                <w:rFonts w:ascii="Arial" w:hAnsi="Arial" w:cs="Arial"/>
                <w:b/>
              </w:rPr>
            </w:pPr>
            <w:r w:rsidRPr="00961FCD">
              <w:rPr>
                <w:rFonts w:ascii="Arial" w:hAnsi="Arial" w:cs="Arial"/>
                <w:b/>
              </w:rPr>
              <w:t>CAMPUS DE MARECHAL C</w:t>
            </w:r>
            <w:r w:rsidR="0005562B" w:rsidRPr="00961FCD">
              <w:rPr>
                <w:rFonts w:ascii="Arial" w:hAnsi="Arial" w:cs="Arial"/>
                <w:b/>
              </w:rPr>
              <w:t xml:space="preserve">. </w:t>
            </w:r>
            <w:r w:rsidRPr="00961FCD">
              <w:rPr>
                <w:rFonts w:ascii="Arial" w:hAnsi="Arial" w:cs="Arial"/>
                <w:b/>
              </w:rPr>
              <w:t>RONDON</w:t>
            </w:r>
          </w:p>
        </w:tc>
      </w:tr>
      <w:tr w:rsidR="00976CA5" w:rsidRPr="00961FCD" w:rsidTr="0005562B">
        <w:tc>
          <w:tcPr>
            <w:tcW w:w="5954" w:type="dxa"/>
          </w:tcPr>
          <w:p w:rsidR="0005562B" w:rsidRPr="00961FCD" w:rsidRDefault="0005562B" w:rsidP="000F30CE">
            <w:pPr>
              <w:tabs>
                <w:tab w:val="left" w:pos="1185"/>
                <w:tab w:val="center" w:pos="2356"/>
              </w:tabs>
              <w:spacing w:line="360" w:lineRule="auto"/>
              <w:jc w:val="center"/>
              <w:rPr>
                <w:rFonts w:ascii="Arial" w:hAnsi="Arial" w:cs="Arial"/>
                <w:b/>
              </w:rPr>
            </w:pPr>
          </w:p>
          <w:p w:rsidR="00976CA5" w:rsidRPr="00961FCD" w:rsidRDefault="00976CA5" w:rsidP="000F30CE">
            <w:pPr>
              <w:tabs>
                <w:tab w:val="left" w:pos="1185"/>
                <w:tab w:val="center" w:pos="2356"/>
              </w:tabs>
              <w:spacing w:line="360" w:lineRule="auto"/>
              <w:jc w:val="center"/>
              <w:rPr>
                <w:rFonts w:ascii="Arial" w:hAnsi="Arial" w:cs="Arial"/>
                <w:b/>
              </w:rPr>
            </w:pPr>
            <w:r w:rsidRPr="00961FCD">
              <w:rPr>
                <w:rFonts w:ascii="Arial" w:hAnsi="Arial" w:cs="Arial"/>
                <w:b/>
              </w:rPr>
              <w:t>ROSALVO SCHÜTZ</w:t>
            </w:r>
          </w:p>
          <w:p w:rsidR="00976CA5" w:rsidRPr="00961FCD" w:rsidRDefault="00976CA5" w:rsidP="000F30CE">
            <w:pPr>
              <w:spacing w:line="360" w:lineRule="auto"/>
              <w:jc w:val="center"/>
              <w:rPr>
                <w:rFonts w:ascii="Arial" w:hAnsi="Arial" w:cs="Arial"/>
                <w:b/>
              </w:rPr>
            </w:pPr>
            <w:r w:rsidRPr="00961FCD">
              <w:rPr>
                <w:rFonts w:ascii="Arial" w:hAnsi="Arial" w:cs="Arial"/>
                <w:b/>
              </w:rPr>
              <w:t>PRÓ-REITOR DE EXTENSÃO</w:t>
            </w:r>
          </w:p>
        </w:tc>
        <w:tc>
          <w:tcPr>
            <w:tcW w:w="4536" w:type="dxa"/>
          </w:tcPr>
          <w:p w:rsidR="0005562B" w:rsidRPr="00961FCD" w:rsidRDefault="0005562B" w:rsidP="000F30CE">
            <w:pPr>
              <w:spacing w:line="360" w:lineRule="auto"/>
              <w:jc w:val="center"/>
              <w:rPr>
                <w:rFonts w:ascii="Arial" w:hAnsi="Arial" w:cs="Arial"/>
                <w:b/>
              </w:rPr>
            </w:pPr>
          </w:p>
          <w:p w:rsidR="00976CA5" w:rsidRPr="00961FCD" w:rsidRDefault="00976CA5" w:rsidP="000F30CE">
            <w:pPr>
              <w:spacing w:line="360" w:lineRule="auto"/>
              <w:jc w:val="center"/>
              <w:rPr>
                <w:rFonts w:ascii="Arial" w:hAnsi="Arial" w:cs="Arial"/>
                <w:b/>
              </w:rPr>
            </w:pPr>
            <w:r w:rsidRPr="00961FCD">
              <w:rPr>
                <w:rFonts w:ascii="Arial" w:hAnsi="Arial" w:cs="Arial"/>
                <w:b/>
              </w:rPr>
              <w:t>REMI SCHROM</w:t>
            </w:r>
          </w:p>
          <w:p w:rsidR="00976CA5" w:rsidRPr="00961FCD" w:rsidRDefault="00976CA5" w:rsidP="000F30CE">
            <w:pPr>
              <w:spacing w:line="360" w:lineRule="auto"/>
              <w:jc w:val="center"/>
              <w:rPr>
                <w:rFonts w:ascii="Arial" w:hAnsi="Arial" w:cs="Arial"/>
                <w:b/>
              </w:rPr>
            </w:pPr>
            <w:r w:rsidRPr="00961FCD">
              <w:rPr>
                <w:rFonts w:ascii="Arial" w:hAnsi="Arial" w:cs="Arial"/>
                <w:b/>
              </w:rPr>
              <w:t>CAMPUS DE TOLEDO</w:t>
            </w:r>
          </w:p>
        </w:tc>
      </w:tr>
      <w:tr w:rsidR="00976CA5" w:rsidRPr="00961FCD" w:rsidTr="0005562B">
        <w:tc>
          <w:tcPr>
            <w:tcW w:w="5954" w:type="dxa"/>
          </w:tcPr>
          <w:p w:rsidR="0005562B" w:rsidRPr="00961FCD" w:rsidRDefault="0005562B" w:rsidP="000F30CE">
            <w:pPr>
              <w:tabs>
                <w:tab w:val="left" w:pos="840"/>
                <w:tab w:val="center" w:pos="2356"/>
              </w:tabs>
              <w:spacing w:line="360" w:lineRule="auto"/>
              <w:jc w:val="center"/>
              <w:rPr>
                <w:rFonts w:ascii="Arial" w:hAnsi="Arial" w:cs="Arial"/>
                <w:b/>
              </w:rPr>
            </w:pPr>
          </w:p>
          <w:p w:rsidR="00976CA5" w:rsidRPr="00961FCD" w:rsidRDefault="00976CA5" w:rsidP="000F30CE">
            <w:pPr>
              <w:tabs>
                <w:tab w:val="left" w:pos="840"/>
                <w:tab w:val="center" w:pos="2356"/>
              </w:tabs>
              <w:spacing w:line="360" w:lineRule="auto"/>
              <w:jc w:val="center"/>
              <w:rPr>
                <w:rFonts w:ascii="Arial" w:hAnsi="Arial" w:cs="Arial"/>
                <w:b/>
              </w:rPr>
            </w:pPr>
            <w:r w:rsidRPr="00961FCD">
              <w:rPr>
                <w:rFonts w:ascii="Arial" w:hAnsi="Arial" w:cs="Arial"/>
                <w:b/>
              </w:rPr>
              <w:t>ROSICLEI FÁTIMA LUFT</w:t>
            </w:r>
          </w:p>
          <w:p w:rsidR="00976CA5" w:rsidRPr="00961FCD" w:rsidRDefault="00976CA5" w:rsidP="000F30CE">
            <w:pPr>
              <w:spacing w:line="360" w:lineRule="auto"/>
              <w:jc w:val="center"/>
              <w:rPr>
                <w:rFonts w:ascii="Arial" w:hAnsi="Arial" w:cs="Arial"/>
                <w:b/>
              </w:rPr>
            </w:pPr>
            <w:r w:rsidRPr="00961FCD">
              <w:rPr>
                <w:rFonts w:ascii="Arial" w:hAnsi="Arial" w:cs="Arial"/>
                <w:b/>
                <w:bCs/>
              </w:rPr>
              <w:t>PRÓ-REITORA DE ADMINISTRAÇÃO E FINANÇAS</w:t>
            </w:r>
          </w:p>
        </w:tc>
        <w:tc>
          <w:tcPr>
            <w:tcW w:w="4536" w:type="dxa"/>
          </w:tcPr>
          <w:p w:rsidR="00976CA5" w:rsidRPr="00961FCD" w:rsidRDefault="00976CA5" w:rsidP="000F30CE">
            <w:pPr>
              <w:spacing w:line="360" w:lineRule="auto"/>
              <w:jc w:val="center"/>
              <w:rPr>
                <w:rFonts w:ascii="Arial" w:hAnsi="Arial" w:cs="Arial"/>
                <w:b/>
              </w:rPr>
            </w:pPr>
          </w:p>
        </w:tc>
      </w:tr>
      <w:tr w:rsidR="00976CA5" w:rsidRPr="00961FCD" w:rsidTr="0005562B">
        <w:tc>
          <w:tcPr>
            <w:tcW w:w="5954" w:type="dxa"/>
          </w:tcPr>
          <w:p w:rsidR="0005562B" w:rsidRPr="00961FCD" w:rsidRDefault="0005562B" w:rsidP="000F30CE">
            <w:pPr>
              <w:tabs>
                <w:tab w:val="left" w:pos="1395"/>
                <w:tab w:val="center" w:pos="2869"/>
              </w:tabs>
              <w:spacing w:line="360" w:lineRule="auto"/>
              <w:jc w:val="center"/>
              <w:rPr>
                <w:rFonts w:ascii="Arial" w:hAnsi="Arial" w:cs="Arial"/>
                <w:b/>
                <w:bCs/>
              </w:rPr>
            </w:pPr>
          </w:p>
          <w:p w:rsidR="00976CA5" w:rsidRPr="00961FCD" w:rsidRDefault="00976CA5" w:rsidP="000F30CE">
            <w:pPr>
              <w:tabs>
                <w:tab w:val="left" w:pos="1395"/>
                <w:tab w:val="center" w:pos="2869"/>
              </w:tabs>
              <w:spacing w:line="360" w:lineRule="auto"/>
              <w:jc w:val="center"/>
              <w:rPr>
                <w:rFonts w:ascii="Arial" w:hAnsi="Arial" w:cs="Arial"/>
                <w:b/>
                <w:bCs/>
              </w:rPr>
            </w:pPr>
            <w:r w:rsidRPr="00961FCD">
              <w:rPr>
                <w:rFonts w:ascii="Arial" w:hAnsi="Arial" w:cs="Arial"/>
                <w:b/>
                <w:bCs/>
              </w:rPr>
              <w:t>SILVIO CÉSAR SAMPAIO</w:t>
            </w:r>
          </w:p>
          <w:p w:rsidR="00976CA5" w:rsidRPr="00961FCD" w:rsidRDefault="00976CA5" w:rsidP="000F30CE">
            <w:pPr>
              <w:spacing w:line="360" w:lineRule="auto"/>
              <w:jc w:val="center"/>
              <w:rPr>
                <w:rFonts w:ascii="Arial" w:hAnsi="Arial" w:cs="Arial"/>
                <w:b/>
              </w:rPr>
            </w:pPr>
            <w:r w:rsidRPr="00961FCD">
              <w:rPr>
                <w:rFonts w:ascii="Arial" w:hAnsi="Arial" w:cs="Arial"/>
                <w:b/>
                <w:bCs/>
              </w:rPr>
              <w:t>PRÓ-REITOR DE PESQUISA E PÓS-GRADUAÇÃO</w:t>
            </w:r>
          </w:p>
        </w:tc>
        <w:tc>
          <w:tcPr>
            <w:tcW w:w="4536" w:type="dxa"/>
          </w:tcPr>
          <w:p w:rsidR="00976CA5" w:rsidRPr="00961FCD" w:rsidRDefault="00976CA5" w:rsidP="000F30CE">
            <w:pPr>
              <w:spacing w:line="360" w:lineRule="auto"/>
              <w:jc w:val="center"/>
              <w:rPr>
                <w:rFonts w:ascii="Arial" w:hAnsi="Arial" w:cs="Arial"/>
                <w:b/>
              </w:rPr>
            </w:pPr>
            <w:r w:rsidRPr="00961FCD">
              <w:rPr>
                <w:rFonts w:ascii="Arial" w:hAnsi="Arial" w:cs="Arial"/>
                <w:b/>
              </w:rPr>
              <w:t>LUIZ SÉRGIO FETTBACK</w:t>
            </w:r>
          </w:p>
          <w:p w:rsidR="00976CA5" w:rsidRPr="00961FCD" w:rsidRDefault="00976CA5" w:rsidP="000F30CE">
            <w:pPr>
              <w:spacing w:line="360" w:lineRule="auto"/>
              <w:jc w:val="center"/>
              <w:rPr>
                <w:rFonts w:ascii="Arial" w:hAnsi="Arial" w:cs="Arial"/>
                <w:b/>
              </w:rPr>
            </w:pPr>
            <w:r w:rsidRPr="00961FCD">
              <w:rPr>
                <w:rFonts w:ascii="Arial" w:hAnsi="Arial" w:cs="Arial"/>
                <w:b/>
              </w:rPr>
              <w:t>HOSPITAL UNIVERSITÁRIO DO OESTE DO PARANÁ</w:t>
            </w:r>
          </w:p>
        </w:tc>
      </w:tr>
    </w:tbl>
    <w:p w:rsidR="00504335" w:rsidRPr="00961FCD" w:rsidRDefault="00504335">
      <w:pPr>
        <w:spacing w:after="200" w:line="276" w:lineRule="auto"/>
        <w:rPr>
          <w:rFonts w:ascii="Arial" w:hAnsi="Arial" w:cs="Arial"/>
          <w:b/>
          <w:bCs/>
        </w:rPr>
      </w:pPr>
    </w:p>
    <w:p w:rsidR="00504335" w:rsidRPr="00961FCD" w:rsidRDefault="00504335">
      <w:pPr>
        <w:spacing w:after="200" w:line="276" w:lineRule="auto"/>
        <w:rPr>
          <w:rFonts w:ascii="Arial" w:hAnsi="Arial" w:cs="Arial"/>
          <w:b/>
          <w:bCs/>
        </w:rPr>
      </w:pPr>
      <w:r w:rsidRPr="00961FCD">
        <w:rPr>
          <w:rFonts w:ascii="Arial" w:hAnsi="Arial" w:cs="Arial"/>
          <w:b/>
          <w:bCs/>
        </w:rPr>
        <w:br w:type="page"/>
      </w:r>
    </w:p>
    <w:p w:rsidR="00C62911" w:rsidRPr="00961FCD" w:rsidRDefault="00C62911" w:rsidP="00504335">
      <w:pPr>
        <w:jc w:val="center"/>
        <w:rPr>
          <w:rFonts w:ascii="Arial" w:eastAsiaTheme="minorHAnsi" w:hAnsi="Arial" w:cs="Arial"/>
          <w:b/>
          <w:bCs/>
          <w:lang w:eastAsia="en-US"/>
        </w:rPr>
      </w:pPr>
      <w:r w:rsidRPr="00961FCD">
        <w:rPr>
          <w:rFonts w:ascii="Arial" w:eastAsiaTheme="minorHAnsi" w:hAnsi="Arial" w:cs="Arial"/>
          <w:b/>
          <w:bCs/>
          <w:lang w:eastAsia="en-US"/>
        </w:rPr>
        <w:lastRenderedPageBreak/>
        <w:t xml:space="preserve">COMISSÃO CENTRAL PERMANENTE DE AVALIAÇÃO INSTITUCIONAL </w:t>
      </w:r>
      <w:r w:rsidR="00976CA5" w:rsidRPr="00961FCD">
        <w:rPr>
          <w:rFonts w:ascii="Arial" w:eastAsiaTheme="minorHAnsi" w:hAnsi="Arial" w:cs="Arial"/>
          <w:b/>
          <w:bCs/>
          <w:lang w:eastAsia="en-US"/>
        </w:rPr>
        <w:t>–</w:t>
      </w:r>
      <w:r w:rsidRPr="00961FCD">
        <w:rPr>
          <w:rFonts w:ascii="Arial" w:eastAsiaTheme="minorHAnsi" w:hAnsi="Arial" w:cs="Arial"/>
          <w:b/>
          <w:bCs/>
          <w:lang w:eastAsia="en-US"/>
        </w:rPr>
        <w:t xml:space="preserve"> CCPA</w:t>
      </w:r>
    </w:p>
    <w:p w:rsidR="00976CA5" w:rsidRPr="00961FCD" w:rsidRDefault="00976CA5" w:rsidP="00504335">
      <w:pPr>
        <w:autoSpaceDE w:val="0"/>
        <w:autoSpaceDN w:val="0"/>
        <w:adjustRightInd w:val="0"/>
        <w:spacing w:line="360" w:lineRule="auto"/>
        <w:jc w:val="center"/>
        <w:rPr>
          <w:rFonts w:ascii="Arial" w:hAnsi="Arial" w:cs="Arial"/>
          <w:b/>
          <w:bCs/>
        </w:rPr>
      </w:pPr>
      <w:r w:rsidRPr="00961FCD">
        <w:rPr>
          <w:rFonts w:ascii="Arial" w:hAnsi="Arial" w:cs="Arial"/>
          <w:b/>
          <w:bCs/>
        </w:rPr>
        <w:t>UNIOESTE (2015)</w:t>
      </w:r>
    </w:p>
    <w:p w:rsidR="00976CA5" w:rsidRPr="00961FCD" w:rsidRDefault="00976CA5" w:rsidP="00976CA5">
      <w:pPr>
        <w:autoSpaceDE w:val="0"/>
        <w:autoSpaceDN w:val="0"/>
        <w:adjustRightInd w:val="0"/>
        <w:spacing w:line="360" w:lineRule="auto"/>
        <w:jc w:val="both"/>
        <w:rPr>
          <w:rFonts w:ascii="Arial" w:hAnsi="Arial" w:cs="Arial"/>
          <w:b/>
          <w:bCs/>
        </w:rPr>
      </w:pPr>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b/>
          <w:bCs/>
        </w:rPr>
        <w:t>Presidente da Comissão Central Permanente de Avaliação Institucional - CCPA</w:t>
      </w:r>
    </w:p>
    <w:p w:rsidR="00976CA5" w:rsidRPr="00961FCD" w:rsidRDefault="00976CA5" w:rsidP="00976CA5">
      <w:pPr>
        <w:autoSpaceDE w:val="0"/>
        <w:autoSpaceDN w:val="0"/>
        <w:adjustRightInd w:val="0"/>
        <w:spacing w:line="360" w:lineRule="auto"/>
        <w:jc w:val="both"/>
        <w:rPr>
          <w:rFonts w:ascii="Arial" w:hAnsi="Arial" w:cs="Arial"/>
        </w:rPr>
      </w:pPr>
      <w:r w:rsidRPr="00961FCD">
        <w:rPr>
          <w:rFonts w:ascii="Arial" w:hAnsi="Arial" w:cs="Arial"/>
        </w:rPr>
        <w:t xml:space="preserve">Adriana Maria De </w:t>
      </w:r>
      <w:proofErr w:type="spellStart"/>
      <w:proofErr w:type="gramStart"/>
      <w:r w:rsidRPr="00961FCD">
        <w:rPr>
          <w:rFonts w:ascii="Arial" w:hAnsi="Arial" w:cs="Arial"/>
        </w:rPr>
        <w:t>Grandi</w:t>
      </w:r>
      <w:proofErr w:type="spellEnd"/>
      <w:r w:rsidRPr="00961FCD">
        <w:rPr>
          <w:rFonts w:ascii="Arial" w:hAnsi="Arial" w:cs="Arial"/>
        </w:rPr>
        <w:t xml:space="preserve"> </w:t>
      </w:r>
      <w:r w:rsidR="00E17323">
        <w:rPr>
          <w:rFonts w:ascii="Arial" w:hAnsi="Arial" w:cs="Arial"/>
        </w:rPr>
        <w:t>–Titular</w:t>
      </w:r>
      <w:proofErr w:type="gramEnd"/>
      <w:r w:rsidR="00E17323">
        <w:rPr>
          <w:rFonts w:ascii="Arial" w:hAnsi="Arial" w:cs="Arial"/>
        </w:rPr>
        <w:t xml:space="preserve"> </w:t>
      </w:r>
    </w:p>
    <w:p w:rsidR="00976CA5" w:rsidRPr="00961FCD" w:rsidRDefault="00976CA5" w:rsidP="00976CA5">
      <w:pPr>
        <w:autoSpaceDE w:val="0"/>
        <w:autoSpaceDN w:val="0"/>
        <w:adjustRightInd w:val="0"/>
        <w:spacing w:line="360" w:lineRule="auto"/>
        <w:jc w:val="both"/>
        <w:rPr>
          <w:rFonts w:ascii="Arial" w:hAnsi="Arial" w:cs="Arial"/>
        </w:rPr>
      </w:pPr>
      <w:r w:rsidRPr="00961FCD">
        <w:rPr>
          <w:rFonts w:ascii="Arial" w:hAnsi="Arial" w:cs="Arial"/>
        </w:rPr>
        <w:t xml:space="preserve">Gustavo </w:t>
      </w:r>
      <w:proofErr w:type="spellStart"/>
      <w:r w:rsidRPr="00961FCD">
        <w:rPr>
          <w:rFonts w:ascii="Arial" w:hAnsi="Arial" w:cs="Arial"/>
        </w:rPr>
        <w:t>Biasoli</w:t>
      </w:r>
      <w:proofErr w:type="spellEnd"/>
      <w:r w:rsidRPr="00961FCD">
        <w:rPr>
          <w:rFonts w:ascii="Arial" w:hAnsi="Arial" w:cs="Arial"/>
        </w:rPr>
        <w:t xml:space="preserve"> Alves</w:t>
      </w:r>
      <w:r w:rsidR="00E17323">
        <w:rPr>
          <w:rFonts w:ascii="Arial" w:hAnsi="Arial" w:cs="Arial"/>
        </w:rPr>
        <w:t xml:space="preserve"> - Suplente</w:t>
      </w:r>
    </w:p>
    <w:p w:rsidR="00976CA5" w:rsidRPr="00961FCD" w:rsidRDefault="00976CA5" w:rsidP="00976CA5">
      <w:pPr>
        <w:autoSpaceDE w:val="0"/>
        <w:autoSpaceDN w:val="0"/>
        <w:adjustRightInd w:val="0"/>
        <w:spacing w:line="360" w:lineRule="auto"/>
        <w:jc w:val="both"/>
        <w:rPr>
          <w:rFonts w:ascii="Arial" w:hAnsi="Arial" w:cs="Arial"/>
          <w:bCs/>
          <w:color w:val="000000"/>
          <w:shd w:val="clear" w:color="auto" w:fill="F8F8F8"/>
        </w:rPr>
      </w:pPr>
      <w:r w:rsidRPr="00961FCD">
        <w:rPr>
          <w:rFonts w:ascii="Arial" w:hAnsi="Arial" w:cs="Arial"/>
          <w:b/>
        </w:rPr>
        <w:t>Diretora de Avaliação Ins</w:t>
      </w:r>
      <w:r w:rsidR="001B7A1D">
        <w:rPr>
          <w:rFonts w:ascii="Arial" w:hAnsi="Arial" w:cs="Arial"/>
          <w:b/>
        </w:rPr>
        <w:t>t</w:t>
      </w:r>
      <w:r w:rsidRPr="00961FCD">
        <w:rPr>
          <w:rFonts w:ascii="Arial" w:hAnsi="Arial" w:cs="Arial"/>
          <w:b/>
        </w:rPr>
        <w:t>itucional (</w:t>
      </w:r>
      <w:r w:rsidRPr="00961FCD">
        <w:rPr>
          <w:rFonts w:ascii="Arial" w:hAnsi="Arial" w:cs="Arial"/>
          <w:b/>
          <w:bCs/>
          <w:color w:val="000000"/>
          <w:shd w:val="clear" w:color="auto" w:fill="F8F8F8"/>
        </w:rPr>
        <w:t>Pró-Reitoria de Planejamento – PROPLAN)</w:t>
      </w:r>
      <w:r w:rsidR="001B7A1D">
        <w:rPr>
          <w:rFonts w:ascii="Arial" w:hAnsi="Arial" w:cs="Arial"/>
          <w:bCs/>
          <w:color w:val="000000"/>
          <w:shd w:val="clear" w:color="auto" w:fill="F8F8F8"/>
        </w:rPr>
        <w:t xml:space="preserve"> </w:t>
      </w:r>
      <w:r w:rsidRPr="00961FCD">
        <w:rPr>
          <w:rFonts w:ascii="Arial" w:hAnsi="Arial" w:cs="Arial"/>
          <w:bCs/>
          <w:color w:val="000000"/>
          <w:shd w:val="clear" w:color="auto" w:fill="F8F8F8"/>
        </w:rPr>
        <w:t xml:space="preserve">Ivete Janice de Oliveira Brotto </w:t>
      </w:r>
    </w:p>
    <w:p w:rsidR="00976CA5" w:rsidRPr="00961FCD" w:rsidRDefault="00976CA5" w:rsidP="00976CA5">
      <w:pPr>
        <w:autoSpaceDE w:val="0"/>
        <w:autoSpaceDN w:val="0"/>
        <w:adjustRightInd w:val="0"/>
        <w:spacing w:line="360" w:lineRule="auto"/>
        <w:jc w:val="both"/>
        <w:rPr>
          <w:rFonts w:ascii="Arial" w:hAnsi="Arial" w:cs="Arial"/>
          <w:bCs/>
          <w:color w:val="000000"/>
          <w:shd w:val="clear" w:color="auto" w:fill="F8F8F8"/>
        </w:rPr>
      </w:pPr>
      <w:r w:rsidRPr="00961FCD">
        <w:rPr>
          <w:rFonts w:ascii="Arial" w:hAnsi="Arial" w:cs="Arial"/>
          <w:bCs/>
          <w:color w:val="000000"/>
          <w:shd w:val="clear" w:color="auto" w:fill="F8F8F8"/>
        </w:rPr>
        <w:t>Marta Lúcia Alves Assenza</w:t>
      </w:r>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b/>
          <w:bCs/>
        </w:rPr>
        <w:t>Representante da Comissão Setorial da Reitoria</w:t>
      </w:r>
    </w:p>
    <w:p w:rsidR="00976CA5" w:rsidRPr="00961FCD" w:rsidRDefault="00976CA5" w:rsidP="00976CA5">
      <w:pPr>
        <w:autoSpaceDE w:val="0"/>
        <w:autoSpaceDN w:val="0"/>
        <w:adjustRightInd w:val="0"/>
        <w:spacing w:line="360" w:lineRule="auto"/>
        <w:jc w:val="both"/>
        <w:rPr>
          <w:rFonts w:ascii="Arial" w:hAnsi="Arial" w:cs="Arial"/>
          <w:color w:val="000000"/>
          <w:shd w:val="clear" w:color="auto" w:fill="F8F8F8"/>
        </w:rPr>
      </w:pPr>
      <w:r w:rsidRPr="00961FCD">
        <w:rPr>
          <w:rFonts w:ascii="Arial" w:hAnsi="Arial" w:cs="Arial"/>
          <w:color w:val="000000"/>
          <w:shd w:val="clear" w:color="auto" w:fill="F8F8F8"/>
        </w:rPr>
        <w:t>Nelci Janete dos Santos Nardelli</w:t>
      </w:r>
    </w:p>
    <w:p w:rsidR="006C2E79" w:rsidRPr="00961FCD" w:rsidRDefault="006C2E79" w:rsidP="00976CA5">
      <w:pPr>
        <w:autoSpaceDE w:val="0"/>
        <w:autoSpaceDN w:val="0"/>
        <w:adjustRightInd w:val="0"/>
        <w:spacing w:line="360" w:lineRule="auto"/>
        <w:jc w:val="both"/>
        <w:rPr>
          <w:rFonts w:ascii="Arial" w:hAnsi="Arial" w:cs="Arial"/>
          <w:b/>
          <w:bCs/>
        </w:rPr>
      </w:pPr>
      <w:r w:rsidRPr="00961FCD">
        <w:rPr>
          <w:rFonts w:ascii="Arial" w:hAnsi="Arial" w:cs="Arial"/>
          <w:color w:val="212121"/>
          <w:shd w:val="clear" w:color="auto" w:fill="FFFFFF"/>
        </w:rPr>
        <w:t>Christiano Julio Pilger de Brito</w:t>
      </w:r>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b/>
          <w:bCs/>
        </w:rPr>
        <w:t>Representante da Comissão Setorial do Campus de Cascavel</w:t>
      </w:r>
    </w:p>
    <w:p w:rsidR="00976CA5" w:rsidRPr="00961FCD" w:rsidRDefault="00976CA5" w:rsidP="00976CA5">
      <w:pPr>
        <w:autoSpaceDE w:val="0"/>
        <w:autoSpaceDN w:val="0"/>
        <w:adjustRightInd w:val="0"/>
        <w:spacing w:line="360" w:lineRule="auto"/>
        <w:jc w:val="both"/>
        <w:rPr>
          <w:rFonts w:ascii="Arial" w:hAnsi="Arial" w:cs="Arial"/>
        </w:rPr>
      </w:pPr>
      <w:r w:rsidRPr="00961FCD">
        <w:rPr>
          <w:rFonts w:ascii="Arial" w:hAnsi="Arial" w:cs="Arial"/>
        </w:rPr>
        <w:t xml:space="preserve">Gustavo </w:t>
      </w:r>
      <w:proofErr w:type="spellStart"/>
      <w:r w:rsidRPr="00961FCD">
        <w:rPr>
          <w:rFonts w:ascii="Arial" w:hAnsi="Arial" w:cs="Arial"/>
        </w:rPr>
        <w:t>Kiyosen</w:t>
      </w:r>
      <w:proofErr w:type="spellEnd"/>
      <w:r w:rsidRPr="00961FCD">
        <w:rPr>
          <w:rFonts w:ascii="Arial" w:hAnsi="Arial" w:cs="Arial"/>
        </w:rPr>
        <w:t xml:space="preserve"> </w:t>
      </w:r>
      <w:proofErr w:type="spellStart"/>
      <w:r w:rsidRPr="00961FCD">
        <w:rPr>
          <w:rFonts w:ascii="Arial" w:hAnsi="Arial" w:cs="Arial"/>
        </w:rPr>
        <w:t>Nakayama</w:t>
      </w:r>
      <w:proofErr w:type="spellEnd"/>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b/>
          <w:bCs/>
        </w:rPr>
        <w:t>Representante da Comissão Setorial do Campus de Foz do Iguaçu</w:t>
      </w:r>
    </w:p>
    <w:p w:rsidR="006C2E79" w:rsidRPr="00961FCD" w:rsidRDefault="00976CA5" w:rsidP="00976CA5">
      <w:pPr>
        <w:autoSpaceDE w:val="0"/>
        <w:autoSpaceDN w:val="0"/>
        <w:adjustRightInd w:val="0"/>
        <w:spacing w:line="360" w:lineRule="auto"/>
        <w:jc w:val="both"/>
        <w:rPr>
          <w:rFonts w:ascii="Arial" w:hAnsi="Arial" w:cs="Arial"/>
          <w:color w:val="000000"/>
          <w:shd w:val="clear" w:color="auto" w:fill="F8F8F8"/>
        </w:rPr>
      </w:pPr>
      <w:r w:rsidRPr="00961FCD">
        <w:rPr>
          <w:rFonts w:ascii="Arial" w:hAnsi="Arial" w:cs="Arial"/>
          <w:color w:val="000000"/>
          <w:shd w:val="clear" w:color="auto" w:fill="F8F8F8"/>
        </w:rPr>
        <w:t xml:space="preserve">Sérgio Luiz Winkert </w:t>
      </w:r>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color w:val="000000"/>
          <w:shd w:val="clear" w:color="auto" w:fill="F8F8F8"/>
        </w:rPr>
        <w:t xml:space="preserve">Luciana Aparecida </w:t>
      </w:r>
      <w:proofErr w:type="spellStart"/>
      <w:r w:rsidRPr="00961FCD">
        <w:rPr>
          <w:rFonts w:ascii="Arial" w:hAnsi="Arial" w:cs="Arial"/>
          <w:color w:val="000000"/>
          <w:shd w:val="clear" w:color="auto" w:fill="F8F8F8"/>
        </w:rPr>
        <w:t>Fabriz</w:t>
      </w:r>
      <w:proofErr w:type="spellEnd"/>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b/>
          <w:bCs/>
        </w:rPr>
        <w:t>Representante da Comissão Setorial do Campus de Francisco Beltrão</w:t>
      </w:r>
    </w:p>
    <w:p w:rsidR="00976CA5" w:rsidRPr="00961FCD" w:rsidRDefault="00976CA5" w:rsidP="00976CA5">
      <w:pPr>
        <w:autoSpaceDE w:val="0"/>
        <w:autoSpaceDN w:val="0"/>
        <w:adjustRightInd w:val="0"/>
        <w:spacing w:line="360" w:lineRule="auto"/>
        <w:jc w:val="both"/>
        <w:rPr>
          <w:rFonts w:ascii="Arial" w:hAnsi="Arial" w:cs="Arial"/>
          <w:bCs/>
        </w:rPr>
      </w:pPr>
      <w:proofErr w:type="spellStart"/>
      <w:r w:rsidRPr="00961FCD">
        <w:rPr>
          <w:rFonts w:ascii="Arial" w:hAnsi="Arial" w:cs="Arial"/>
          <w:bCs/>
        </w:rPr>
        <w:t>Nilsa</w:t>
      </w:r>
      <w:proofErr w:type="spellEnd"/>
      <w:r w:rsidRPr="00961FCD">
        <w:rPr>
          <w:rFonts w:ascii="Arial" w:hAnsi="Arial" w:cs="Arial"/>
          <w:bCs/>
        </w:rPr>
        <w:t xml:space="preserve"> Maria Guarda </w:t>
      </w:r>
      <w:proofErr w:type="spellStart"/>
      <w:r w:rsidRPr="00961FCD">
        <w:rPr>
          <w:rFonts w:ascii="Arial" w:hAnsi="Arial" w:cs="Arial"/>
          <w:bCs/>
        </w:rPr>
        <w:t>Canterle</w:t>
      </w:r>
      <w:proofErr w:type="spellEnd"/>
    </w:p>
    <w:p w:rsidR="00976CA5" w:rsidRPr="00961FCD" w:rsidRDefault="00976CA5" w:rsidP="00976CA5">
      <w:pPr>
        <w:autoSpaceDE w:val="0"/>
        <w:autoSpaceDN w:val="0"/>
        <w:adjustRightInd w:val="0"/>
        <w:spacing w:line="360" w:lineRule="auto"/>
        <w:jc w:val="both"/>
        <w:rPr>
          <w:rFonts w:ascii="Arial" w:hAnsi="Arial" w:cs="Arial"/>
          <w:bCs/>
        </w:rPr>
      </w:pPr>
      <w:r w:rsidRPr="00961FCD">
        <w:rPr>
          <w:rFonts w:ascii="Arial" w:hAnsi="Arial" w:cs="Arial"/>
          <w:bCs/>
        </w:rPr>
        <w:t>Eduardo Nunes Jacondino</w:t>
      </w:r>
    </w:p>
    <w:p w:rsidR="001B4B71" w:rsidRPr="00961FCD" w:rsidRDefault="001B4B71" w:rsidP="001B4B71">
      <w:pPr>
        <w:autoSpaceDE w:val="0"/>
        <w:autoSpaceDN w:val="0"/>
        <w:adjustRightInd w:val="0"/>
        <w:spacing w:line="360" w:lineRule="auto"/>
        <w:jc w:val="both"/>
        <w:rPr>
          <w:rFonts w:ascii="Arial" w:hAnsi="Arial" w:cs="Arial"/>
          <w:b/>
          <w:bCs/>
        </w:rPr>
      </w:pPr>
      <w:r w:rsidRPr="00961FCD">
        <w:rPr>
          <w:rFonts w:ascii="Arial" w:hAnsi="Arial" w:cs="Arial"/>
          <w:b/>
          <w:bCs/>
        </w:rPr>
        <w:t>Representante da Comissão Setorial do Campus de Marechal Cândido Rondon</w:t>
      </w:r>
    </w:p>
    <w:p w:rsidR="001B4B71" w:rsidRPr="00E80D7C" w:rsidRDefault="001B4B71" w:rsidP="001B4B71">
      <w:pPr>
        <w:autoSpaceDE w:val="0"/>
        <w:autoSpaceDN w:val="0"/>
        <w:adjustRightInd w:val="0"/>
        <w:spacing w:line="360" w:lineRule="auto"/>
        <w:jc w:val="both"/>
        <w:rPr>
          <w:rFonts w:ascii="Arial" w:hAnsi="Arial" w:cs="Arial"/>
        </w:rPr>
      </w:pPr>
      <w:r w:rsidRPr="00E80D7C">
        <w:rPr>
          <w:rFonts w:ascii="Arial" w:hAnsi="Arial" w:cs="Arial"/>
        </w:rPr>
        <w:t xml:space="preserve">Eurides </w:t>
      </w:r>
      <w:proofErr w:type="spellStart"/>
      <w:r w:rsidRPr="00E80D7C">
        <w:rPr>
          <w:rFonts w:ascii="Arial" w:hAnsi="Arial" w:cs="Arial"/>
        </w:rPr>
        <w:t>Kuster</w:t>
      </w:r>
      <w:proofErr w:type="spellEnd"/>
      <w:r w:rsidRPr="00E80D7C">
        <w:rPr>
          <w:rFonts w:ascii="Arial" w:hAnsi="Arial" w:cs="Arial"/>
        </w:rPr>
        <w:t xml:space="preserve"> Junior </w:t>
      </w:r>
    </w:p>
    <w:p w:rsidR="001B4B71" w:rsidRPr="00961FCD" w:rsidRDefault="001B4B71" w:rsidP="001B4B71">
      <w:pPr>
        <w:autoSpaceDE w:val="0"/>
        <w:autoSpaceDN w:val="0"/>
        <w:adjustRightInd w:val="0"/>
        <w:spacing w:line="360" w:lineRule="auto"/>
        <w:jc w:val="both"/>
        <w:rPr>
          <w:rFonts w:ascii="Arial" w:hAnsi="Arial" w:cs="Arial"/>
        </w:rPr>
      </w:pPr>
      <w:r w:rsidRPr="00E80D7C">
        <w:rPr>
          <w:rFonts w:ascii="Arial" w:hAnsi="Arial" w:cs="Arial"/>
        </w:rPr>
        <w:t xml:space="preserve">Liliane </w:t>
      </w:r>
      <w:proofErr w:type="spellStart"/>
      <w:r w:rsidRPr="00E80D7C">
        <w:rPr>
          <w:rFonts w:ascii="Arial" w:hAnsi="Arial" w:cs="Arial"/>
        </w:rPr>
        <w:t>Dalbelo</w:t>
      </w:r>
      <w:proofErr w:type="spellEnd"/>
      <w:r w:rsidRPr="00E80D7C">
        <w:rPr>
          <w:rFonts w:ascii="Arial" w:hAnsi="Arial" w:cs="Arial"/>
        </w:rPr>
        <w:t xml:space="preserve"> </w:t>
      </w:r>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b/>
          <w:bCs/>
        </w:rPr>
        <w:t>Representante da Comissão Setorial do Campus de Toledo</w:t>
      </w:r>
    </w:p>
    <w:p w:rsidR="00976CA5" w:rsidRPr="00961FCD" w:rsidRDefault="00976CA5" w:rsidP="00976CA5">
      <w:pPr>
        <w:autoSpaceDE w:val="0"/>
        <w:autoSpaceDN w:val="0"/>
        <w:adjustRightInd w:val="0"/>
        <w:spacing w:line="360" w:lineRule="auto"/>
        <w:jc w:val="both"/>
        <w:rPr>
          <w:rFonts w:ascii="Arial" w:hAnsi="Arial" w:cs="Arial"/>
        </w:rPr>
      </w:pPr>
      <w:r w:rsidRPr="00961FCD">
        <w:rPr>
          <w:rFonts w:ascii="Arial" w:hAnsi="Arial" w:cs="Arial"/>
        </w:rPr>
        <w:t xml:space="preserve">Gustavo Biasoli Alves </w:t>
      </w:r>
    </w:p>
    <w:p w:rsidR="00976CA5" w:rsidRPr="00961FCD" w:rsidRDefault="00976CA5" w:rsidP="00976CA5">
      <w:pPr>
        <w:autoSpaceDE w:val="0"/>
        <w:autoSpaceDN w:val="0"/>
        <w:adjustRightInd w:val="0"/>
        <w:spacing w:line="360" w:lineRule="auto"/>
        <w:jc w:val="both"/>
        <w:rPr>
          <w:rFonts w:ascii="Arial" w:hAnsi="Arial" w:cs="Arial"/>
        </w:rPr>
      </w:pPr>
      <w:proofErr w:type="spellStart"/>
      <w:r w:rsidRPr="00961FCD">
        <w:rPr>
          <w:rFonts w:ascii="Arial" w:hAnsi="Arial" w:cs="Arial"/>
        </w:rPr>
        <w:t>Naraiana</w:t>
      </w:r>
      <w:proofErr w:type="spellEnd"/>
      <w:r w:rsidRPr="00961FCD">
        <w:rPr>
          <w:rFonts w:ascii="Arial" w:hAnsi="Arial" w:cs="Arial"/>
        </w:rPr>
        <w:t xml:space="preserve"> Inez Nora</w:t>
      </w:r>
    </w:p>
    <w:p w:rsidR="00976CA5" w:rsidRPr="00961FCD" w:rsidRDefault="00976CA5" w:rsidP="00976CA5">
      <w:pPr>
        <w:autoSpaceDE w:val="0"/>
        <w:autoSpaceDN w:val="0"/>
        <w:adjustRightInd w:val="0"/>
        <w:spacing w:line="360" w:lineRule="auto"/>
        <w:jc w:val="both"/>
        <w:rPr>
          <w:rFonts w:ascii="Arial" w:hAnsi="Arial" w:cs="Arial"/>
          <w:b/>
          <w:bCs/>
        </w:rPr>
      </w:pPr>
      <w:r w:rsidRPr="00961FCD">
        <w:rPr>
          <w:rFonts w:ascii="Arial" w:hAnsi="Arial" w:cs="Arial"/>
          <w:b/>
          <w:bCs/>
        </w:rPr>
        <w:t>Representante da Comissão Setorial do Hospital Universitário do Oeste do Paraná - HUOP</w:t>
      </w:r>
    </w:p>
    <w:p w:rsidR="00E80D7C" w:rsidRPr="00961FCD" w:rsidRDefault="00E80D7C" w:rsidP="00E80D7C">
      <w:pPr>
        <w:autoSpaceDE w:val="0"/>
        <w:autoSpaceDN w:val="0"/>
        <w:adjustRightInd w:val="0"/>
        <w:spacing w:line="360" w:lineRule="auto"/>
        <w:jc w:val="both"/>
        <w:rPr>
          <w:rFonts w:ascii="Arial" w:hAnsi="Arial" w:cs="Arial"/>
        </w:rPr>
      </w:pPr>
      <w:r w:rsidRPr="00961FCD">
        <w:rPr>
          <w:rFonts w:ascii="Arial" w:hAnsi="Arial" w:cs="Arial"/>
        </w:rPr>
        <w:t>Adelir Vanin da Rocha</w:t>
      </w:r>
    </w:p>
    <w:p w:rsidR="00976CA5" w:rsidRPr="00961FCD" w:rsidRDefault="00976CA5" w:rsidP="00976CA5">
      <w:pPr>
        <w:autoSpaceDE w:val="0"/>
        <w:autoSpaceDN w:val="0"/>
        <w:adjustRightInd w:val="0"/>
        <w:spacing w:line="360" w:lineRule="auto"/>
        <w:jc w:val="both"/>
        <w:rPr>
          <w:rFonts w:ascii="Arial" w:hAnsi="Arial" w:cs="Arial"/>
        </w:rPr>
      </w:pPr>
      <w:r w:rsidRPr="00961FCD">
        <w:rPr>
          <w:rFonts w:ascii="Arial" w:hAnsi="Arial" w:cs="Arial"/>
        </w:rPr>
        <w:t xml:space="preserve">Alexandre </w:t>
      </w:r>
      <w:proofErr w:type="spellStart"/>
      <w:r w:rsidRPr="00961FCD">
        <w:rPr>
          <w:rFonts w:ascii="Arial" w:hAnsi="Arial" w:cs="Arial"/>
        </w:rPr>
        <w:t>Marthins</w:t>
      </w:r>
      <w:proofErr w:type="spellEnd"/>
    </w:p>
    <w:p w:rsidR="00976CA5" w:rsidRPr="00961FCD" w:rsidRDefault="00976CA5" w:rsidP="00976CA5">
      <w:pPr>
        <w:autoSpaceDE w:val="0"/>
        <w:autoSpaceDN w:val="0"/>
        <w:adjustRightInd w:val="0"/>
        <w:spacing w:line="360" w:lineRule="auto"/>
        <w:jc w:val="both"/>
        <w:rPr>
          <w:rFonts w:ascii="Arial" w:hAnsi="Arial" w:cs="Arial"/>
        </w:rPr>
      </w:pPr>
      <w:r w:rsidRPr="00961FCD">
        <w:rPr>
          <w:rFonts w:ascii="Arial" w:hAnsi="Arial" w:cs="Arial"/>
        </w:rPr>
        <w:t xml:space="preserve">Fernando Centeno Campos </w:t>
      </w:r>
    </w:p>
    <w:p w:rsidR="00976CA5" w:rsidRPr="00961FCD" w:rsidRDefault="00976CA5" w:rsidP="00976CA5">
      <w:pPr>
        <w:autoSpaceDE w:val="0"/>
        <w:autoSpaceDN w:val="0"/>
        <w:adjustRightInd w:val="0"/>
        <w:spacing w:line="360" w:lineRule="auto"/>
        <w:jc w:val="both"/>
        <w:rPr>
          <w:rFonts w:ascii="Arial" w:hAnsi="Arial" w:cs="Arial"/>
          <w:b/>
        </w:rPr>
      </w:pPr>
      <w:r w:rsidRPr="00961FCD">
        <w:rPr>
          <w:rFonts w:ascii="Arial" w:hAnsi="Arial" w:cs="Arial"/>
          <w:b/>
          <w:bCs/>
        </w:rPr>
        <w:t xml:space="preserve">Representante da Secretária </w:t>
      </w:r>
      <w:r w:rsidRPr="00961FCD">
        <w:rPr>
          <w:rFonts w:ascii="Arial" w:hAnsi="Arial" w:cs="Arial"/>
          <w:b/>
        </w:rPr>
        <w:t>de Estado da Educação – SEED/PR</w:t>
      </w:r>
    </w:p>
    <w:p w:rsidR="00976CA5" w:rsidRPr="00961FCD" w:rsidRDefault="00976CA5" w:rsidP="00976CA5">
      <w:pPr>
        <w:jc w:val="both"/>
        <w:rPr>
          <w:rFonts w:ascii="Arial" w:hAnsi="Arial" w:cs="Arial"/>
          <w:bCs/>
        </w:rPr>
      </w:pPr>
      <w:r w:rsidRPr="00961FCD">
        <w:rPr>
          <w:rFonts w:ascii="Arial" w:hAnsi="Arial" w:cs="Arial"/>
          <w:bCs/>
        </w:rPr>
        <w:t>Dilce Maria Simões dos Santos</w:t>
      </w:r>
    </w:p>
    <w:p w:rsidR="00976CA5" w:rsidRPr="00961FCD" w:rsidRDefault="00976CA5">
      <w:pPr>
        <w:spacing w:after="200" w:line="276" w:lineRule="auto"/>
        <w:rPr>
          <w:rFonts w:ascii="Arial" w:hAnsi="Arial" w:cs="Arial"/>
          <w:bCs/>
        </w:rPr>
      </w:pPr>
      <w:r w:rsidRPr="00961FCD">
        <w:rPr>
          <w:rFonts w:ascii="Arial" w:hAnsi="Arial" w:cs="Arial"/>
          <w:bCs/>
        </w:rPr>
        <w:br w:type="page"/>
      </w:r>
    </w:p>
    <w:p w:rsidR="00976CA5" w:rsidRPr="00961FCD" w:rsidRDefault="00CC4400" w:rsidP="00CC4400">
      <w:pPr>
        <w:jc w:val="center"/>
        <w:rPr>
          <w:rFonts w:ascii="Arial" w:hAnsi="Arial" w:cs="Arial"/>
          <w:b/>
          <w:bCs/>
        </w:rPr>
      </w:pPr>
      <w:r w:rsidRPr="00961FCD">
        <w:rPr>
          <w:rFonts w:ascii="Arial" w:hAnsi="Arial" w:cs="Arial"/>
          <w:b/>
          <w:bCs/>
        </w:rPr>
        <w:lastRenderedPageBreak/>
        <w:t>SUMÁRIO</w:t>
      </w:r>
    </w:p>
    <w:p w:rsidR="00CC4400" w:rsidRPr="00961FCD" w:rsidRDefault="00CC4400" w:rsidP="00CC4400">
      <w:pPr>
        <w:jc w:val="center"/>
        <w:rPr>
          <w:rFonts w:ascii="Arial" w:hAnsi="Arial" w:cs="Arial"/>
          <w:b/>
          <w:bCs/>
        </w:rPr>
      </w:pPr>
    </w:p>
    <w:p w:rsidR="00CC4400" w:rsidRPr="00961FCD" w:rsidRDefault="00CC4400" w:rsidP="00CC4400">
      <w:pPr>
        <w:jc w:val="center"/>
        <w:rPr>
          <w:rFonts w:ascii="Arial" w:hAnsi="Arial" w:cs="Arial"/>
          <w:b/>
          <w:bCs/>
        </w:rPr>
      </w:pPr>
    </w:p>
    <w:sdt>
      <w:sdtPr>
        <w:rPr>
          <w:rFonts w:ascii="Arial" w:eastAsia="Times New Roman" w:hAnsi="Arial" w:cs="Arial"/>
          <w:color w:val="auto"/>
          <w:sz w:val="24"/>
          <w:szCs w:val="24"/>
        </w:rPr>
        <w:id w:val="309995977"/>
        <w:docPartObj>
          <w:docPartGallery w:val="Table of Contents"/>
          <w:docPartUnique/>
        </w:docPartObj>
      </w:sdtPr>
      <w:sdtEndPr>
        <w:rPr>
          <w:b/>
          <w:bCs/>
        </w:rPr>
      </w:sdtEndPr>
      <w:sdtContent>
        <w:p w:rsidR="001C36B8" w:rsidRPr="00961FCD" w:rsidRDefault="001C36B8" w:rsidP="003D4EE2">
          <w:pPr>
            <w:pStyle w:val="CabealhodoSumrio"/>
            <w:rPr>
              <w:rFonts w:ascii="Arial" w:hAnsi="Arial" w:cs="Arial"/>
              <w:color w:val="auto"/>
              <w:sz w:val="24"/>
            </w:rPr>
          </w:pPr>
        </w:p>
        <w:p w:rsidR="006516F5" w:rsidRPr="003D4EE2" w:rsidRDefault="001C36B8" w:rsidP="003D4EE2">
          <w:pPr>
            <w:pStyle w:val="Sumrio1"/>
            <w:ind w:firstLine="0"/>
            <w:rPr>
              <w:rFonts w:eastAsiaTheme="minorEastAsia"/>
              <w:lang w:eastAsia="pt-BR"/>
            </w:rPr>
          </w:pPr>
          <w:r w:rsidRPr="003D4EE2">
            <w:fldChar w:fldCharType="begin"/>
          </w:r>
          <w:r w:rsidRPr="003D4EE2">
            <w:instrText xml:space="preserve"> TOC \o "1-3" \h \z \u </w:instrText>
          </w:r>
          <w:r w:rsidRPr="003D4EE2">
            <w:fldChar w:fldCharType="separate"/>
          </w:r>
          <w:hyperlink w:anchor="_Toc447188510" w:history="1">
            <w:r w:rsidR="006516F5" w:rsidRPr="003D4EE2">
              <w:rPr>
                <w:rStyle w:val="Hyperlink"/>
              </w:rPr>
              <w:t>1 INTRODUÇÃO</w:t>
            </w:r>
            <w:r w:rsidR="006516F5" w:rsidRPr="003D4EE2">
              <w:rPr>
                <w:webHidden/>
              </w:rPr>
              <w:tab/>
            </w:r>
            <w:r w:rsidR="006516F5" w:rsidRPr="003D4EE2">
              <w:rPr>
                <w:webHidden/>
              </w:rPr>
              <w:fldChar w:fldCharType="begin"/>
            </w:r>
            <w:r w:rsidR="006516F5" w:rsidRPr="003D4EE2">
              <w:rPr>
                <w:webHidden/>
              </w:rPr>
              <w:instrText xml:space="preserve"> PAGEREF _Toc447188510 \h </w:instrText>
            </w:r>
            <w:r w:rsidR="006516F5" w:rsidRPr="003D4EE2">
              <w:rPr>
                <w:webHidden/>
              </w:rPr>
            </w:r>
            <w:r w:rsidR="006516F5" w:rsidRPr="003D4EE2">
              <w:rPr>
                <w:webHidden/>
              </w:rPr>
              <w:fldChar w:fldCharType="separate"/>
            </w:r>
            <w:r w:rsidR="006516F5" w:rsidRPr="003D4EE2">
              <w:rPr>
                <w:webHidden/>
              </w:rPr>
              <w:t>6</w:t>
            </w:r>
            <w:r w:rsidR="006516F5" w:rsidRPr="003D4EE2">
              <w:rPr>
                <w:webHidden/>
              </w:rPr>
              <w:fldChar w:fldCharType="end"/>
            </w:r>
          </w:hyperlink>
        </w:p>
        <w:p w:rsidR="006516F5" w:rsidRPr="003D4EE2" w:rsidRDefault="004A3B65" w:rsidP="003D4EE2">
          <w:pPr>
            <w:pStyle w:val="Sumrio1"/>
            <w:ind w:firstLine="0"/>
            <w:rPr>
              <w:rFonts w:eastAsiaTheme="minorEastAsia"/>
              <w:lang w:eastAsia="pt-BR"/>
            </w:rPr>
          </w:pPr>
          <w:hyperlink w:anchor="_Toc447188511" w:history="1">
            <w:r w:rsidR="006516F5" w:rsidRPr="003D4EE2">
              <w:rPr>
                <w:rStyle w:val="Hyperlink"/>
              </w:rPr>
              <w:t>2 METODOLOGIA</w:t>
            </w:r>
            <w:r w:rsidR="006516F5" w:rsidRPr="003D4EE2">
              <w:rPr>
                <w:webHidden/>
              </w:rPr>
              <w:tab/>
            </w:r>
            <w:r w:rsidR="006516F5" w:rsidRPr="003D4EE2">
              <w:rPr>
                <w:webHidden/>
              </w:rPr>
              <w:fldChar w:fldCharType="begin"/>
            </w:r>
            <w:r w:rsidR="006516F5" w:rsidRPr="003D4EE2">
              <w:rPr>
                <w:webHidden/>
              </w:rPr>
              <w:instrText xml:space="preserve"> PAGEREF _Toc447188511 \h </w:instrText>
            </w:r>
            <w:r w:rsidR="006516F5" w:rsidRPr="003D4EE2">
              <w:rPr>
                <w:webHidden/>
              </w:rPr>
            </w:r>
            <w:r w:rsidR="006516F5" w:rsidRPr="003D4EE2">
              <w:rPr>
                <w:webHidden/>
              </w:rPr>
              <w:fldChar w:fldCharType="separate"/>
            </w:r>
            <w:r w:rsidR="006516F5" w:rsidRPr="003D4EE2">
              <w:rPr>
                <w:webHidden/>
              </w:rPr>
              <w:t>9</w:t>
            </w:r>
            <w:r w:rsidR="006516F5" w:rsidRPr="003D4EE2">
              <w:rPr>
                <w:webHidden/>
              </w:rPr>
              <w:fldChar w:fldCharType="end"/>
            </w:r>
          </w:hyperlink>
        </w:p>
        <w:p w:rsidR="006516F5" w:rsidRPr="003D4EE2" w:rsidRDefault="004A3B65" w:rsidP="003D4EE2">
          <w:pPr>
            <w:pStyle w:val="Sumrio1"/>
            <w:ind w:firstLine="0"/>
            <w:rPr>
              <w:rFonts w:eastAsiaTheme="minorEastAsia"/>
              <w:lang w:eastAsia="pt-BR"/>
            </w:rPr>
          </w:pPr>
          <w:hyperlink w:anchor="_Toc447188512" w:history="1">
            <w:r w:rsidR="006516F5" w:rsidRPr="003D4EE2">
              <w:rPr>
                <w:rStyle w:val="Hyperlink"/>
              </w:rPr>
              <w:t>3 DESENVOLVIMENTO DOS TRABALHOS</w:t>
            </w:r>
            <w:r w:rsidR="006516F5" w:rsidRPr="003D4EE2">
              <w:rPr>
                <w:webHidden/>
              </w:rPr>
              <w:tab/>
            </w:r>
            <w:r w:rsidR="006516F5" w:rsidRPr="003D4EE2">
              <w:rPr>
                <w:webHidden/>
              </w:rPr>
              <w:fldChar w:fldCharType="begin"/>
            </w:r>
            <w:r w:rsidR="006516F5" w:rsidRPr="003D4EE2">
              <w:rPr>
                <w:webHidden/>
              </w:rPr>
              <w:instrText xml:space="preserve"> PAGEREF _Toc447188512 \h </w:instrText>
            </w:r>
            <w:r w:rsidR="006516F5" w:rsidRPr="003D4EE2">
              <w:rPr>
                <w:webHidden/>
              </w:rPr>
            </w:r>
            <w:r w:rsidR="006516F5" w:rsidRPr="003D4EE2">
              <w:rPr>
                <w:webHidden/>
              </w:rPr>
              <w:fldChar w:fldCharType="separate"/>
            </w:r>
            <w:r w:rsidR="006516F5" w:rsidRPr="003D4EE2">
              <w:rPr>
                <w:webHidden/>
              </w:rPr>
              <w:t>11</w:t>
            </w:r>
            <w:r w:rsidR="006516F5" w:rsidRPr="003D4EE2">
              <w:rPr>
                <w:webHidden/>
              </w:rPr>
              <w:fldChar w:fldCharType="end"/>
            </w:r>
          </w:hyperlink>
        </w:p>
        <w:p w:rsidR="006516F5" w:rsidRPr="003D4EE2" w:rsidRDefault="004A3B65" w:rsidP="003D4EE2">
          <w:pPr>
            <w:pStyle w:val="Sumrio2"/>
            <w:ind w:firstLine="0"/>
            <w:rPr>
              <w:rFonts w:eastAsiaTheme="minorEastAsia"/>
              <w:b w:val="0"/>
              <w:szCs w:val="24"/>
              <w:lang w:eastAsia="pt-BR"/>
            </w:rPr>
          </w:pPr>
          <w:hyperlink w:anchor="_Toc447188513" w:history="1">
            <w:r w:rsidR="006516F5" w:rsidRPr="003D4EE2">
              <w:rPr>
                <w:rStyle w:val="Hyperlink"/>
                <w:szCs w:val="24"/>
              </w:rPr>
              <w:t>3.1 Eixo 1 – Planejamento e Avaliação Institucional, contempla a Dimensão 8 do Sinaes: Planejamento e Avaliação.</w:t>
            </w:r>
            <w:r w:rsidR="006516F5" w:rsidRPr="003D4EE2">
              <w:rPr>
                <w:webHidden/>
                <w:szCs w:val="24"/>
              </w:rPr>
              <w:tab/>
            </w:r>
            <w:r w:rsidR="006516F5" w:rsidRPr="003D4EE2">
              <w:rPr>
                <w:webHidden/>
                <w:szCs w:val="24"/>
              </w:rPr>
              <w:fldChar w:fldCharType="begin"/>
            </w:r>
            <w:r w:rsidR="006516F5" w:rsidRPr="003D4EE2">
              <w:rPr>
                <w:webHidden/>
                <w:szCs w:val="24"/>
              </w:rPr>
              <w:instrText xml:space="preserve"> PAGEREF _Toc447188513 \h </w:instrText>
            </w:r>
            <w:r w:rsidR="006516F5" w:rsidRPr="003D4EE2">
              <w:rPr>
                <w:webHidden/>
                <w:szCs w:val="24"/>
              </w:rPr>
            </w:r>
            <w:r w:rsidR="006516F5" w:rsidRPr="003D4EE2">
              <w:rPr>
                <w:webHidden/>
                <w:szCs w:val="24"/>
              </w:rPr>
              <w:fldChar w:fldCharType="separate"/>
            </w:r>
            <w:r w:rsidR="006516F5" w:rsidRPr="003D4EE2">
              <w:rPr>
                <w:webHidden/>
                <w:szCs w:val="24"/>
              </w:rPr>
              <w:t>11</w:t>
            </w:r>
            <w:r w:rsidR="006516F5" w:rsidRPr="003D4EE2">
              <w:rPr>
                <w:webHidden/>
                <w:szCs w:val="24"/>
              </w:rPr>
              <w:fldChar w:fldCharType="end"/>
            </w:r>
          </w:hyperlink>
        </w:p>
        <w:p w:rsidR="006516F5" w:rsidRPr="003D4EE2" w:rsidRDefault="004A3B65" w:rsidP="003D4EE2">
          <w:pPr>
            <w:pStyle w:val="Sumrio2"/>
            <w:ind w:firstLine="0"/>
            <w:rPr>
              <w:rFonts w:eastAsiaTheme="minorEastAsia"/>
              <w:b w:val="0"/>
              <w:szCs w:val="24"/>
              <w:lang w:eastAsia="pt-BR"/>
            </w:rPr>
          </w:pPr>
          <w:hyperlink w:anchor="_Toc447188514" w:history="1">
            <w:r w:rsidR="006516F5" w:rsidRPr="003D4EE2">
              <w:rPr>
                <w:rStyle w:val="Hyperlink"/>
                <w:szCs w:val="24"/>
              </w:rPr>
              <w:t>3.2 Eixo 2 – Desenvolvimento Institucional, contempla as Dimensões 1 e 3 do Sinaes: Missão e Plano de Desenvolvimento Institucional (1)  e Responsabilidade Social da Instituição (3).</w:t>
            </w:r>
            <w:r w:rsidR="006516F5" w:rsidRPr="003D4EE2">
              <w:rPr>
                <w:webHidden/>
                <w:szCs w:val="24"/>
              </w:rPr>
              <w:tab/>
            </w:r>
            <w:r w:rsidR="006516F5" w:rsidRPr="003D4EE2">
              <w:rPr>
                <w:webHidden/>
                <w:szCs w:val="24"/>
              </w:rPr>
              <w:fldChar w:fldCharType="begin"/>
            </w:r>
            <w:r w:rsidR="006516F5" w:rsidRPr="003D4EE2">
              <w:rPr>
                <w:webHidden/>
                <w:szCs w:val="24"/>
              </w:rPr>
              <w:instrText xml:space="preserve"> PAGEREF _Toc447188514 \h </w:instrText>
            </w:r>
            <w:r w:rsidR="006516F5" w:rsidRPr="003D4EE2">
              <w:rPr>
                <w:webHidden/>
                <w:szCs w:val="24"/>
              </w:rPr>
            </w:r>
            <w:r w:rsidR="006516F5" w:rsidRPr="003D4EE2">
              <w:rPr>
                <w:webHidden/>
                <w:szCs w:val="24"/>
              </w:rPr>
              <w:fldChar w:fldCharType="separate"/>
            </w:r>
            <w:r w:rsidR="006516F5" w:rsidRPr="003D4EE2">
              <w:rPr>
                <w:webHidden/>
                <w:szCs w:val="24"/>
              </w:rPr>
              <w:t>13</w:t>
            </w:r>
            <w:r w:rsidR="006516F5" w:rsidRPr="003D4EE2">
              <w:rPr>
                <w:webHidden/>
                <w:szCs w:val="24"/>
              </w:rPr>
              <w:fldChar w:fldCharType="end"/>
            </w:r>
          </w:hyperlink>
        </w:p>
        <w:p w:rsidR="006516F5" w:rsidRPr="003D4EE2" w:rsidRDefault="004A3B65" w:rsidP="003D4EE2">
          <w:pPr>
            <w:pStyle w:val="Sumrio2"/>
            <w:ind w:firstLine="0"/>
            <w:rPr>
              <w:rFonts w:eastAsiaTheme="minorEastAsia"/>
              <w:b w:val="0"/>
              <w:szCs w:val="24"/>
              <w:lang w:eastAsia="pt-BR"/>
            </w:rPr>
          </w:pPr>
          <w:hyperlink w:anchor="_Toc447188516" w:history="1">
            <w:r w:rsidR="006516F5" w:rsidRPr="003D4EE2">
              <w:rPr>
                <w:rStyle w:val="Hyperlink"/>
                <w:szCs w:val="24"/>
              </w:rPr>
              <w:t>3.3 Eixo 3 – Políticas Acadêmicas – contempla as Dimensões 2, 4 e 9 do Sinaes – Políticas para o Ensino, a Pesquisa e a Extensão (2); Comunicação com a Sociedade (4); Política de Atendimento aos Discentes (9)</w:t>
            </w:r>
            <w:r w:rsidR="006516F5" w:rsidRPr="003D4EE2">
              <w:rPr>
                <w:webHidden/>
                <w:szCs w:val="24"/>
              </w:rPr>
              <w:tab/>
            </w:r>
            <w:r w:rsidR="006516F5" w:rsidRPr="003D4EE2">
              <w:rPr>
                <w:webHidden/>
                <w:szCs w:val="24"/>
              </w:rPr>
              <w:fldChar w:fldCharType="begin"/>
            </w:r>
            <w:r w:rsidR="006516F5" w:rsidRPr="003D4EE2">
              <w:rPr>
                <w:webHidden/>
                <w:szCs w:val="24"/>
              </w:rPr>
              <w:instrText xml:space="preserve"> PAGEREF _Toc447188516 \h </w:instrText>
            </w:r>
            <w:r w:rsidR="006516F5" w:rsidRPr="003D4EE2">
              <w:rPr>
                <w:webHidden/>
                <w:szCs w:val="24"/>
              </w:rPr>
            </w:r>
            <w:r w:rsidR="006516F5" w:rsidRPr="003D4EE2">
              <w:rPr>
                <w:webHidden/>
                <w:szCs w:val="24"/>
              </w:rPr>
              <w:fldChar w:fldCharType="separate"/>
            </w:r>
            <w:r w:rsidR="006516F5" w:rsidRPr="003D4EE2">
              <w:rPr>
                <w:webHidden/>
                <w:szCs w:val="24"/>
              </w:rPr>
              <w:t>15</w:t>
            </w:r>
            <w:r w:rsidR="006516F5" w:rsidRPr="003D4EE2">
              <w:rPr>
                <w:webHidden/>
                <w:szCs w:val="24"/>
              </w:rPr>
              <w:fldChar w:fldCharType="end"/>
            </w:r>
          </w:hyperlink>
        </w:p>
        <w:p w:rsidR="006516F5" w:rsidRPr="003D4EE2" w:rsidRDefault="004A3B65" w:rsidP="003D4EE2">
          <w:pPr>
            <w:pStyle w:val="Sumrio3"/>
            <w:tabs>
              <w:tab w:val="right" w:leader="dot" w:pos="9062"/>
            </w:tabs>
            <w:rPr>
              <w:rFonts w:ascii="Arial" w:hAnsi="Arial" w:cs="Arial"/>
              <w:noProof/>
              <w:sz w:val="24"/>
              <w:szCs w:val="24"/>
            </w:rPr>
          </w:pPr>
          <w:hyperlink w:anchor="_Toc447188517" w:history="1">
            <w:r w:rsidR="006516F5" w:rsidRPr="003D4EE2">
              <w:rPr>
                <w:rStyle w:val="Hyperlink"/>
                <w:rFonts w:ascii="Arial" w:hAnsi="Arial" w:cs="Arial"/>
                <w:noProof/>
                <w:sz w:val="24"/>
                <w:szCs w:val="24"/>
              </w:rPr>
              <w:t>3.3.1 Políticas para o Ensino</w:t>
            </w:r>
            <w:r w:rsidR="006516F5" w:rsidRPr="003D4EE2">
              <w:rPr>
                <w:rFonts w:ascii="Arial" w:hAnsi="Arial" w:cs="Arial"/>
                <w:noProof/>
                <w:webHidden/>
                <w:sz w:val="24"/>
                <w:szCs w:val="24"/>
              </w:rPr>
              <w:tab/>
            </w:r>
            <w:r w:rsidR="006516F5" w:rsidRPr="003D4EE2">
              <w:rPr>
                <w:rFonts w:ascii="Arial" w:hAnsi="Arial" w:cs="Arial"/>
                <w:noProof/>
                <w:webHidden/>
                <w:sz w:val="24"/>
                <w:szCs w:val="24"/>
              </w:rPr>
              <w:fldChar w:fldCharType="begin"/>
            </w:r>
            <w:r w:rsidR="006516F5" w:rsidRPr="003D4EE2">
              <w:rPr>
                <w:rFonts w:ascii="Arial" w:hAnsi="Arial" w:cs="Arial"/>
                <w:noProof/>
                <w:webHidden/>
                <w:sz w:val="24"/>
                <w:szCs w:val="24"/>
              </w:rPr>
              <w:instrText xml:space="preserve"> PAGEREF _Toc447188517 \h </w:instrText>
            </w:r>
            <w:r w:rsidR="006516F5" w:rsidRPr="003D4EE2">
              <w:rPr>
                <w:rFonts w:ascii="Arial" w:hAnsi="Arial" w:cs="Arial"/>
                <w:noProof/>
                <w:webHidden/>
                <w:sz w:val="24"/>
                <w:szCs w:val="24"/>
              </w:rPr>
            </w:r>
            <w:r w:rsidR="006516F5" w:rsidRPr="003D4EE2">
              <w:rPr>
                <w:rFonts w:ascii="Arial" w:hAnsi="Arial" w:cs="Arial"/>
                <w:noProof/>
                <w:webHidden/>
                <w:sz w:val="24"/>
                <w:szCs w:val="24"/>
              </w:rPr>
              <w:fldChar w:fldCharType="separate"/>
            </w:r>
            <w:r w:rsidR="006516F5" w:rsidRPr="003D4EE2">
              <w:rPr>
                <w:rFonts w:ascii="Arial" w:hAnsi="Arial" w:cs="Arial"/>
                <w:noProof/>
                <w:webHidden/>
                <w:sz w:val="24"/>
                <w:szCs w:val="24"/>
              </w:rPr>
              <w:t>16</w:t>
            </w:r>
            <w:r w:rsidR="006516F5" w:rsidRPr="003D4EE2">
              <w:rPr>
                <w:rFonts w:ascii="Arial" w:hAnsi="Arial" w:cs="Arial"/>
                <w:noProof/>
                <w:webHidden/>
                <w:sz w:val="24"/>
                <w:szCs w:val="24"/>
              </w:rPr>
              <w:fldChar w:fldCharType="end"/>
            </w:r>
          </w:hyperlink>
        </w:p>
        <w:p w:rsidR="006516F5" w:rsidRPr="003D4EE2" w:rsidRDefault="004A3B65" w:rsidP="003D4EE2">
          <w:pPr>
            <w:pStyle w:val="Sumrio3"/>
            <w:tabs>
              <w:tab w:val="right" w:leader="dot" w:pos="9062"/>
            </w:tabs>
            <w:rPr>
              <w:rFonts w:ascii="Arial" w:hAnsi="Arial" w:cs="Arial"/>
              <w:noProof/>
              <w:sz w:val="24"/>
              <w:szCs w:val="24"/>
            </w:rPr>
          </w:pPr>
          <w:hyperlink w:anchor="_Toc447188519" w:history="1">
            <w:r w:rsidR="006516F5" w:rsidRPr="003D4EE2">
              <w:rPr>
                <w:rStyle w:val="Hyperlink"/>
                <w:rFonts w:ascii="Arial" w:hAnsi="Arial" w:cs="Arial"/>
                <w:noProof/>
                <w:sz w:val="24"/>
                <w:szCs w:val="24"/>
              </w:rPr>
              <w:t>3.3.2 Política para Pesquisa – Pós-Graduação</w:t>
            </w:r>
            <w:r w:rsidR="006516F5" w:rsidRPr="003D4EE2">
              <w:rPr>
                <w:rFonts w:ascii="Arial" w:hAnsi="Arial" w:cs="Arial"/>
                <w:noProof/>
                <w:webHidden/>
                <w:sz w:val="24"/>
                <w:szCs w:val="24"/>
              </w:rPr>
              <w:tab/>
            </w:r>
            <w:r w:rsidR="006516F5" w:rsidRPr="003D4EE2">
              <w:rPr>
                <w:rFonts w:ascii="Arial" w:hAnsi="Arial" w:cs="Arial"/>
                <w:noProof/>
                <w:webHidden/>
                <w:sz w:val="24"/>
                <w:szCs w:val="24"/>
              </w:rPr>
              <w:fldChar w:fldCharType="begin"/>
            </w:r>
            <w:r w:rsidR="006516F5" w:rsidRPr="003D4EE2">
              <w:rPr>
                <w:rFonts w:ascii="Arial" w:hAnsi="Arial" w:cs="Arial"/>
                <w:noProof/>
                <w:webHidden/>
                <w:sz w:val="24"/>
                <w:szCs w:val="24"/>
              </w:rPr>
              <w:instrText xml:space="preserve"> PAGEREF _Toc447188519 \h </w:instrText>
            </w:r>
            <w:r w:rsidR="006516F5" w:rsidRPr="003D4EE2">
              <w:rPr>
                <w:rFonts w:ascii="Arial" w:hAnsi="Arial" w:cs="Arial"/>
                <w:noProof/>
                <w:webHidden/>
                <w:sz w:val="24"/>
                <w:szCs w:val="24"/>
              </w:rPr>
            </w:r>
            <w:r w:rsidR="006516F5" w:rsidRPr="003D4EE2">
              <w:rPr>
                <w:rFonts w:ascii="Arial" w:hAnsi="Arial" w:cs="Arial"/>
                <w:noProof/>
                <w:webHidden/>
                <w:sz w:val="24"/>
                <w:szCs w:val="24"/>
              </w:rPr>
              <w:fldChar w:fldCharType="separate"/>
            </w:r>
            <w:r w:rsidR="006516F5" w:rsidRPr="003D4EE2">
              <w:rPr>
                <w:rFonts w:ascii="Arial" w:hAnsi="Arial" w:cs="Arial"/>
                <w:noProof/>
                <w:webHidden/>
                <w:sz w:val="24"/>
                <w:szCs w:val="24"/>
              </w:rPr>
              <w:t>28</w:t>
            </w:r>
            <w:r w:rsidR="006516F5" w:rsidRPr="003D4EE2">
              <w:rPr>
                <w:rFonts w:ascii="Arial" w:hAnsi="Arial" w:cs="Arial"/>
                <w:noProof/>
                <w:webHidden/>
                <w:sz w:val="24"/>
                <w:szCs w:val="24"/>
              </w:rPr>
              <w:fldChar w:fldCharType="end"/>
            </w:r>
          </w:hyperlink>
        </w:p>
        <w:p w:rsidR="006516F5" w:rsidRPr="003D4EE2" w:rsidRDefault="004A3B65" w:rsidP="003D4EE2">
          <w:pPr>
            <w:pStyle w:val="Sumrio3"/>
            <w:tabs>
              <w:tab w:val="left" w:pos="1320"/>
              <w:tab w:val="right" w:leader="dot" w:pos="9062"/>
            </w:tabs>
            <w:rPr>
              <w:rFonts w:ascii="Arial" w:hAnsi="Arial" w:cs="Arial"/>
              <w:noProof/>
              <w:sz w:val="24"/>
              <w:szCs w:val="24"/>
            </w:rPr>
          </w:pPr>
          <w:hyperlink w:anchor="_Toc447188520" w:history="1">
            <w:r w:rsidR="006516F5" w:rsidRPr="003D4EE2">
              <w:rPr>
                <w:rStyle w:val="Hyperlink"/>
                <w:rFonts w:ascii="Arial" w:hAnsi="Arial" w:cs="Arial"/>
                <w:noProof/>
                <w:sz w:val="24"/>
                <w:szCs w:val="24"/>
              </w:rPr>
              <w:t xml:space="preserve">3.3.3 </w:t>
            </w:r>
            <w:r w:rsidR="006516F5" w:rsidRPr="003D4EE2">
              <w:rPr>
                <w:rFonts w:ascii="Arial" w:hAnsi="Arial" w:cs="Arial"/>
                <w:noProof/>
                <w:sz w:val="24"/>
                <w:szCs w:val="24"/>
              </w:rPr>
              <w:tab/>
            </w:r>
            <w:r w:rsidR="006516F5" w:rsidRPr="003D4EE2">
              <w:rPr>
                <w:rStyle w:val="Hyperlink"/>
                <w:rFonts w:ascii="Arial" w:hAnsi="Arial" w:cs="Arial"/>
                <w:noProof/>
                <w:sz w:val="24"/>
                <w:szCs w:val="24"/>
              </w:rPr>
              <w:t>Políticas de Extensão</w:t>
            </w:r>
            <w:r w:rsidR="006516F5" w:rsidRPr="003D4EE2">
              <w:rPr>
                <w:rFonts w:ascii="Arial" w:hAnsi="Arial" w:cs="Arial"/>
                <w:noProof/>
                <w:webHidden/>
                <w:sz w:val="24"/>
                <w:szCs w:val="24"/>
              </w:rPr>
              <w:tab/>
            </w:r>
            <w:r w:rsidR="006516F5" w:rsidRPr="003D4EE2">
              <w:rPr>
                <w:rFonts w:ascii="Arial" w:hAnsi="Arial" w:cs="Arial"/>
                <w:noProof/>
                <w:webHidden/>
                <w:sz w:val="24"/>
                <w:szCs w:val="24"/>
              </w:rPr>
              <w:fldChar w:fldCharType="begin"/>
            </w:r>
            <w:r w:rsidR="006516F5" w:rsidRPr="003D4EE2">
              <w:rPr>
                <w:rFonts w:ascii="Arial" w:hAnsi="Arial" w:cs="Arial"/>
                <w:noProof/>
                <w:webHidden/>
                <w:sz w:val="24"/>
                <w:szCs w:val="24"/>
              </w:rPr>
              <w:instrText xml:space="preserve"> PAGEREF _Toc447188520 \h </w:instrText>
            </w:r>
            <w:r w:rsidR="006516F5" w:rsidRPr="003D4EE2">
              <w:rPr>
                <w:rFonts w:ascii="Arial" w:hAnsi="Arial" w:cs="Arial"/>
                <w:noProof/>
                <w:webHidden/>
                <w:sz w:val="24"/>
                <w:szCs w:val="24"/>
              </w:rPr>
            </w:r>
            <w:r w:rsidR="006516F5" w:rsidRPr="003D4EE2">
              <w:rPr>
                <w:rFonts w:ascii="Arial" w:hAnsi="Arial" w:cs="Arial"/>
                <w:noProof/>
                <w:webHidden/>
                <w:sz w:val="24"/>
                <w:szCs w:val="24"/>
              </w:rPr>
              <w:fldChar w:fldCharType="separate"/>
            </w:r>
            <w:r w:rsidR="006516F5" w:rsidRPr="003D4EE2">
              <w:rPr>
                <w:rFonts w:ascii="Arial" w:hAnsi="Arial" w:cs="Arial"/>
                <w:noProof/>
                <w:webHidden/>
                <w:sz w:val="24"/>
                <w:szCs w:val="24"/>
              </w:rPr>
              <w:t>30</w:t>
            </w:r>
            <w:r w:rsidR="006516F5" w:rsidRPr="003D4EE2">
              <w:rPr>
                <w:rFonts w:ascii="Arial" w:hAnsi="Arial" w:cs="Arial"/>
                <w:noProof/>
                <w:webHidden/>
                <w:sz w:val="24"/>
                <w:szCs w:val="24"/>
              </w:rPr>
              <w:fldChar w:fldCharType="end"/>
            </w:r>
          </w:hyperlink>
        </w:p>
        <w:p w:rsidR="006516F5" w:rsidRPr="003D4EE2" w:rsidRDefault="004A3B65" w:rsidP="003D4EE2">
          <w:pPr>
            <w:pStyle w:val="Sumrio2"/>
            <w:ind w:firstLine="0"/>
            <w:rPr>
              <w:rFonts w:eastAsiaTheme="minorEastAsia"/>
              <w:b w:val="0"/>
              <w:szCs w:val="24"/>
              <w:lang w:eastAsia="pt-BR"/>
            </w:rPr>
          </w:pPr>
          <w:hyperlink w:anchor="_Toc447188521" w:history="1">
            <w:r w:rsidR="006516F5" w:rsidRPr="003D4EE2">
              <w:rPr>
                <w:rStyle w:val="Hyperlink"/>
                <w:szCs w:val="24"/>
              </w:rPr>
              <w:t>3.4 Eixo 4 – Políticas de Gestão, contempla as Dimensões 5, 6 e 10 do Sinaes: Políticas de Pessoal (5) Organização e Gestão da Instituição (6) Sustentabilidade Financeira (10)</w:t>
            </w:r>
            <w:r w:rsidR="006516F5" w:rsidRPr="003D4EE2">
              <w:rPr>
                <w:webHidden/>
                <w:szCs w:val="24"/>
              </w:rPr>
              <w:tab/>
            </w:r>
            <w:r w:rsidR="006516F5" w:rsidRPr="003D4EE2">
              <w:rPr>
                <w:webHidden/>
                <w:szCs w:val="24"/>
              </w:rPr>
              <w:fldChar w:fldCharType="begin"/>
            </w:r>
            <w:r w:rsidR="006516F5" w:rsidRPr="003D4EE2">
              <w:rPr>
                <w:webHidden/>
                <w:szCs w:val="24"/>
              </w:rPr>
              <w:instrText xml:space="preserve"> PAGEREF _Toc447188521 \h </w:instrText>
            </w:r>
            <w:r w:rsidR="006516F5" w:rsidRPr="003D4EE2">
              <w:rPr>
                <w:webHidden/>
                <w:szCs w:val="24"/>
              </w:rPr>
            </w:r>
            <w:r w:rsidR="006516F5" w:rsidRPr="003D4EE2">
              <w:rPr>
                <w:webHidden/>
                <w:szCs w:val="24"/>
              </w:rPr>
              <w:fldChar w:fldCharType="separate"/>
            </w:r>
            <w:r w:rsidR="006516F5" w:rsidRPr="003D4EE2">
              <w:rPr>
                <w:webHidden/>
                <w:szCs w:val="24"/>
              </w:rPr>
              <w:t>31</w:t>
            </w:r>
            <w:r w:rsidR="006516F5" w:rsidRPr="003D4EE2">
              <w:rPr>
                <w:webHidden/>
                <w:szCs w:val="24"/>
              </w:rPr>
              <w:fldChar w:fldCharType="end"/>
            </w:r>
          </w:hyperlink>
        </w:p>
        <w:p w:rsidR="006516F5" w:rsidRPr="003D4EE2" w:rsidRDefault="004A3B65" w:rsidP="003D4EE2">
          <w:pPr>
            <w:pStyle w:val="Sumrio3"/>
            <w:tabs>
              <w:tab w:val="right" w:leader="dot" w:pos="9062"/>
            </w:tabs>
            <w:rPr>
              <w:rFonts w:ascii="Arial" w:hAnsi="Arial" w:cs="Arial"/>
              <w:noProof/>
              <w:sz w:val="24"/>
              <w:szCs w:val="24"/>
            </w:rPr>
          </w:pPr>
          <w:hyperlink w:anchor="_Toc447188522" w:history="1">
            <w:r w:rsidR="006516F5" w:rsidRPr="003D4EE2">
              <w:rPr>
                <w:rStyle w:val="Hyperlink"/>
                <w:rFonts w:ascii="Arial" w:hAnsi="Arial" w:cs="Arial"/>
                <w:noProof/>
                <w:sz w:val="24"/>
                <w:szCs w:val="24"/>
              </w:rPr>
              <w:t>3.4.1 Políticas de Pessoal</w:t>
            </w:r>
            <w:r w:rsidR="006516F5" w:rsidRPr="003D4EE2">
              <w:rPr>
                <w:rFonts w:ascii="Arial" w:hAnsi="Arial" w:cs="Arial"/>
                <w:noProof/>
                <w:webHidden/>
                <w:sz w:val="24"/>
                <w:szCs w:val="24"/>
              </w:rPr>
              <w:tab/>
            </w:r>
            <w:r w:rsidR="006516F5" w:rsidRPr="003D4EE2">
              <w:rPr>
                <w:rFonts w:ascii="Arial" w:hAnsi="Arial" w:cs="Arial"/>
                <w:noProof/>
                <w:webHidden/>
                <w:sz w:val="24"/>
                <w:szCs w:val="24"/>
              </w:rPr>
              <w:fldChar w:fldCharType="begin"/>
            </w:r>
            <w:r w:rsidR="006516F5" w:rsidRPr="003D4EE2">
              <w:rPr>
                <w:rFonts w:ascii="Arial" w:hAnsi="Arial" w:cs="Arial"/>
                <w:noProof/>
                <w:webHidden/>
                <w:sz w:val="24"/>
                <w:szCs w:val="24"/>
              </w:rPr>
              <w:instrText xml:space="preserve"> PAGEREF _Toc447188522 \h </w:instrText>
            </w:r>
            <w:r w:rsidR="006516F5" w:rsidRPr="003D4EE2">
              <w:rPr>
                <w:rFonts w:ascii="Arial" w:hAnsi="Arial" w:cs="Arial"/>
                <w:noProof/>
                <w:webHidden/>
                <w:sz w:val="24"/>
                <w:szCs w:val="24"/>
              </w:rPr>
            </w:r>
            <w:r w:rsidR="006516F5" w:rsidRPr="003D4EE2">
              <w:rPr>
                <w:rFonts w:ascii="Arial" w:hAnsi="Arial" w:cs="Arial"/>
                <w:noProof/>
                <w:webHidden/>
                <w:sz w:val="24"/>
                <w:szCs w:val="24"/>
              </w:rPr>
              <w:fldChar w:fldCharType="separate"/>
            </w:r>
            <w:r w:rsidR="006516F5" w:rsidRPr="003D4EE2">
              <w:rPr>
                <w:rFonts w:ascii="Arial" w:hAnsi="Arial" w:cs="Arial"/>
                <w:noProof/>
                <w:webHidden/>
                <w:sz w:val="24"/>
                <w:szCs w:val="24"/>
              </w:rPr>
              <w:t>32</w:t>
            </w:r>
            <w:r w:rsidR="006516F5" w:rsidRPr="003D4EE2">
              <w:rPr>
                <w:rFonts w:ascii="Arial" w:hAnsi="Arial" w:cs="Arial"/>
                <w:noProof/>
                <w:webHidden/>
                <w:sz w:val="24"/>
                <w:szCs w:val="24"/>
              </w:rPr>
              <w:fldChar w:fldCharType="end"/>
            </w:r>
          </w:hyperlink>
        </w:p>
        <w:p w:rsidR="006516F5" w:rsidRPr="003D4EE2" w:rsidRDefault="004A3B65" w:rsidP="003D4EE2">
          <w:pPr>
            <w:pStyle w:val="Sumrio2"/>
            <w:ind w:firstLine="0"/>
            <w:rPr>
              <w:rFonts w:eastAsiaTheme="minorEastAsia"/>
              <w:b w:val="0"/>
              <w:szCs w:val="24"/>
              <w:lang w:eastAsia="pt-BR"/>
            </w:rPr>
          </w:pPr>
          <w:hyperlink w:anchor="_Toc447188523" w:history="1">
            <w:r w:rsidR="006516F5" w:rsidRPr="003D4EE2">
              <w:rPr>
                <w:rStyle w:val="Hyperlink"/>
                <w:szCs w:val="24"/>
              </w:rPr>
              <w:t>Demonstrativo de Beneficiados – Fundo de Captação de Recursos -  2015</w:t>
            </w:r>
            <w:r w:rsidR="006516F5" w:rsidRPr="003D4EE2">
              <w:rPr>
                <w:webHidden/>
                <w:szCs w:val="24"/>
              </w:rPr>
              <w:tab/>
            </w:r>
            <w:r w:rsidR="006516F5" w:rsidRPr="003D4EE2">
              <w:rPr>
                <w:webHidden/>
                <w:szCs w:val="24"/>
              </w:rPr>
              <w:fldChar w:fldCharType="begin"/>
            </w:r>
            <w:r w:rsidR="006516F5" w:rsidRPr="003D4EE2">
              <w:rPr>
                <w:webHidden/>
                <w:szCs w:val="24"/>
              </w:rPr>
              <w:instrText xml:space="preserve"> PAGEREF _Toc447188523 \h </w:instrText>
            </w:r>
            <w:r w:rsidR="006516F5" w:rsidRPr="003D4EE2">
              <w:rPr>
                <w:webHidden/>
                <w:szCs w:val="24"/>
              </w:rPr>
            </w:r>
            <w:r w:rsidR="006516F5" w:rsidRPr="003D4EE2">
              <w:rPr>
                <w:webHidden/>
                <w:szCs w:val="24"/>
              </w:rPr>
              <w:fldChar w:fldCharType="separate"/>
            </w:r>
            <w:r w:rsidR="006516F5" w:rsidRPr="003D4EE2">
              <w:rPr>
                <w:webHidden/>
                <w:szCs w:val="24"/>
              </w:rPr>
              <w:t>51</w:t>
            </w:r>
            <w:r w:rsidR="006516F5" w:rsidRPr="003D4EE2">
              <w:rPr>
                <w:webHidden/>
                <w:szCs w:val="24"/>
              </w:rPr>
              <w:fldChar w:fldCharType="end"/>
            </w:r>
          </w:hyperlink>
        </w:p>
        <w:p w:rsidR="006516F5" w:rsidRPr="003D4EE2" w:rsidRDefault="004A3B65" w:rsidP="003D4EE2">
          <w:pPr>
            <w:pStyle w:val="Sumrio3"/>
            <w:tabs>
              <w:tab w:val="right" w:leader="dot" w:pos="9062"/>
            </w:tabs>
            <w:rPr>
              <w:rFonts w:ascii="Arial" w:hAnsi="Arial" w:cs="Arial"/>
              <w:noProof/>
              <w:sz w:val="24"/>
              <w:szCs w:val="24"/>
            </w:rPr>
          </w:pPr>
          <w:hyperlink w:anchor="_Toc447188524" w:history="1">
            <w:r w:rsidR="006516F5" w:rsidRPr="003D4EE2">
              <w:rPr>
                <w:rStyle w:val="Hyperlink"/>
                <w:rFonts w:ascii="Arial" w:hAnsi="Arial" w:cs="Arial"/>
                <w:noProof/>
                <w:sz w:val="24"/>
                <w:szCs w:val="24"/>
              </w:rPr>
              <w:t>3.4.2 Sustentabilidade Financeira</w:t>
            </w:r>
            <w:r w:rsidR="006516F5" w:rsidRPr="003D4EE2">
              <w:rPr>
                <w:rFonts w:ascii="Arial" w:hAnsi="Arial" w:cs="Arial"/>
                <w:noProof/>
                <w:webHidden/>
                <w:sz w:val="24"/>
                <w:szCs w:val="24"/>
              </w:rPr>
              <w:tab/>
            </w:r>
            <w:r w:rsidR="006516F5" w:rsidRPr="003D4EE2">
              <w:rPr>
                <w:rFonts w:ascii="Arial" w:hAnsi="Arial" w:cs="Arial"/>
                <w:noProof/>
                <w:webHidden/>
                <w:sz w:val="24"/>
                <w:szCs w:val="24"/>
              </w:rPr>
              <w:fldChar w:fldCharType="begin"/>
            </w:r>
            <w:r w:rsidR="006516F5" w:rsidRPr="003D4EE2">
              <w:rPr>
                <w:rFonts w:ascii="Arial" w:hAnsi="Arial" w:cs="Arial"/>
                <w:noProof/>
                <w:webHidden/>
                <w:sz w:val="24"/>
                <w:szCs w:val="24"/>
              </w:rPr>
              <w:instrText xml:space="preserve"> PAGEREF _Toc447188524 \h </w:instrText>
            </w:r>
            <w:r w:rsidR="006516F5" w:rsidRPr="003D4EE2">
              <w:rPr>
                <w:rFonts w:ascii="Arial" w:hAnsi="Arial" w:cs="Arial"/>
                <w:noProof/>
                <w:webHidden/>
                <w:sz w:val="24"/>
                <w:szCs w:val="24"/>
              </w:rPr>
            </w:r>
            <w:r w:rsidR="006516F5" w:rsidRPr="003D4EE2">
              <w:rPr>
                <w:rFonts w:ascii="Arial" w:hAnsi="Arial" w:cs="Arial"/>
                <w:noProof/>
                <w:webHidden/>
                <w:sz w:val="24"/>
                <w:szCs w:val="24"/>
              </w:rPr>
              <w:fldChar w:fldCharType="separate"/>
            </w:r>
            <w:r w:rsidR="006516F5" w:rsidRPr="003D4EE2">
              <w:rPr>
                <w:rFonts w:ascii="Arial" w:hAnsi="Arial" w:cs="Arial"/>
                <w:noProof/>
                <w:webHidden/>
                <w:sz w:val="24"/>
                <w:szCs w:val="24"/>
              </w:rPr>
              <w:t>52</w:t>
            </w:r>
            <w:r w:rsidR="006516F5" w:rsidRPr="003D4EE2">
              <w:rPr>
                <w:rFonts w:ascii="Arial" w:hAnsi="Arial" w:cs="Arial"/>
                <w:noProof/>
                <w:webHidden/>
                <w:sz w:val="24"/>
                <w:szCs w:val="24"/>
              </w:rPr>
              <w:fldChar w:fldCharType="end"/>
            </w:r>
          </w:hyperlink>
        </w:p>
        <w:p w:rsidR="006516F5" w:rsidRPr="003D4EE2" w:rsidRDefault="004A3B65" w:rsidP="003D4EE2">
          <w:pPr>
            <w:pStyle w:val="Sumrio2"/>
            <w:ind w:firstLine="0"/>
            <w:rPr>
              <w:rFonts w:eastAsiaTheme="minorEastAsia"/>
              <w:b w:val="0"/>
              <w:szCs w:val="24"/>
              <w:lang w:eastAsia="pt-BR"/>
            </w:rPr>
          </w:pPr>
          <w:hyperlink w:anchor="_Toc447188525" w:history="1">
            <w:r w:rsidR="006516F5" w:rsidRPr="003D4EE2">
              <w:rPr>
                <w:rStyle w:val="Hyperlink"/>
                <w:szCs w:val="24"/>
              </w:rPr>
              <w:t>3.5 Eixo 5 – Infraestrutura Física, contempla a Dimensão 7 do Sinaes</w:t>
            </w:r>
            <w:r w:rsidR="006516F5" w:rsidRPr="003D4EE2">
              <w:rPr>
                <w:webHidden/>
                <w:szCs w:val="24"/>
              </w:rPr>
              <w:tab/>
            </w:r>
            <w:r w:rsidR="006516F5" w:rsidRPr="003D4EE2">
              <w:rPr>
                <w:webHidden/>
                <w:szCs w:val="24"/>
              </w:rPr>
              <w:fldChar w:fldCharType="begin"/>
            </w:r>
            <w:r w:rsidR="006516F5" w:rsidRPr="003D4EE2">
              <w:rPr>
                <w:webHidden/>
                <w:szCs w:val="24"/>
              </w:rPr>
              <w:instrText xml:space="preserve"> PAGEREF _Toc447188525 \h </w:instrText>
            </w:r>
            <w:r w:rsidR="006516F5" w:rsidRPr="003D4EE2">
              <w:rPr>
                <w:webHidden/>
                <w:szCs w:val="24"/>
              </w:rPr>
            </w:r>
            <w:r w:rsidR="006516F5" w:rsidRPr="003D4EE2">
              <w:rPr>
                <w:webHidden/>
                <w:szCs w:val="24"/>
              </w:rPr>
              <w:fldChar w:fldCharType="separate"/>
            </w:r>
            <w:r w:rsidR="006516F5" w:rsidRPr="003D4EE2">
              <w:rPr>
                <w:webHidden/>
                <w:szCs w:val="24"/>
              </w:rPr>
              <w:t>53</w:t>
            </w:r>
            <w:r w:rsidR="006516F5" w:rsidRPr="003D4EE2">
              <w:rPr>
                <w:webHidden/>
                <w:szCs w:val="24"/>
              </w:rPr>
              <w:fldChar w:fldCharType="end"/>
            </w:r>
          </w:hyperlink>
        </w:p>
        <w:p w:rsidR="006516F5" w:rsidRPr="003D4EE2" w:rsidRDefault="004A3B65" w:rsidP="003D4EE2">
          <w:pPr>
            <w:pStyle w:val="Sumrio1"/>
            <w:ind w:firstLine="0"/>
            <w:rPr>
              <w:rFonts w:eastAsiaTheme="minorEastAsia"/>
              <w:lang w:eastAsia="pt-BR"/>
            </w:rPr>
          </w:pPr>
          <w:hyperlink w:anchor="_Toc447188526" w:history="1">
            <w:r w:rsidR="006516F5" w:rsidRPr="003D4EE2">
              <w:rPr>
                <w:rStyle w:val="Hyperlink"/>
              </w:rPr>
              <w:t>4 ANÁLISE DOS DADOS E DAS INFORMAÇÕES</w:t>
            </w:r>
            <w:r w:rsidR="006516F5" w:rsidRPr="003D4EE2">
              <w:rPr>
                <w:webHidden/>
              </w:rPr>
              <w:tab/>
            </w:r>
            <w:r w:rsidR="006516F5" w:rsidRPr="003D4EE2">
              <w:rPr>
                <w:webHidden/>
              </w:rPr>
              <w:fldChar w:fldCharType="begin"/>
            </w:r>
            <w:r w:rsidR="006516F5" w:rsidRPr="003D4EE2">
              <w:rPr>
                <w:webHidden/>
              </w:rPr>
              <w:instrText xml:space="preserve"> PAGEREF _Toc447188526 \h </w:instrText>
            </w:r>
            <w:r w:rsidR="006516F5" w:rsidRPr="003D4EE2">
              <w:rPr>
                <w:webHidden/>
              </w:rPr>
            </w:r>
            <w:r w:rsidR="006516F5" w:rsidRPr="003D4EE2">
              <w:rPr>
                <w:webHidden/>
              </w:rPr>
              <w:fldChar w:fldCharType="separate"/>
            </w:r>
            <w:r w:rsidR="006516F5" w:rsidRPr="003D4EE2">
              <w:rPr>
                <w:webHidden/>
              </w:rPr>
              <w:t>56</w:t>
            </w:r>
            <w:r w:rsidR="006516F5" w:rsidRPr="003D4EE2">
              <w:rPr>
                <w:webHidden/>
              </w:rPr>
              <w:fldChar w:fldCharType="end"/>
            </w:r>
          </w:hyperlink>
        </w:p>
        <w:p w:rsidR="006516F5" w:rsidRPr="003D4EE2" w:rsidRDefault="004A3B65" w:rsidP="003D4EE2">
          <w:pPr>
            <w:pStyle w:val="Sumrio2"/>
            <w:ind w:firstLine="0"/>
            <w:rPr>
              <w:rFonts w:eastAsiaTheme="minorEastAsia"/>
              <w:b w:val="0"/>
              <w:szCs w:val="24"/>
              <w:lang w:eastAsia="pt-BR"/>
            </w:rPr>
          </w:pPr>
          <w:hyperlink w:anchor="_Toc447188527" w:history="1">
            <w:r w:rsidR="006516F5" w:rsidRPr="003D4EE2">
              <w:rPr>
                <w:rStyle w:val="Hyperlink"/>
                <w:szCs w:val="24"/>
              </w:rPr>
              <w:t>4.1  Cronograma de Atividades para o Período de Janeiro a dezembro de 2015</w:t>
            </w:r>
            <w:r w:rsidR="006516F5" w:rsidRPr="003D4EE2">
              <w:rPr>
                <w:webHidden/>
                <w:szCs w:val="24"/>
              </w:rPr>
              <w:tab/>
            </w:r>
            <w:r w:rsidR="006516F5" w:rsidRPr="003D4EE2">
              <w:rPr>
                <w:webHidden/>
                <w:szCs w:val="24"/>
              </w:rPr>
              <w:fldChar w:fldCharType="begin"/>
            </w:r>
            <w:r w:rsidR="006516F5" w:rsidRPr="003D4EE2">
              <w:rPr>
                <w:webHidden/>
                <w:szCs w:val="24"/>
              </w:rPr>
              <w:instrText xml:space="preserve"> PAGEREF _Toc447188527 \h </w:instrText>
            </w:r>
            <w:r w:rsidR="006516F5" w:rsidRPr="003D4EE2">
              <w:rPr>
                <w:webHidden/>
                <w:szCs w:val="24"/>
              </w:rPr>
            </w:r>
            <w:r w:rsidR="006516F5" w:rsidRPr="003D4EE2">
              <w:rPr>
                <w:webHidden/>
                <w:szCs w:val="24"/>
              </w:rPr>
              <w:fldChar w:fldCharType="separate"/>
            </w:r>
            <w:r w:rsidR="006516F5" w:rsidRPr="003D4EE2">
              <w:rPr>
                <w:webHidden/>
                <w:szCs w:val="24"/>
              </w:rPr>
              <w:t>56</w:t>
            </w:r>
            <w:r w:rsidR="006516F5" w:rsidRPr="003D4EE2">
              <w:rPr>
                <w:webHidden/>
                <w:szCs w:val="24"/>
              </w:rPr>
              <w:fldChar w:fldCharType="end"/>
            </w:r>
          </w:hyperlink>
        </w:p>
        <w:p w:rsidR="006516F5" w:rsidRPr="003D4EE2" w:rsidRDefault="004A3B65" w:rsidP="003D4EE2">
          <w:pPr>
            <w:pStyle w:val="Sumrio1"/>
            <w:ind w:firstLine="0"/>
            <w:rPr>
              <w:rFonts w:eastAsiaTheme="minorEastAsia"/>
              <w:lang w:eastAsia="pt-BR"/>
            </w:rPr>
          </w:pPr>
          <w:hyperlink w:anchor="_Toc447188528" w:history="1">
            <w:r w:rsidR="006516F5" w:rsidRPr="003D4EE2">
              <w:rPr>
                <w:rStyle w:val="Hyperlink"/>
              </w:rPr>
              <w:t>5 CONSIDERAÇÕES FINAIS</w:t>
            </w:r>
            <w:r w:rsidR="006516F5" w:rsidRPr="003D4EE2">
              <w:rPr>
                <w:webHidden/>
              </w:rPr>
              <w:tab/>
            </w:r>
            <w:r w:rsidR="006516F5" w:rsidRPr="003D4EE2">
              <w:rPr>
                <w:webHidden/>
              </w:rPr>
              <w:fldChar w:fldCharType="begin"/>
            </w:r>
            <w:r w:rsidR="006516F5" w:rsidRPr="003D4EE2">
              <w:rPr>
                <w:webHidden/>
              </w:rPr>
              <w:instrText xml:space="preserve"> PAGEREF _Toc447188528 \h </w:instrText>
            </w:r>
            <w:r w:rsidR="006516F5" w:rsidRPr="003D4EE2">
              <w:rPr>
                <w:webHidden/>
              </w:rPr>
            </w:r>
            <w:r w:rsidR="006516F5" w:rsidRPr="003D4EE2">
              <w:rPr>
                <w:webHidden/>
              </w:rPr>
              <w:fldChar w:fldCharType="separate"/>
            </w:r>
            <w:r w:rsidR="006516F5" w:rsidRPr="003D4EE2">
              <w:rPr>
                <w:webHidden/>
              </w:rPr>
              <w:t>59</w:t>
            </w:r>
            <w:r w:rsidR="006516F5" w:rsidRPr="003D4EE2">
              <w:rPr>
                <w:webHidden/>
              </w:rPr>
              <w:fldChar w:fldCharType="end"/>
            </w:r>
          </w:hyperlink>
        </w:p>
        <w:p w:rsidR="001C36B8" w:rsidRPr="003D4EE2" w:rsidRDefault="001C36B8" w:rsidP="003D4EE2">
          <w:pPr>
            <w:rPr>
              <w:rFonts w:ascii="Arial" w:hAnsi="Arial" w:cs="Arial"/>
            </w:rPr>
          </w:pPr>
          <w:r w:rsidRPr="003D4EE2">
            <w:rPr>
              <w:rFonts w:ascii="Arial" w:hAnsi="Arial" w:cs="Arial"/>
              <w:b/>
              <w:bCs/>
            </w:rPr>
            <w:fldChar w:fldCharType="end"/>
          </w:r>
        </w:p>
      </w:sdtContent>
    </w:sdt>
    <w:p w:rsidR="001C36B8" w:rsidRPr="00961FCD" w:rsidRDefault="001C36B8">
      <w:pPr>
        <w:spacing w:after="200" w:line="276" w:lineRule="auto"/>
        <w:rPr>
          <w:rFonts w:ascii="Arial" w:hAnsi="Arial" w:cs="Arial"/>
          <w:b/>
          <w:bCs/>
        </w:rPr>
      </w:pPr>
      <w:r w:rsidRPr="00961FCD">
        <w:rPr>
          <w:rFonts w:ascii="Arial" w:hAnsi="Arial" w:cs="Arial"/>
          <w:b/>
          <w:bCs/>
        </w:rPr>
        <w:br w:type="page"/>
      </w:r>
    </w:p>
    <w:p w:rsidR="00C62911" w:rsidRPr="00961FCD" w:rsidRDefault="00C62911" w:rsidP="00CF522B">
      <w:pPr>
        <w:jc w:val="both"/>
        <w:rPr>
          <w:rFonts w:ascii="Arial" w:hAnsi="Arial" w:cs="Arial"/>
          <w:b/>
          <w:bCs/>
        </w:rPr>
      </w:pPr>
    </w:p>
    <w:p w:rsidR="00C65BD9" w:rsidRPr="00961FCD" w:rsidRDefault="00C65BD9" w:rsidP="00CF522B">
      <w:pPr>
        <w:jc w:val="both"/>
        <w:rPr>
          <w:rFonts w:ascii="Arial" w:hAnsi="Arial" w:cs="Arial"/>
          <w:b/>
          <w:bCs/>
        </w:rPr>
      </w:pPr>
      <w:r w:rsidRPr="00961FCD">
        <w:rPr>
          <w:rFonts w:ascii="Arial" w:hAnsi="Arial" w:cs="Arial"/>
          <w:b/>
          <w:bCs/>
        </w:rPr>
        <w:t>PRIMEIRO RELATÓRIO PARCIAL QUE DEVERÁ SER DEPOSITADO NO E-MEC ATÉ 31/03/2016, CONFORME NOTA TÉCNICA 065/2014 – INEP/DAES/</w:t>
      </w:r>
      <w:proofErr w:type="gramStart"/>
      <w:r w:rsidRPr="00961FCD">
        <w:rPr>
          <w:rFonts w:ascii="Arial" w:hAnsi="Arial" w:cs="Arial"/>
          <w:b/>
          <w:bCs/>
        </w:rPr>
        <w:t>CONAES</w:t>
      </w:r>
      <w:proofErr w:type="gramEnd"/>
    </w:p>
    <w:p w:rsidR="000F3868" w:rsidRPr="00961FCD" w:rsidRDefault="000F3868" w:rsidP="00CF522B">
      <w:pPr>
        <w:jc w:val="both"/>
        <w:rPr>
          <w:rFonts w:ascii="Arial" w:hAnsi="Arial" w:cs="Arial"/>
          <w:b/>
          <w:bCs/>
        </w:rPr>
      </w:pPr>
    </w:p>
    <w:p w:rsidR="000F3868" w:rsidRPr="00961FCD" w:rsidRDefault="000F3868" w:rsidP="00CF522B">
      <w:pPr>
        <w:jc w:val="both"/>
        <w:rPr>
          <w:rFonts w:ascii="Arial" w:hAnsi="Arial" w:cs="Arial"/>
          <w:b/>
          <w:bCs/>
        </w:rPr>
      </w:pPr>
    </w:p>
    <w:p w:rsidR="00D34264" w:rsidRPr="00961FCD" w:rsidRDefault="002D0928" w:rsidP="002D0928">
      <w:pPr>
        <w:pStyle w:val="Ttulo1"/>
        <w:rPr>
          <w:rFonts w:cs="Arial"/>
          <w:b/>
        </w:rPr>
      </w:pPr>
      <w:bookmarkStart w:id="0" w:name="_Toc447188510"/>
      <w:proofErr w:type="gramStart"/>
      <w:r w:rsidRPr="00961FCD">
        <w:rPr>
          <w:rFonts w:cs="Arial"/>
          <w:b/>
        </w:rPr>
        <w:t>1</w:t>
      </w:r>
      <w:proofErr w:type="gramEnd"/>
      <w:r w:rsidRPr="00961FCD">
        <w:rPr>
          <w:rFonts w:cs="Arial"/>
          <w:b/>
        </w:rPr>
        <w:t xml:space="preserve"> </w:t>
      </w:r>
      <w:r w:rsidR="00D650C2" w:rsidRPr="00961FCD">
        <w:rPr>
          <w:rFonts w:cs="Arial"/>
          <w:b/>
        </w:rPr>
        <w:t>INTRODUÇÃO</w:t>
      </w:r>
      <w:bookmarkEnd w:id="0"/>
      <w:r w:rsidR="00D650C2" w:rsidRPr="00961FCD">
        <w:rPr>
          <w:rFonts w:cs="Arial"/>
          <w:b/>
        </w:rPr>
        <w:t xml:space="preserve"> </w:t>
      </w:r>
    </w:p>
    <w:p w:rsidR="002D0928" w:rsidRPr="00961FCD" w:rsidRDefault="002D0928" w:rsidP="00C673E1">
      <w:pPr>
        <w:autoSpaceDE w:val="0"/>
        <w:autoSpaceDN w:val="0"/>
        <w:adjustRightInd w:val="0"/>
        <w:spacing w:line="360" w:lineRule="auto"/>
        <w:ind w:firstLine="1134"/>
        <w:jc w:val="both"/>
        <w:rPr>
          <w:rFonts w:ascii="Arial" w:hAnsi="Arial" w:cs="Arial"/>
        </w:rPr>
      </w:pPr>
    </w:p>
    <w:p w:rsidR="00AC195D" w:rsidRPr="00961FCD" w:rsidRDefault="00AC195D" w:rsidP="00C673E1">
      <w:pPr>
        <w:autoSpaceDE w:val="0"/>
        <w:autoSpaceDN w:val="0"/>
        <w:adjustRightInd w:val="0"/>
        <w:spacing w:line="360" w:lineRule="auto"/>
        <w:ind w:firstLine="1134"/>
        <w:jc w:val="both"/>
        <w:rPr>
          <w:rFonts w:ascii="Arial" w:hAnsi="Arial" w:cs="Arial"/>
        </w:rPr>
      </w:pPr>
      <w:r w:rsidRPr="00961FCD">
        <w:rPr>
          <w:rFonts w:ascii="Arial" w:hAnsi="Arial" w:cs="Arial"/>
        </w:rPr>
        <w:t xml:space="preserve">Desde o ano de 2015, o Relatório de </w:t>
      </w:r>
      <w:proofErr w:type="spellStart"/>
      <w:r w:rsidR="00803052">
        <w:rPr>
          <w:rFonts w:ascii="Arial" w:hAnsi="Arial" w:cs="Arial"/>
        </w:rPr>
        <w:t>Auto</w:t>
      </w:r>
      <w:r w:rsidR="00803052" w:rsidRPr="00961FCD">
        <w:rPr>
          <w:rFonts w:ascii="Arial" w:hAnsi="Arial" w:cs="Arial"/>
        </w:rPr>
        <w:t>avaliação</w:t>
      </w:r>
      <w:proofErr w:type="spellEnd"/>
      <w:r w:rsidRPr="00961FCD">
        <w:rPr>
          <w:rFonts w:ascii="Arial" w:hAnsi="Arial" w:cs="Arial"/>
        </w:rPr>
        <w:t xml:space="preserve"> institucional deve ser submetido ao Sistema </w:t>
      </w:r>
      <w:proofErr w:type="spellStart"/>
      <w:r w:rsidRPr="00961FCD">
        <w:rPr>
          <w:rFonts w:ascii="Arial" w:hAnsi="Arial" w:cs="Arial"/>
        </w:rPr>
        <w:t>e-MEC</w:t>
      </w:r>
      <w:proofErr w:type="spellEnd"/>
      <w:r w:rsidRPr="00961FCD">
        <w:rPr>
          <w:rFonts w:ascii="Arial" w:hAnsi="Arial" w:cs="Arial"/>
        </w:rPr>
        <w:t xml:space="preserve"> anualmente</w:t>
      </w:r>
      <w:r w:rsidR="002F4ABF" w:rsidRPr="00961FCD">
        <w:rPr>
          <w:rFonts w:ascii="Arial" w:hAnsi="Arial" w:cs="Arial"/>
        </w:rPr>
        <w:t xml:space="preserve">. No </w:t>
      </w:r>
      <w:r w:rsidRPr="00961FCD">
        <w:rPr>
          <w:rFonts w:ascii="Arial" w:hAnsi="Arial" w:cs="Arial"/>
        </w:rPr>
        <w:t xml:space="preserve">decorrer de um período avaliativo de três anos, </w:t>
      </w:r>
      <w:r w:rsidR="001D0E48" w:rsidRPr="00961FCD">
        <w:rPr>
          <w:rFonts w:ascii="Arial" w:hAnsi="Arial" w:cs="Arial"/>
        </w:rPr>
        <w:t xml:space="preserve">deverão ser elaborados </w:t>
      </w:r>
      <w:r w:rsidR="002F4ABF" w:rsidRPr="00961FCD">
        <w:rPr>
          <w:rFonts w:ascii="Arial" w:hAnsi="Arial" w:cs="Arial"/>
        </w:rPr>
        <w:t xml:space="preserve">os </w:t>
      </w:r>
      <w:r w:rsidRPr="00961FCD">
        <w:rPr>
          <w:rFonts w:ascii="Arial" w:hAnsi="Arial" w:cs="Arial"/>
        </w:rPr>
        <w:t>relatórios parciais nos dois primeiros anos e, no terceiro ano, a contar de 2016, deverá ser inserida a versão final e integral do ciclo avaliativo referente ao período de 2015-2017</w:t>
      </w:r>
      <w:r w:rsidRPr="00961FCD">
        <w:rPr>
          <w:rStyle w:val="Refdenotaderodap"/>
          <w:rFonts w:ascii="Arial" w:hAnsi="Arial" w:cs="Arial"/>
        </w:rPr>
        <w:footnoteReference w:id="1"/>
      </w:r>
      <w:r w:rsidRPr="00961FCD">
        <w:rPr>
          <w:rFonts w:ascii="Arial" w:hAnsi="Arial" w:cs="Arial"/>
        </w:rPr>
        <w:t xml:space="preserve">. </w:t>
      </w:r>
    </w:p>
    <w:p w:rsidR="004B4397" w:rsidRPr="00961FCD" w:rsidRDefault="00AC195D" w:rsidP="00C673E1">
      <w:pPr>
        <w:autoSpaceDE w:val="0"/>
        <w:autoSpaceDN w:val="0"/>
        <w:adjustRightInd w:val="0"/>
        <w:spacing w:line="360" w:lineRule="auto"/>
        <w:ind w:firstLine="1134"/>
        <w:jc w:val="both"/>
        <w:rPr>
          <w:rFonts w:ascii="Arial" w:hAnsi="Arial" w:cs="Arial"/>
        </w:rPr>
      </w:pPr>
      <w:r w:rsidRPr="00961FCD">
        <w:rPr>
          <w:rFonts w:ascii="Arial" w:hAnsi="Arial" w:cs="Arial"/>
        </w:rPr>
        <w:t xml:space="preserve">Com vistas a atender o prazo estabelecido, que expira dia 31 de março de 2016, a </w:t>
      </w:r>
      <w:r w:rsidR="009C2F25" w:rsidRPr="00961FCD">
        <w:rPr>
          <w:rFonts w:ascii="Arial" w:hAnsi="Arial" w:cs="Arial"/>
        </w:rPr>
        <w:t>Diretoria de Avaliação Institucional</w:t>
      </w:r>
      <w:r w:rsidR="00EE7BBC" w:rsidRPr="00961FCD">
        <w:rPr>
          <w:rFonts w:ascii="Arial" w:hAnsi="Arial" w:cs="Arial"/>
        </w:rPr>
        <w:t xml:space="preserve"> encaminhou as diretrizes </w:t>
      </w:r>
      <w:r w:rsidR="00177B6F" w:rsidRPr="00961FCD">
        <w:rPr>
          <w:rFonts w:ascii="Arial" w:hAnsi="Arial" w:cs="Arial"/>
        </w:rPr>
        <w:t xml:space="preserve">e a proposta de trabalho </w:t>
      </w:r>
      <w:r w:rsidR="00EE7BBC" w:rsidRPr="00961FCD">
        <w:rPr>
          <w:rFonts w:ascii="Arial" w:hAnsi="Arial" w:cs="Arial"/>
        </w:rPr>
        <w:t>à</w:t>
      </w:r>
      <w:r w:rsidR="009C2F25" w:rsidRPr="00961FCD">
        <w:rPr>
          <w:rFonts w:ascii="Arial" w:hAnsi="Arial" w:cs="Arial"/>
        </w:rPr>
        <w:t xml:space="preserve"> </w:t>
      </w:r>
      <w:r w:rsidRPr="00961FCD">
        <w:rPr>
          <w:rFonts w:ascii="Arial" w:eastAsiaTheme="minorHAnsi" w:hAnsi="Arial" w:cs="Arial"/>
          <w:bCs/>
          <w:lang w:eastAsia="en-US"/>
        </w:rPr>
        <w:t>Comissão Central Permanente</w:t>
      </w:r>
      <w:r w:rsidR="00C61B92" w:rsidRPr="00961FCD">
        <w:rPr>
          <w:rFonts w:ascii="Arial" w:eastAsiaTheme="minorHAnsi" w:hAnsi="Arial" w:cs="Arial"/>
          <w:bCs/>
          <w:lang w:eastAsia="en-US"/>
        </w:rPr>
        <w:t xml:space="preserve"> de Avaliação Institucional</w:t>
      </w:r>
      <w:r w:rsidR="00E1274B" w:rsidRPr="00961FCD">
        <w:rPr>
          <w:rFonts w:ascii="Arial" w:eastAsiaTheme="minorHAnsi" w:hAnsi="Arial" w:cs="Arial"/>
          <w:bCs/>
          <w:lang w:eastAsia="en-US"/>
        </w:rPr>
        <w:t xml:space="preserve"> </w:t>
      </w:r>
      <w:r w:rsidR="00EE7BBC" w:rsidRPr="00961FCD">
        <w:rPr>
          <w:rFonts w:ascii="Arial" w:eastAsiaTheme="minorHAnsi" w:hAnsi="Arial" w:cs="Arial"/>
          <w:bCs/>
          <w:lang w:eastAsia="en-US"/>
        </w:rPr>
        <w:t>–</w:t>
      </w:r>
      <w:r w:rsidR="00E1274B" w:rsidRPr="00961FCD">
        <w:rPr>
          <w:rFonts w:ascii="Arial" w:eastAsiaTheme="minorHAnsi" w:hAnsi="Arial" w:cs="Arial"/>
          <w:bCs/>
          <w:lang w:eastAsia="en-US"/>
        </w:rPr>
        <w:t xml:space="preserve"> CCPA</w:t>
      </w:r>
      <w:r w:rsidR="00EE7BBC" w:rsidRPr="00961FCD">
        <w:rPr>
          <w:rFonts w:ascii="Arial" w:eastAsiaTheme="minorHAnsi" w:hAnsi="Arial" w:cs="Arial"/>
          <w:bCs/>
          <w:lang w:eastAsia="en-US"/>
        </w:rPr>
        <w:t xml:space="preserve"> para</w:t>
      </w:r>
      <w:r w:rsidR="00177B6F" w:rsidRPr="00961FCD">
        <w:rPr>
          <w:rFonts w:ascii="Arial" w:eastAsiaTheme="minorHAnsi" w:hAnsi="Arial" w:cs="Arial"/>
          <w:bCs/>
          <w:lang w:eastAsia="en-US"/>
        </w:rPr>
        <w:t xml:space="preserve"> deliberação e definição metodológica</w:t>
      </w:r>
      <w:r w:rsidR="00EE7BBC" w:rsidRPr="00961FCD">
        <w:rPr>
          <w:rFonts w:ascii="Arial" w:eastAsiaTheme="minorHAnsi" w:hAnsi="Arial" w:cs="Arial"/>
          <w:bCs/>
          <w:lang w:eastAsia="en-US"/>
        </w:rPr>
        <w:t xml:space="preserve"> que, de forma conjunta, </w:t>
      </w:r>
      <w:r w:rsidR="00177B6F" w:rsidRPr="00961FCD">
        <w:rPr>
          <w:rFonts w:ascii="Arial" w:eastAsiaTheme="minorHAnsi" w:hAnsi="Arial" w:cs="Arial"/>
          <w:bCs/>
          <w:lang w:eastAsia="en-US"/>
        </w:rPr>
        <w:t xml:space="preserve">propiciasse a </w:t>
      </w:r>
      <w:r w:rsidR="00C61B92" w:rsidRPr="00961FCD">
        <w:rPr>
          <w:rFonts w:ascii="Arial" w:eastAsiaTheme="minorHAnsi" w:hAnsi="Arial" w:cs="Arial"/>
          <w:bCs/>
          <w:lang w:eastAsia="en-US"/>
        </w:rPr>
        <w:t>elabor</w:t>
      </w:r>
      <w:r w:rsidR="00EE7BBC" w:rsidRPr="00961FCD">
        <w:rPr>
          <w:rFonts w:ascii="Arial" w:eastAsiaTheme="minorHAnsi" w:hAnsi="Arial" w:cs="Arial"/>
          <w:bCs/>
          <w:lang w:eastAsia="en-US"/>
        </w:rPr>
        <w:t>a</w:t>
      </w:r>
      <w:r w:rsidR="00177B6F" w:rsidRPr="00961FCD">
        <w:rPr>
          <w:rFonts w:ascii="Arial" w:eastAsiaTheme="minorHAnsi" w:hAnsi="Arial" w:cs="Arial"/>
          <w:bCs/>
          <w:lang w:eastAsia="en-US"/>
        </w:rPr>
        <w:t xml:space="preserve">ção </w:t>
      </w:r>
      <w:r w:rsidR="00EE7BBC" w:rsidRPr="00961FCD">
        <w:rPr>
          <w:rFonts w:ascii="Arial" w:eastAsiaTheme="minorHAnsi" w:hAnsi="Arial" w:cs="Arial"/>
          <w:bCs/>
          <w:lang w:eastAsia="en-US"/>
        </w:rPr>
        <w:t>do</w:t>
      </w:r>
      <w:r w:rsidR="00C61B92" w:rsidRPr="00961FCD">
        <w:rPr>
          <w:rFonts w:ascii="Arial" w:eastAsiaTheme="minorHAnsi" w:hAnsi="Arial" w:cs="Arial"/>
          <w:bCs/>
          <w:lang w:eastAsia="en-US"/>
        </w:rPr>
        <w:t xml:space="preserve"> primeiro relatório parcial, com dados e ações do ano de 2015, ancorados pelas diretrizes estabelecidas pela Comissão, ao longo de sua existência, desde a promulgação da</w:t>
      </w:r>
      <w:r w:rsidR="00C61B92" w:rsidRPr="00961FCD">
        <w:rPr>
          <w:rFonts w:ascii="Arial" w:hAnsi="Arial" w:cs="Arial"/>
        </w:rPr>
        <w:t xml:space="preserve"> lei que instituiu o Sistema Nacional de Avaliação da Educação Superior – </w:t>
      </w:r>
      <w:proofErr w:type="spellStart"/>
      <w:r w:rsidR="00C61B92" w:rsidRPr="00961FCD">
        <w:rPr>
          <w:rFonts w:ascii="Arial" w:hAnsi="Arial" w:cs="Arial"/>
        </w:rPr>
        <w:t>Sinaes</w:t>
      </w:r>
      <w:proofErr w:type="spellEnd"/>
      <w:r w:rsidR="004B4397" w:rsidRPr="00961FCD">
        <w:rPr>
          <w:rFonts w:ascii="Arial" w:hAnsi="Arial" w:cs="Arial"/>
        </w:rPr>
        <w:t>,</w:t>
      </w:r>
      <w:r w:rsidR="004B4397" w:rsidRPr="00961FCD">
        <w:rPr>
          <w:rFonts w:ascii="Arial" w:eastAsiaTheme="minorHAnsi" w:hAnsi="Arial" w:cs="Arial"/>
          <w:bCs/>
          <w:lang w:eastAsia="en-US"/>
        </w:rPr>
        <w:t xml:space="preserve"> Lei </w:t>
      </w:r>
      <w:r w:rsidR="004B4397" w:rsidRPr="00961FCD">
        <w:rPr>
          <w:rFonts w:ascii="Arial" w:hAnsi="Arial" w:cs="Arial"/>
        </w:rPr>
        <w:t>10.861/2004</w:t>
      </w:r>
      <w:r w:rsidR="008E45CF" w:rsidRPr="00961FCD">
        <w:rPr>
          <w:rFonts w:ascii="Arial" w:hAnsi="Arial" w:cs="Arial"/>
        </w:rPr>
        <w:t>, e pelas normas decorrentes dessa legislação.</w:t>
      </w:r>
    </w:p>
    <w:p w:rsidR="00827CDB" w:rsidRPr="00961FCD" w:rsidRDefault="00C61B92" w:rsidP="00C673E1">
      <w:pPr>
        <w:autoSpaceDE w:val="0"/>
        <w:autoSpaceDN w:val="0"/>
        <w:adjustRightInd w:val="0"/>
        <w:spacing w:line="360" w:lineRule="auto"/>
        <w:ind w:firstLine="1134"/>
        <w:jc w:val="both"/>
        <w:rPr>
          <w:rFonts w:ascii="Arial" w:hAnsi="Arial" w:cs="Arial"/>
        </w:rPr>
      </w:pPr>
      <w:r w:rsidRPr="00961FCD">
        <w:rPr>
          <w:rFonts w:ascii="Arial" w:hAnsi="Arial" w:cs="Arial"/>
        </w:rPr>
        <w:t>Destaca-se que o plano de aç</w:t>
      </w:r>
      <w:r w:rsidR="00E930D0" w:rsidRPr="00961FCD">
        <w:rPr>
          <w:rFonts w:ascii="Arial" w:hAnsi="Arial" w:cs="Arial"/>
        </w:rPr>
        <w:t>ões e as deliberações são tomado</w:t>
      </w:r>
      <w:r w:rsidRPr="00961FCD">
        <w:rPr>
          <w:rFonts w:ascii="Arial" w:hAnsi="Arial" w:cs="Arial"/>
        </w:rPr>
        <w:t>s a partir das orientações elaboradas pela Comissão Nacional de Avaliação da Educação Superior – CONAES e demais diretrizes encaminhadas tanto pelo MEC, quanto pela Comissão Estadual de Avaliação Institucional - CEA</w:t>
      </w:r>
      <w:r w:rsidR="00691B0A" w:rsidRPr="00961FCD">
        <w:rPr>
          <w:rStyle w:val="Refdenotaderodap"/>
          <w:rFonts w:ascii="Arial" w:hAnsi="Arial" w:cs="Arial"/>
        </w:rPr>
        <w:footnoteReference w:id="2"/>
      </w:r>
      <w:r w:rsidR="004B4397" w:rsidRPr="00961FCD">
        <w:rPr>
          <w:rFonts w:ascii="Arial" w:hAnsi="Arial" w:cs="Arial"/>
        </w:rPr>
        <w:t xml:space="preserve">, considerando as políticas definidas e aprovadas no Plano de Desenvolvimento Institucional – PDI, assim como no Projeto Político Pedagógico Institucional, documentos balizadores e que devem estar em constante análise e </w:t>
      </w:r>
      <w:r w:rsidR="008E45CF" w:rsidRPr="00961FCD">
        <w:rPr>
          <w:rFonts w:ascii="Arial" w:hAnsi="Arial" w:cs="Arial"/>
        </w:rPr>
        <w:t>reconstrução</w:t>
      </w:r>
      <w:r w:rsidR="004B4397" w:rsidRPr="00961FCD">
        <w:rPr>
          <w:rFonts w:ascii="Arial" w:hAnsi="Arial" w:cs="Arial"/>
        </w:rPr>
        <w:t xml:space="preserve">. </w:t>
      </w:r>
    </w:p>
    <w:p w:rsidR="004127D5" w:rsidRPr="00961FCD" w:rsidRDefault="00EE03ED" w:rsidP="00C673E1">
      <w:pPr>
        <w:autoSpaceDE w:val="0"/>
        <w:autoSpaceDN w:val="0"/>
        <w:adjustRightInd w:val="0"/>
        <w:spacing w:line="360" w:lineRule="auto"/>
        <w:ind w:firstLine="1134"/>
        <w:jc w:val="both"/>
        <w:rPr>
          <w:rFonts w:ascii="Arial" w:hAnsi="Arial" w:cs="Arial"/>
        </w:rPr>
      </w:pPr>
      <w:r w:rsidRPr="00961FCD">
        <w:rPr>
          <w:rFonts w:ascii="Arial" w:hAnsi="Arial" w:cs="Arial"/>
        </w:rPr>
        <w:t>No</w:t>
      </w:r>
      <w:r w:rsidR="00995A4B" w:rsidRPr="00961FCD">
        <w:rPr>
          <w:rFonts w:ascii="Arial" w:hAnsi="Arial" w:cs="Arial"/>
        </w:rPr>
        <w:t xml:space="preserve"> Projeto de Avaliação Institucional da Unioeste</w:t>
      </w:r>
      <w:r w:rsidRPr="00961FCD">
        <w:rPr>
          <w:rFonts w:ascii="Arial" w:hAnsi="Arial" w:cs="Arial"/>
        </w:rPr>
        <w:t xml:space="preserve">, </w:t>
      </w:r>
      <w:r w:rsidR="00691B0A" w:rsidRPr="00961FCD">
        <w:rPr>
          <w:rFonts w:ascii="Arial" w:hAnsi="Arial" w:cs="Arial"/>
        </w:rPr>
        <w:t xml:space="preserve">aprovado pela Resolução </w:t>
      </w:r>
      <w:r w:rsidR="00C65BD9" w:rsidRPr="00961FCD">
        <w:rPr>
          <w:rFonts w:ascii="Arial" w:hAnsi="Arial" w:cs="Arial"/>
        </w:rPr>
        <w:t>087/2014 –</w:t>
      </w:r>
      <w:r w:rsidR="00691B0A" w:rsidRPr="00961FCD">
        <w:rPr>
          <w:rFonts w:ascii="Arial" w:hAnsi="Arial" w:cs="Arial"/>
        </w:rPr>
        <w:t xml:space="preserve"> COU</w:t>
      </w:r>
      <w:proofErr w:type="gramStart"/>
      <w:r w:rsidR="00691B0A" w:rsidRPr="00961FCD">
        <w:rPr>
          <w:rFonts w:ascii="Arial" w:hAnsi="Arial" w:cs="Arial"/>
        </w:rPr>
        <w:t xml:space="preserve">, </w:t>
      </w:r>
      <w:r w:rsidRPr="00961FCD">
        <w:rPr>
          <w:rFonts w:ascii="Arial" w:hAnsi="Arial" w:cs="Arial"/>
        </w:rPr>
        <w:t>f</w:t>
      </w:r>
      <w:r w:rsidR="00E930D0" w:rsidRPr="00961FCD">
        <w:rPr>
          <w:rFonts w:ascii="Arial" w:hAnsi="Arial" w:cs="Arial"/>
        </w:rPr>
        <w:t>icou</w:t>
      </w:r>
      <w:proofErr w:type="gramEnd"/>
      <w:r w:rsidRPr="00961FCD">
        <w:rPr>
          <w:rFonts w:ascii="Arial" w:hAnsi="Arial" w:cs="Arial"/>
        </w:rPr>
        <w:t xml:space="preserve"> estabelecido u</w:t>
      </w:r>
      <w:r w:rsidR="00691B0A" w:rsidRPr="00961FCD">
        <w:rPr>
          <w:rFonts w:ascii="Arial" w:hAnsi="Arial" w:cs="Arial"/>
        </w:rPr>
        <w:t>m</w:t>
      </w:r>
      <w:r w:rsidR="00C65BD9" w:rsidRPr="00961FCD">
        <w:rPr>
          <w:rFonts w:ascii="Arial" w:hAnsi="Arial" w:cs="Arial"/>
        </w:rPr>
        <w:t xml:space="preserve"> cronograma de atividades que iniciariam em janeiro de 2014 e deveriam se estender ao longo de 2015, culminando na apresentação de um novo projeto para o triênio 2015-2017, atendendo</w:t>
      </w:r>
      <w:r w:rsidR="00B7546E" w:rsidRPr="00961FCD">
        <w:rPr>
          <w:rFonts w:ascii="Arial" w:hAnsi="Arial" w:cs="Arial"/>
        </w:rPr>
        <w:t xml:space="preserve">, assim, </w:t>
      </w:r>
      <w:r w:rsidR="00C65BD9" w:rsidRPr="00961FCD">
        <w:rPr>
          <w:rFonts w:ascii="Arial" w:hAnsi="Arial" w:cs="Arial"/>
        </w:rPr>
        <w:lastRenderedPageBreak/>
        <w:t xml:space="preserve">aos dispositivos legais e a permanente construção de ações voltadas para a constituição de uma cultura avaliativa proposta </w:t>
      </w:r>
      <w:r w:rsidR="004B2238" w:rsidRPr="00961FCD">
        <w:rPr>
          <w:rFonts w:ascii="Arial" w:hAnsi="Arial" w:cs="Arial"/>
        </w:rPr>
        <w:t>no regimento d</w:t>
      </w:r>
      <w:r w:rsidR="00C65BD9" w:rsidRPr="00961FCD">
        <w:rPr>
          <w:rFonts w:ascii="Arial" w:hAnsi="Arial" w:cs="Arial"/>
        </w:rPr>
        <w:t>a CCPA, Resolução 129/2011-COU</w:t>
      </w:r>
      <w:r w:rsidR="00691B0A" w:rsidRPr="00961FCD">
        <w:rPr>
          <w:rFonts w:ascii="Arial" w:eastAsiaTheme="minorHAnsi" w:hAnsi="Arial" w:cs="Arial"/>
          <w:bCs/>
          <w:lang w:eastAsia="en-US"/>
        </w:rPr>
        <w:t>.</w:t>
      </w:r>
      <w:r w:rsidR="004127D5" w:rsidRPr="00961FCD">
        <w:rPr>
          <w:rFonts w:ascii="Arial" w:eastAsiaTheme="minorHAnsi" w:hAnsi="Arial" w:cs="Arial"/>
          <w:bCs/>
          <w:lang w:eastAsia="en-US"/>
        </w:rPr>
        <w:t xml:space="preserve"> </w:t>
      </w:r>
      <w:r w:rsidR="004127D5" w:rsidRPr="00961FCD">
        <w:rPr>
          <w:rFonts w:ascii="Arial" w:hAnsi="Arial" w:cs="Arial"/>
        </w:rPr>
        <w:t>Nesta Resolução está aprovado</w:t>
      </w:r>
      <w:r w:rsidR="004127D5" w:rsidRPr="00961FCD">
        <w:rPr>
          <w:rFonts w:ascii="Arial" w:eastAsiaTheme="minorHAnsi" w:hAnsi="Arial" w:cs="Arial"/>
          <w:bCs/>
          <w:lang w:eastAsia="en-US"/>
        </w:rPr>
        <w:t xml:space="preserve"> o Regimento e a composição da CCPA e das Comissões Setoriais de Avaliação Institucional da Universidade Estadual do Oeste do Paraná (Unioeste), sendo um dos </w:t>
      </w:r>
      <w:r w:rsidR="004127D5" w:rsidRPr="00961FCD">
        <w:rPr>
          <w:rFonts w:ascii="Arial" w:hAnsi="Arial" w:cs="Arial"/>
        </w:rPr>
        <w:t>papéis a ser desenvolvido pela presidência da CCPA o de “</w:t>
      </w:r>
      <w:r w:rsidR="004127D5" w:rsidRPr="00961FCD">
        <w:rPr>
          <w:rFonts w:ascii="Arial" w:eastAsiaTheme="minorHAnsi" w:hAnsi="Arial" w:cs="Arial"/>
          <w:lang w:eastAsia="en-US"/>
        </w:rPr>
        <w:t>oportunizar encontros de discussão e reflexão, visando a propiciar condições para construção e efetivação de uma cultura avaliativa”, conforme disposto no art. 8º, inciso VII.</w:t>
      </w:r>
    </w:p>
    <w:p w:rsidR="007561F8" w:rsidRPr="00961FCD" w:rsidRDefault="007561F8" w:rsidP="00C673E1">
      <w:pPr>
        <w:autoSpaceDE w:val="0"/>
        <w:autoSpaceDN w:val="0"/>
        <w:adjustRightInd w:val="0"/>
        <w:spacing w:line="360" w:lineRule="auto"/>
        <w:ind w:firstLine="1134"/>
        <w:jc w:val="both"/>
        <w:rPr>
          <w:rFonts w:ascii="Arial" w:eastAsiaTheme="minorHAnsi" w:hAnsi="Arial" w:cs="Arial"/>
          <w:bCs/>
          <w:lang w:eastAsia="en-US"/>
        </w:rPr>
      </w:pPr>
      <w:r w:rsidRPr="00961FCD">
        <w:rPr>
          <w:rFonts w:ascii="Arial" w:eastAsiaTheme="minorHAnsi" w:hAnsi="Arial" w:cs="Arial"/>
          <w:bCs/>
          <w:lang w:eastAsia="en-US"/>
        </w:rPr>
        <w:t xml:space="preserve">Com a aprovação deste projeto, </w:t>
      </w:r>
      <w:r w:rsidR="003300B8">
        <w:rPr>
          <w:rFonts w:ascii="Arial" w:eastAsiaTheme="minorHAnsi" w:hAnsi="Arial" w:cs="Arial"/>
          <w:bCs/>
          <w:lang w:eastAsia="en-US"/>
        </w:rPr>
        <w:t>re</w:t>
      </w:r>
      <w:r w:rsidRPr="00961FCD">
        <w:rPr>
          <w:rFonts w:ascii="Arial" w:eastAsiaTheme="minorHAnsi" w:hAnsi="Arial" w:cs="Arial"/>
          <w:bCs/>
          <w:lang w:eastAsia="en-US"/>
        </w:rPr>
        <w:t>afirmou-se a compreensão de que a avaliação deve ser um processo contínuo e que “só se firmará se fizer parte efetiva da estrutura desta universidade, esta</w:t>
      </w:r>
      <w:r w:rsidR="00EE03ED" w:rsidRPr="00961FCD">
        <w:rPr>
          <w:rFonts w:ascii="Arial" w:eastAsiaTheme="minorHAnsi" w:hAnsi="Arial" w:cs="Arial"/>
          <w:bCs/>
          <w:lang w:eastAsia="en-US"/>
        </w:rPr>
        <w:t>n</w:t>
      </w:r>
      <w:r w:rsidRPr="00961FCD">
        <w:rPr>
          <w:rFonts w:ascii="Arial" w:eastAsiaTheme="minorHAnsi" w:hAnsi="Arial" w:cs="Arial"/>
          <w:bCs/>
          <w:lang w:eastAsia="en-US"/>
        </w:rPr>
        <w:t>do ligada, indissociavelmente, aos mecanismos e estrutura administrativa e de planejamento desta instituição” (</w:t>
      </w:r>
      <w:proofErr w:type="gramStart"/>
      <w:r w:rsidRPr="00961FCD">
        <w:rPr>
          <w:rFonts w:ascii="Arial" w:eastAsiaTheme="minorHAnsi" w:hAnsi="Arial" w:cs="Arial"/>
          <w:bCs/>
          <w:lang w:eastAsia="en-US"/>
        </w:rPr>
        <w:t>2014, Resolução</w:t>
      </w:r>
      <w:proofErr w:type="gramEnd"/>
      <w:r w:rsidRPr="00961FCD">
        <w:rPr>
          <w:rFonts w:ascii="Arial" w:eastAsiaTheme="minorHAnsi" w:hAnsi="Arial" w:cs="Arial"/>
          <w:bCs/>
          <w:lang w:eastAsia="en-US"/>
        </w:rPr>
        <w:t xml:space="preserve"> 087</w:t>
      </w:r>
      <w:r w:rsidR="00803052">
        <w:rPr>
          <w:rFonts w:ascii="Arial" w:eastAsiaTheme="minorHAnsi" w:hAnsi="Arial" w:cs="Arial"/>
          <w:bCs/>
          <w:lang w:eastAsia="en-US"/>
        </w:rPr>
        <w:t>/</w:t>
      </w:r>
      <w:r w:rsidR="00B07EBB">
        <w:rPr>
          <w:rFonts w:ascii="Arial" w:eastAsiaTheme="minorHAnsi" w:hAnsi="Arial" w:cs="Arial"/>
          <w:bCs/>
          <w:lang w:eastAsia="en-US"/>
        </w:rPr>
        <w:t>2014</w:t>
      </w:r>
      <w:r w:rsidRPr="00961FCD">
        <w:rPr>
          <w:rFonts w:ascii="Arial" w:eastAsiaTheme="minorHAnsi" w:hAnsi="Arial" w:cs="Arial"/>
          <w:bCs/>
          <w:lang w:eastAsia="en-US"/>
        </w:rPr>
        <w:t>-COU, p. 15)</w:t>
      </w:r>
    </w:p>
    <w:p w:rsidR="0034182F" w:rsidRPr="00961FCD" w:rsidRDefault="00EE03ED" w:rsidP="00C673E1">
      <w:pPr>
        <w:autoSpaceDE w:val="0"/>
        <w:autoSpaceDN w:val="0"/>
        <w:adjustRightInd w:val="0"/>
        <w:spacing w:line="360" w:lineRule="auto"/>
        <w:ind w:firstLine="1134"/>
        <w:jc w:val="both"/>
        <w:rPr>
          <w:rFonts w:ascii="Arial" w:eastAsiaTheme="minorHAnsi" w:hAnsi="Arial" w:cs="Arial"/>
          <w:bCs/>
          <w:lang w:eastAsia="en-US"/>
        </w:rPr>
      </w:pPr>
      <w:r w:rsidRPr="00961FCD">
        <w:rPr>
          <w:rFonts w:ascii="Arial" w:eastAsiaTheme="minorHAnsi" w:hAnsi="Arial" w:cs="Arial"/>
          <w:bCs/>
          <w:lang w:eastAsia="en-US"/>
        </w:rPr>
        <w:t>N</w:t>
      </w:r>
      <w:r w:rsidR="00AC61F1" w:rsidRPr="00961FCD">
        <w:rPr>
          <w:rFonts w:ascii="Arial" w:eastAsiaTheme="minorHAnsi" w:hAnsi="Arial" w:cs="Arial"/>
          <w:bCs/>
          <w:lang w:eastAsia="en-US"/>
        </w:rPr>
        <w:t xml:space="preserve">o </w:t>
      </w:r>
      <w:r w:rsidRPr="00961FCD">
        <w:rPr>
          <w:rFonts w:ascii="Arial" w:eastAsiaTheme="minorHAnsi" w:hAnsi="Arial" w:cs="Arial"/>
          <w:bCs/>
          <w:lang w:eastAsia="en-US"/>
        </w:rPr>
        <w:t>cronograma estava previsto, dentre outras ações, a conclusão do ciclo avaliativo 2012-2014 até maio de 2015 que, além dos diagnóstico</w:t>
      </w:r>
      <w:r w:rsidR="00C14022" w:rsidRPr="00961FCD">
        <w:rPr>
          <w:rFonts w:ascii="Arial" w:eastAsiaTheme="minorHAnsi" w:hAnsi="Arial" w:cs="Arial"/>
          <w:bCs/>
          <w:lang w:eastAsia="en-US"/>
        </w:rPr>
        <w:t>s</w:t>
      </w:r>
      <w:r w:rsidRPr="00961FCD">
        <w:rPr>
          <w:rFonts w:ascii="Arial" w:eastAsiaTheme="minorHAnsi" w:hAnsi="Arial" w:cs="Arial"/>
          <w:bCs/>
          <w:lang w:eastAsia="en-US"/>
        </w:rPr>
        <w:t xml:space="preserve"> descritivos de todas as instâncias administrativas e pedagógicas da Unioeste, teria a disponibilização dos questionários elaborados </w:t>
      </w:r>
      <w:r w:rsidR="004F1EA7" w:rsidRPr="00961FCD">
        <w:rPr>
          <w:rFonts w:ascii="Arial" w:eastAsiaTheme="minorHAnsi" w:hAnsi="Arial" w:cs="Arial"/>
          <w:bCs/>
          <w:lang w:eastAsia="en-US"/>
        </w:rPr>
        <w:t>para atender todas as dimensões previstas no SINAES e nos instrumentos internos da Unioeste, objetivando o acesso e seu preenchimento por todos os segmentos internos e, também, para a comunidade externa</w:t>
      </w:r>
      <w:r w:rsidR="00B07EBB">
        <w:rPr>
          <w:rFonts w:ascii="Arial" w:eastAsiaTheme="minorHAnsi" w:hAnsi="Arial" w:cs="Arial"/>
          <w:bCs/>
          <w:lang w:eastAsia="en-US"/>
        </w:rPr>
        <w:t>. I</w:t>
      </w:r>
      <w:r w:rsidR="004F1EA7" w:rsidRPr="00961FCD">
        <w:rPr>
          <w:rFonts w:ascii="Arial" w:eastAsiaTheme="minorHAnsi" w:hAnsi="Arial" w:cs="Arial"/>
          <w:bCs/>
          <w:lang w:eastAsia="en-US"/>
        </w:rPr>
        <w:t xml:space="preserve">nicialmente esse acesso estaria limitado aos meses de julho, agosto e setembro de 2014. No entanto, dado ao baixo índice de respondente, a CCPA deliberou pela prorrogação </w:t>
      </w:r>
      <w:r w:rsidR="00B07EBB" w:rsidRPr="00961FCD">
        <w:rPr>
          <w:rFonts w:ascii="Arial" w:eastAsiaTheme="minorHAnsi" w:hAnsi="Arial" w:cs="Arial"/>
          <w:bCs/>
          <w:lang w:eastAsia="en-US"/>
        </w:rPr>
        <w:t>d</w:t>
      </w:r>
      <w:r w:rsidR="00B07EBB">
        <w:rPr>
          <w:rFonts w:ascii="Arial" w:eastAsiaTheme="minorHAnsi" w:hAnsi="Arial" w:cs="Arial"/>
          <w:bCs/>
          <w:lang w:eastAsia="en-US"/>
        </w:rPr>
        <w:t>o</w:t>
      </w:r>
      <w:r w:rsidR="00B07EBB" w:rsidRPr="00961FCD">
        <w:rPr>
          <w:rFonts w:ascii="Arial" w:eastAsiaTheme="minorHAnsi" w:hAnsi="Arial" w:cs="Arial"/>
          <w:bCs/>
          <w:lang w:eastAsia="en-US"/>
        </w:rPr>
        <w:t xml:space="preserve"> </w:t>
      </w:r>
      <w:r w:rsidR="004F1EA7" w:rsidRPr="00961FCD">
        <w:rPr>
          <w:rFonts w:ascii="Arial" w:eastAsiaTheme="minorHAnsi" w:hAnsi="Arial" w:cs="Arial"/>
          <w:bCs/>
          <w:lang w:eastAsia="en-US"/>
        </w:rPr>
        <w:t xml:space="preserve">acesso, tomando </w:t>
      </w:r>
      <w:r w:rsidR="0034182F" w:rsidRPr="00961FCD">
        <w:rPr>
          <w:rFonts w:ascii="Arial" w:eastAsiaTheme="minorHAnsi" w:hAnsi="Arial" w:cs="Arial"/>
          <w:bCs/>
          <w:lang w:eastAsia="en-US"/>
        </w:rPr>
        <w:t xml:space="preserve">como referência o mês de </w:t>
      </w:r>
      <w:r w:rsidR="00B21C54" w:rsidRPr="00961FCD">
        <w:rPr>
          <w:rFonts w:ascii="Arial" w:eastAsiaTheme="minorHAnsi" w:hAnsi="Arial" w:cs="Arial"/>
          <w:bCs/>
          <w:lang w:eastAsia="en-US"/>
        </w:rPr>
        <w:t>novembro</w:t>
      </w:r>
      <w:r w:rsidR="0034182F" w:rsidRPr="00961FCD">
        <w:rPr>
          <w:rFonts w:ascii="Arial" w:eastAsiaTheme="minorHAnsi" w:hAnsi="Arial" w:cs="Arial"/>
          <w:bCs/>
          <w:lang w:eastAsia="en-US"/>
        </w:rPr>
        <w:t xml:space="preserve"> daquele ano para a impressão e análise dos dados extraídos dos questionários</w:t>
      </w:r>
      <w:r w:rsidR="00C1769F" w:rsidRPr="00961FCD">
        <w:rPr>
          <w:rFonts w:ascii="Arial" w:eastAsiaTheme="minorHAnsi" w:hAnsi="Arial" w:cs="Arial"/>
          <w:bCs/>
          <w:lang w:eastAsia="en-US"/>
        </w:rPr>
        <w:t>, objetivando maior participação da comunidade acadêmica e, também, da comunidade externa.</w:t>
      </w:r>
    </w:p>
    <w:p w:rsidR="00B21C54" w:rsidRPr="00961FCD" w:rsidRDefault="00B21C54" w:rsidP="00C673E1">
      <w:pPr>
        <w:autoSpaceDE w:val="0"/>
        <w:autoSpaceDN w:val="0"/>
        <w:adjustRightInd w:val="0"/>
        <w:spacing w:line="360" w:lineRule="auto"/>
        <w:ind w:firstLine="1134"/>
        <w:jc w:val="both"/>
        <w:rPr>
          <w:rFonts w:ascii="Arial" w:eastAsiaTheme="minorHAnsi" w:hAnsi="Arial" w:cs="Arial"/>
          <w:bCs/>
          <w:lang w:eastAsia="en-US"/>
        </w:rPr>
      </w:pPr>
      <w:r w:rsidRPr="00961FCD">
        <w:rPr>
          <w:rFonts w:ascii="Arial" w:eastAsiaTheme="minorHAnsi" w:hAnsi="Arial" w:cs="Arial"/>
          <w:bCs/>
          <w:lang w:eastAsia="en-US"/>
        </w:rPr>
        <w:t xml:space="preserve">A proposta, então, seria de realizar essa análise no início de 2015 e, com isso, cumprir o período de transição previsto pelo INEP, </w:t>
      </w:r>
      <w:r w:rsidR="00B07EBB">
        <w:rPr>
          <w:rFonts w:ascii="Arial" w:eastAsiaTheme="minorHAnsi" w:hAnsi="Arial" w:cs="Arial"/>
          <w:bCs/>
          <w:lang w:eastAsia="en-US"/>
        </w:rPr>
        <w:t>o qual</w:t>
      </w:r>
      <w:r w:rsidR="00B07EBB" w:rsidRPr="00961FCD">
        <w:rPr>
          <w:rFonts w:ascii="Arial" w:eastAsiaTheme="minorHAnsi" w:hAnsi="Arial" w:cs="Arial"/>
          <w:bCs/>
          <w:lang w:eastAsia="en-US"/>
        </w:rPr>
        <w:t xml:space="preserve"> </w:t>
      </w:r>
      <w:r w:rsidRPr="00961FCD">
        <w:rPr>
          <w:rFonts w:ascii="Arial" w:eastAsiaTheme="minorHAnsi" w:hAnsi="Arial" w:cs="Arial"/>
          <w:bCs/>
          <w:lang w:eastAsia="en-US"/>
        </w:rPr>
        <w:t xml:space="preserve">exigia que o relatório referente ao ano de 2014, validado pela CCPA, fosse apresentado até março de 2015, </w:t>
      </w:r>
      <w:r w:rsidR="00B07EBB">
        <w:rPr>
          <w:rFonts w:ascii="Arial" w:eastAsiaTheme="minorHAnsi" w:hAnsi="Arial" w:cs="Arial"/>
          <w:bCs/>
          <w:lang w:eastAsia="en-US"/>
        </w:rPr>
        <w:t>cumprindo</w:t>
      </w:r>
      <w:r w:rsidR="00C1769F" w:rsidRPr="00961FCD">
        <w:rPr>
          <w:rFonts w:ascii="Arial" w:eastAsiaTheme="minorHAnsi" w:hAnsi="Arial" w:cs="Arial"/>
          <w:bCs/>
          <w:lang w:eastAsia="en-US"/>
        </w:rPr>
        <w:t xml:space="preserve"> </w:t>
      </w:r>
      <w:r w:rsidRPr="00961FCD">
        <w:rPr>
          <w:rFonts w:ascii="Arial" w:eastAsiaTheme="minorHAnsi" w:hAnsi="Arial" w:cs="Arial"/>
          <w:bCs/>
          <w:lang w:eastAsia="en-US"/>
        </w:rPr>
        <w:t xml:space="preserve">de forma parcial, em razão da </w:t>
      </w:r>
      <w:r w:rsidR="00C1769F" w:rsidRPr="00961FCD">
        <w:rPr>
          <w:rFonts w:ascii="Arial" w:eastAsiaTheme="minorHAnsi" w:hAnsi="Arial" w:cs="Arial"/>
          <w:bCs/>
          <w:lang w:eastAsia="en-US"/>
        </w:rPr>
        <w:t>ampliaçã</w:t>
      </w:r>
      <w:r w:rsidRPr="00961FCD">
        <w:rPr>
          <w:rFonts w:ascii="Arial" w:eastAsiaTheme="minorHAnsi" w:hAnsi="Arial" w:cs="Arial"/>
          <w:bCs/>
          <w:lang w:eastAsia="en-US"/>
        </w:rPr>
        <w:t>o do prazo p</w:t>
      </w:r>
      <w:r w:rsidR="00C1769F" w:rsidRPr="00961FCD">
        <w:rPr>
          <w:rFonts w:ascii="Arial" w:eastAsiaTheme="minorHAnsi" w:hAnsi="Arial" w:cs="Arial"/>
          <w:bCs/>
          <w:lang w:eastAsia="en-US"/>
        </w:rPr>
        <w:t>ara responder aos questionários e da constante alteração dos membros das comissões setoriais.</w:t>
      </w:r>
      <w:r w:rsidRPr="00961FCD">
        <w:rPr>
          <w:rFonts w:ascii="Arial" w:eastAsiaTheme="minorHAnsi" w:hAnsi="Arial" w:cs="Arial"/>
          <w:bCs/>
          <w:lang w:eastAsia="en-US"/>
        </w:rPr>
        <w:t xml:space="preserve"> </w:t>
      </w:r>
    </w:p>
    <w:p w:rsidR="007169D3" w:rsidRPr="00961FCD" w:rsidRDefault="009B26C1" w:rsidP="00C673E1">
      <w:pPr>
        <w:autoSpaceDE w:val="0"/>
        <w:autoSpaceDN w:val="0"/>
        <w:adjustRightInd w:val="0"/>
        <w:spacing w:line="360" w:lineRule="auto"/>
        <w:ind w:firstLine="1134"/>
        <w:jc w:val="both"/>
        <w:rPr>
          <w:rFonts w:ascii="Arial" w:hAnsi="Arial" w:cs="Arial"/>
          <w:color w:val="000000"/>
        </w:rPr>
      </w:pPr>
      <w:r w:rsidRPr="00961FCD">
        <w:rPr>
          <w:rFonts w:ascii="Arial" w:eastAsiaTheme="minorHAnsi" w:hAnsi="Arial" w:cs="Arial"/>
          <w:bCs/>
          <w:lang w:eastAsia="en-US"/>
        </w:rPr>
        <w:t xml:space="preserve">Cabe ressaltar que o ano letivo de 2015 </w:t>
      </w:r>
      <w:r w:rsidR="00CF522B" w:rsidRPr="00961FCD">
        <w:rPr>
          <w:rFonts w:ascii="Arial" w:hAnsi="Arial" w:cs="Arial"/>
        </w:rPr>
        <w:t xml:space="preserve">foi </w:t>
      </w:r>
      <w:r w:rsidR="00CF522B" w:rsidRPr="00961FCD">
        <w:rPr>
          <w:rFonts w:ascii="Arial" w:hAnsi="Arial" w:cs="Arial"/>
          <w:color w:val="000000"/>
        </w:rPr>
        <w:t>atípico, no que tange ao cumprimento do calendário acadêmico e das metas estabelecidas</w:t>
      </w:r>
      <w:r w:rsidR="007169D3" w:rsidRPr="00961FCD">
        <w:rPr>
          <w:rFonts w:ascii="Arial" w:hAnsi="Arial" w:cs="Arial"/>
          <w:color w:val="000000"/>
        </w:rPr>
        <w:t>,</w:t>
      </w:r>
      <w:r w:rsidR="00CF522B" w:rsidRPr="00961FCD">
        <w:rPr>
          <w:rFonts w:ascii="Arial" w:hAnsi="Arial" w:cs="Arial"/>
          <w:color w:val="000000"/>
        </w:rPr>
        <w:t xml:space="preserve"> em todas as áreas para a Universidade</w:t>
      </w:r>
      <w:r w:rsidR="007169D3" w:rsidRPr="00961FCD">
        <w:rPr>
          <w:rFonts w:ascii="Arial" w:hAnsi="Arial" w:cs="Arial"/>
          <w:color w:val="000000"/>
        </w:rPr>
        <w:t>. P</w:t>
      </w:r>
      <w:r w:rsidRPr="00961FCD">
        <w:rPr>
          <w:rFonts w:ascii="Arial" w:hAnsi="Arial" w:cs="Arial"/>
          <w:color w:val="000000"/>
        </w:rPr>
        <w:t xml:space="preserve">rimeiro pela </w:t>
      </w:r>
      <w:r w:rsidR="00CF522B" w:rsidRPr="00961FCD">
        <w:rPr>
          <w:rFonts w:ascii="Arial" w:hAnsi="Arial" w:cs="Arial"/>
          <w:color w:val="000000"/>
        </w:rPr>
        <w:t xml:space="preserve">deflagração de uma greve </w:t>
      </w:r>
      <w:r w:rsidR="007169D3" w:rsidRPr="00961FCD">
        <w:rPr>
          <w:rFonts w:ascii="Arial" w:hAnsi="Arial" w:cs="Arial"/>
          <w:color w:val="000000"/>
        </w:rPr>
        <w:t>iniciado em</w:t>
      </w:r>
      <w:r w:rsidR="00CF522B" w:rsidRPr="00961FCD">
        <w:rPr>
          <w:rFonts w:ascii="Arial" w:hAnsi="Arial" w:cs="Arial"/>
          <w:color w:val="000000"/>
        </w:rPr>
        <w:t xml:space="preserve"> </w:t>
      </w:r>
      <w:r w:rsidR="007169D3" w:rsidRPr="00961FCD">
        <w:rPr>
          <w:rFonts w:ascii="Arial" w:hAnsi="Arial" w:cs="Arial"/>
        </w:rPr>
        <w:t>14 de fevereiro e suspensa no dia 12 de março, com nova deflagração em 22 de abri</w:t>
      </w:r>
      <w:r w:rsidR="000323A4" w:rsidRPr="00961FCD">
        <w:rPr>
          <w:rFonts w:ascii="Arial" w:hAnsi="Arial" w:cs="Arial"/>
        </w:rPr>
        <w:t>l</w:t>
      </w:r>
      <w:r w:rsidR="007169D3" w:rsidRPr="00961FCD">
        <w:rPr>
          <w:rFonts w:ascii="Arial" w:hAnsi="Arial" w:cs="Arial"/>
        </w:rPr>
        <w:t xml:space="preserve">, </w:t>
      </w:r>
      <w:r w:rsidR="007169D3" w:rsidRPr="00961FCD">
        <w:rPr>
          <w:rFonts w:ascii="Arial" w:hAnsi="Arial" w:cs="Arial"/>
        </w:rPr>
        <w:lastRenderedPageBreak/>
        <w:t>se estendendo até o mês de junho de 2015, perfazendo um lapso de tempo de, aproximadamente, três meses</w:t>
      </w:r>
      <w:r w:rsidR="007169D3" w:rsidRPr="00961FCD">
        <w:rPr>
          <w:rFonts w:ascii="Arial" w:hAnsi="Arial" w:cs="Arial"/>
          <w:color w:val="000000"/>
        </w:rPr>
        <w:t>.</w:t>
      </w:r>
    </w:p>
    <w:p w:rsidR="00CF522B" w:rsidRPr="00961FCD" w:rsidRDefault="00CF522B" w:rsidP="00C673E1">
      <w:pPr>
        <w:autoSpaceDE w:val="0"/>
        <w:autoSpaceDN w:val="0"/>
        <w:adjustRightInd w:val="0"/>
        <w:spacing w:line="360" w:lineRule="auto"/>
        <w:ind w:firstLine="1134"/>
        <w:jc w:val="both"/>
        <w:rPr>
          <w:rFonts w:ascii="Arial" w:eastAsiaTheme="minorHAnsi" w:hAnsi="Arial" w:cs="Arial"/>
          <w:bCs/>
          <w:lang w:eastAsia="en-US"/>
        </w:rPr>
      </w:pPr>
      <w:r w:rsidRPr="00961FCD">
        <w:rPr>
          <w:rFonts w:ascii="Arial" w:hAnsi="Arial" w:cs="Arial"/>
          <w:color w:val="000000"/>
        </w:rPr>
        <w:t xml:space="preserve"> </w:t>
      </w:r>
      <w:r w:rsidR="00716505" w:rsidRPr="00961FCD">
        <w:rPr>
          <w:rFonts w:ascii="Arial" w:hAnsi="Arial" w:cs="Arial"/>
          <w:color w:val="000000"/>
        </w:rPr>
        <w:t>Outro fator que inviabilizou a conclusão dos trabalhos da CCPA, dentro do cronograma previsto no projeto original, foi o</w:t>
      </w:r>
      <w:r w:rsidR="007169D3" w:rsidRPr="00961FCD">
        <w:rPr>
          <w:rFonts w:ascii="Arial" w:hAnsi="Arial" w:cs="Arial"/>
          <w:color w:val="000000"/>
        </w:rPr>
        <w:t xml:space="preserve"> </w:t>
      </w:r>
      <w:r w:rsidRPr="00961FCD">
        <w:rPr>
          <w:rFonts w:ascii="Arial" w:hAnsi="Arial" w:cs="Arial"/>
          <w:color w:val="000000"/>
        </w:rPr>
        <w:t>processo de consulta acadêmica</w:t>
      </w:r>
      <w:r w:rsidR="007169D3" w:rsidRPr="00961FCD">
        <w:rPr>
          <w:rFonts w:ascii="Arial" w:hAnsi="Arial" w:cs="Arial"/>
          <w:color w:val="000000"/>
        </w:rPr>
        <w:t>,</w:t>
      </w:r>
      <w:r w:rsidRPr="00961FCD">
        <w:rPr>
          <w:rFonts w:ascii="Arial" w:hAnsi="Arial" w:cs="Arial"/>
          <w:color w:val="000000"/>
        </w:rPr>
        <w:t xml:space="preserve"> que se iniciou em agosto daquele</w:t>
      </w:r>
      <w:r w:rsidR="007169D3" w:rsidRPr="00961FCD">
        <w:rPr>
          <w:rFonts w:ascii="Arial" w:hAnsi="Arial" w:cs="Arial"/>
          <w:color w:val="000000"/>
        </w:rPr>
        <w:t xml:space="preserve"> mesmo</w:t>
      </w:r>
      <w:r w:rsidRPr="00961FCD">
        <w:rPr>
          <w:rFonts w:ascii="Arial" w:hAnsi="Arial" w:cs="Arial"/>
          <w:color w:val="000000"/>
        </w:rPr>
        <w:t xml:space="preserve"> ano</w:t>
      </w:r>
      <w:r w:rsidR="00716505" w:rsidRPr="00961FCD">
        <w:rPr>
          <w:rFonts w:ascii="Arial" w:hAnsi="Arial" w:cs="Arial"/>
          <w:color w:val="000000"/>
        </w:rPr>
        <w:t>,</w:t>
      </w:r>
      <w:r w:rsidR="007169D3" w:rsidRPr="00961FCD">
        <w:rPr>
          <w:rFonts w:ascii="Arial" w:hAnsi="Arial" w:cs="Arial"/>
          <w:color w:val="000000"/>
        </w:rPr>
        <w:t xml:space="preserve"> p</w:t>
      </w:r>
      <w:r w:rsidRPr="00961FCD">
        <w:rPr>
          <w:rFonts w:ascii="Arial" w:hAnsi="Arial" w:cs="Arial"/>
          <w:color w:val="000000"/>
        </w:rPr>
        <w:t>ois, por determinação do Conselho Universitário, a CCPA deveria suspender suas ações durante o período eleitoral e retomá-lo após seu resultado</w:t>
      </w:r>
      <w:r w:rsidR="00716505" w:rsidRPr="00961FCD">
        <w:rPr>
          <w:rFonts w:ascii="Arial" w:hAnsi="Arial" w:cs="Arial"/>
          <w:color w:val="000000"/>
        </w:rPr>
        <w:t xml:space="preserve"> (de agosto a novembro/2015)</w:t>
      </w:r>
      <w:r w:rsidRPr="00961FCD">
        <w:rPr>
          <w:rFonts w:ascii="Arial" w:hAnsi="Arial" w:cs="Arial"/>
          <w:color w:val="000000"/>
        </w:rPr>
        <w:t>, o que implicou em necessidade de nova prorrogação de prazo para a entrega do relatório final</w:t>
      </w:r>
      <w:r w:rsidR="0005225E" w:rsidRPr="00961FCD">
        <w:rPr>
          <w:rFonts w:ascii="Arial" w:hAnsi="Arial" w:cs="Arial"/>
          <w:color w:val="000000"/>
        </w:rPr>
        <w:t xml:space="preserve">, desta vez ficando </w:t>
      </w:r>
      <w:r w:rsidRPr="00961FCD">
        <w:rPr>
          <w:rFonts w:ascii="Arial" w:hAnsi="Arial" w:cs="Arial"/>
          <w:color w:val="000000"/>
        </w:rPr>
        <w:t xml:space="preserve">aprovada até março de 2016, </w:t>
      </w:r>
      <w:r w:rsidR="0005225E" w:rsidRPr="00961FCD">
        <w:rPr>
          <w:rFonts w:ascii="Arial" w:hAnsi="Arial" w:cs="Arial"/>
          <w:color w:val="000000"/>
        </w:rPr>
        <w:t xml:space="preserve">conforme deliberação exarada na </w:t>
      </w:r>
      <w:r w:rsidRPr="00961FCD">
        <w:rPr>
          <w:rFonts w:ascii="Arial" w:hAnsi="Arial" w:cs="Arial"/>
          <w:color w:val="000000"/>
        </w:rPr>
        <w:t>Resolução nº 186/2015-COU.</w:t>
      </w:r>
      <w:r w:rsidRPr="00961FCD">
        <w:rPr>
          <w:rFonts w:ascii="Arial" w:hAnsi="Arial" w:cs="Arial"/>
        </w:rPr>
        <w:t xml:space="preserve"> </w:t>
      </w:r>
    </w:p>
    <w:p w:rsidR="00A97621" w:rsidRPr="00961FCD" w:rsidRDefault="00CF522B" w:rsidP="00C673E1">
      <w:pPr>
        <w:spacing w:line="360" w:lineRule="auto"/>
        <w:ind w:firstLine="1134"/>
        <w:jc w:val="both"/>
        <w:rPr>
          <w:rFonts w:ascii="Arial" w:hAnsi="Arial" w:cs="Arial"/>
        </w:rPr>
      </w:pPr>
      <w:r w:rsidRPr="00961FCD">
        <w:rPr>
          <w:rFonts w:ascii="Arial" w:hAnsi="Arial" w:cs="Arial"/>
        </w:rPr>
        <w:t>Assim, respeitados os interstícios</w:t>
      </w:r>
      <w:r w:rsidR="006E56DC" w:rsidRPr="00961FCD">
        <w:rPr>
          <w:rFonts w:ascii="Arial" w:hAnsi="Arial" w:cs="Arial"/>
        </w:rPr>
        <w:t xml:space="preserve"> de paralisações em decorrência </w:t>
      </w:r>
      <w:r w:rsidRPr="00961FCD">
        <w:rPr>
          <w:rFonts w:ascii="Arial" w:hAnsi="Arial" w:cs="Arial"/>
        </w:rPr>
        <w:t xml:space="preserve">da greve e, também, do período eleitoral, no primeiro semestre foram intensificadas as ações acerca de divulgação dos questionários avaliativos e orientações aos setores para o preenchimento dos diagnósticos avaliativos, além das orientações sobre os instrumentos avaliativos que estavam sendo criados pelos membros da Comissão Estadual de Avaliação – CEA, como forma de garantir a ampla participação da Instituição na definição e melhoria desses instrumentos. </w:t>
      </w:r>
    </w:p>
    <w:p w:rsidR="000323A4" w:rsidRPr="00961FCD" w:rsidRDefault="002F51B9" w:rsidP="00C673E1">
      <w:pPr>
        <w:spacing w:line="360" w:lineRule="auto"/>
        <w:ind w:firstLine="1134"/>
        <w:jc w:val="both"/>
        <w:rPr>
          <w:rFonts w:ascii="Arial" w:hAnsi="Arial" w:cs="Arial"/>
        </w:rPr>
      </w:pPr>
      <w:r w:rsidRPr="00961FCD">
        <w:rPr>
          <w:rFonts w:ascii="Arial" w:hAnsi="Arial" w:cs="Arial"/>
        </w:rPr>
        <w:t>E</w:t>
      </w:r>
      <w:r w:rsidR="000323A4" w:rsidRPr="00961FCD">
        <w:rPr>
          <w:rFonts w:ascii="Arial" w:hAnsi="Arial" w:cs="Arial"/>
        </w:rPr>
        <w:t>ste relatório parcial</w:t>
      </w:r>
      <w:r w:rsidR="0050795E" w:rsidRPr="00961FCD">
        <w:rPr>
          <w:rFonts w:ascii="Arial" w:hAnsi="Arial" w:cs="Arial"/>
        </w:rPr>
        <w:t xml:space="preserve"> de </w:t>
      </w:r>
      <w:proofErr w:type="spellStart"/>
      <w:r w:rsidR="0050795E" w:rsidRPr="00961FCD">
        <w:rPr>
          <w:rFonts w:ascii="Arial" w:hAnsi="Arial" w:cs="Arial"/>
        </w:rPr>
        <w:t>autoavaliação</w:t>
      </w:r>
      <w:proofErr w:type="spellEnd"/>
      <w:r w:rsidR="0050795E" w:rsidRPr="00961FCD">
        <w:rPr>
          <w:rFonts w:ascii="Arial" w:hAnsi="Arial" w:cs="Arial"/>
        </w:rPr>
        <w:t xml:space="preserve"> institucional, elaborado pela CCPA,</w:t>
      </w:r>
      <w:r w:rsidR="000323A4" w:rsidRPr="00961FCD">
        <w:rPr>
          <w:rFonts w:ascii="Arial" w:hAnsi="Arial" w:cs="Arial"/>
        </w:rPr>
        <w:t xml:space="preserve"> tem o objetivo de apresentar informações relativas ao período de março de 2015 a março de 2016, tanto dos dados quantitativos institucionais, extraídos</w:t>
      </w:r>
      <w:r w:rsidR="00EE5FA8" w:rsidRPr="00961FCD">
        <w:rPr>
          <w:rFonts w:ascii="Arial" w:hAnsi="Arial" w:cs="Arial"/>
        </w:rPr>
        <w:t xml:space="preserve"> do Boletim de Dados, do Relatório de Atividades e do Plano </w:t>
      </w:r>
      <w:r w:rsidR="00975D22" w:rsidRPr="00961FCD">
        <w:rPr>
          <w:rFonts w:ascii="Arial" w:hAnsi="Arial" w:cs="Arial"/>
        </w:rPr>
        <w:t xml:space="preserve">de Desenvolvimento Institucional – PDI, </w:t>
      </w:r>
      <w:r w:rsidR="000323A4" w:rsidRPr="00961FCD">
        <w:rPr>
          <w:rFonts w:ascii="Arial" w:hAnsi="Arial" w:cs="Arial"/>
        </w:rPr>
        <w:t xml:space="preserve">quanto das ações </w:t>
      </w:r>
      <w:r w:rsidR="00975D22" w:rsidRPr="00961FCD">
        <w:rPr>
          <w:rFonts w:ascii="Arial" w:hAnsi="Arial" w:cs="Arial"/>
        </w:rPr>
        <w:t>desenvolvidas pela CCPA, culminando com a apresentação da proposta de Projeto de Avaliação Institucional para o triênio 2015-2017, atendendo aos dispositivos legais internos e externos, pois, não obstante ao fato de serem instrumentos regularizadores, são necessários para subsidiar e nortear os trabalhos das Comissões</w:t>
      </w:r>
      <w:r w:rsidR="00033051">
        <w:rPr>
          <w:rFonts w:ascii="Arial" w:hAnsi="Arial" w:cs="Arial"/>
        </w:rPr>
        <w:t>,</w:t>
      </w:r>
      <w:r w:rsidR="00975D22" w:rsidRPr="00961FCD">
        <w:rPr>
          <w:rFonts w:ascii="Arial" w:hAnsi="Arial" w:cs="Arial"/>
        </w:rPr>
        <w:t xml:space="preserve"> institu</w:t>
      </w:r>
      <w:r w:rsidR="008C786B" w:rsidRPr="00961FCD">
        <w:rPr>
          <w:rFonts w:ascii="Arial" w:hAnsi="Arial" w:cs="Arial"/>
        </w:rPr>
        <w:t xml:space="preserve">ídas para desenvolverem os processos de </w:t>
      </w:r>
      <w:proofErr w:type="spellStart"/>
      <w:r w:rsidR="008C786B" w:rsidRPr="00961FCD">
        <w:rPr>
          <w:rFonts w:ascii="Arial" w:hAnsi="Arial" w:cs="Arial"/>
        </w:rPr>
        <w:t>autovaliação</w:t>
      </w:r>
      <w:proofErr w:type="spellEnd"/>
      <w:r w:rsidR="008C786B" w:rsidRPr="00961FCD">
        <w:rPr>
          <w:rFonts w:ascii="Arial" w:hAnsi="Arial" w:cs="Arial"/>
        </w:rPr>
        <w:t xml:space="preserve"> e de avaliação externa.</w:t>
      </w:r>
    </w:p>
    <w:p w:rsidR="002F51B9" w:rsidRPr="00961FCD" w:rsidRDefault="002F51B9" w:rsidP="00C673E1">
      <w:pPr>
        <w:spacing w:line="360" w:lineRule="auto"/>
        <w:ind w:firstLine="1134"/>
        <w:jc w:val="both"/>
        <w:rPr>
          <w:rFonts w:ascii="Arial" w:hAnsi="Arial" w:cs="Arial"/>
        </w:rPr>
      </w:pPr>
      <w:r w:rsidRPr="00961FCD">
        <w:rPr>
          <w:rFonts w:ascii="Arial" w:hAnsi="Arial" w:cs="Arial"/>
        </w:rPr>
        <w:t>A CCPA da Unioeste, composta por representantes das Comissões Setoriais de todas as unidades, procurou traduzir</w:t>
      </w:r>
      <w:r w:rsidR="002971A7" w:rsidRPr="00961FCD">
        <w:rPr>
          <w:rFonts w:ascii="Arial" w:hAnsi="Arial" w:cs="Arial"/>
        </w:rPr>
        <w:t>,</w:t>
      </w:r>
      <w:r w:rsidRPr="00961FCD">
        <w:rPr>
          <w:rFonts w:ascii="Arial" w:hAnsi="Arial" w:cs="Arial"/>
        </w:rPr>
        <w:t xml:space="preserve"> neste relatório</w:t>
      </w:r>
      <w:r w:rsidR="002971A7" w:rsidRPr="00961FCD">
        <w:rPr>
          <w:rFonts w:ascii="Arial" w:hAnsi="Arial" w:cs="Arial"/>
        </w:rPr>
        <w:t>,</w:t>
      </w:r>
      <w:r w:rsidRPr="00961FCD">
        <w:rPr>
          <w:rFonts w:ascii="Arial" w:hAnsi="Arial" w:cs="Arial"/>
        </w:rPr>
        <w:t xml:space="preserve"> a importância do esforço coletivo para superar as dificuldades enfrentadas</w:t>
      </w:r>
      <w:r w:rsidR="002971A7" w:rsidRPr="00961FCD">
        <w:rPr>
          <w:rFonts w:ascii="Arial" w:hAnsi="Arial" w:cs="Arial"/>
        </w:rPr>
        <w:t xml:space="preserve">, tanto na operacionalização dos trabalhos, quanto no </w:t>
      </w:r>
      <w:r w:rsidRPr="00961FCD">
        <w:rPr>
          <w:rFonts w:ascii="Arial" w:hAnsi="Arial" w:cs="Arial"/>
        </w:rPr>
        <w:t>cumprimento de metas estabelecidas pela coletividade</w:t>
      </w:r>
      <w:r w:rsidR="002971A7" w:rsidRPr="00961FCD">
        <w:rPr>
          <w:rFonts w:ascii="Arial" w:hAnsi="Arial" w:cs="Arial"/>
        </w:rPr>
        <w:t xml:space="preserve"> e pe</w:t>
      </w:r>
      <w:r w:rsidR="002D310C" w:rsidRPr="00961FCD">
        <w:rPr>
          <w:rFonts w:ascii="Arial" w:hAnsi="Arial" w:cs="Arial"/>
        </w:rPr>
        <w:t>l</w:t>
      </w:r>
      <w:r w:rsidR="002971A7" w:rsidRPr="00961FCD">
        <w:rPr>
          <w:rFonts w:ascii="Arial" w:hAnsi="Arial" w:cs="Arial"/>
        </w:rPr>
        <w:t>a própria CCPA, mas</w:t>
      </w:r>
      <w:r w:rsidR="002D310C" w:rsidRPr="00961FCD">
        <w:rPr>
          <w:rFonts w:ascii="Arial" w:hAnsi="Arial" w:cs="Arial"/>
        </w:rPr>
        <w:t>,</w:t>
      </w:r>
      <w:r w:rsidR="002971A7" w:rsidRPr="00961FCD">
        <w:rPr>
          <w:rFonts w:ascii="Arial" w:hAnsi="Arial" w:cs="Arial"/>
        </w:rPr>
        <w:t xml:space="preserve"> acredita</w:t>
      </w:r>
      <w:r w:rsidR="002D310C" w:rsidRPr="00961FCD">
        <w:rPr>
          <w:rFonts w:ascii="Arial" w:hAnsi="Arial" w:cs="Arial"/>
        </w:rPr>
        <w:t>mos</w:t>
      </w:r>
      <w:r w:rsidR="002971A7" w:rsidRPr="00961FCD">
        <w:rPr>
          <w:rFonts w:ascii="Arial" w:hAnsi="Arial" w:cs="Arial"/>
        </w:rPr>
        <w:t xml:space="preserve"> que é a partir dessa vontade coletiva e do incentivo à ampla participação no processo avaliativo, que poderão ser identificados os aspectos que impulsionem a revisão e a </w:t>
      </w:r>
      <w:r w:rsidR="002D310C" w:rsidRPr="00961FCD">
        <w:rPr>
          <w:rFonts w:ascii="Arial" w:hAnsi="Arial" w:cs="Arial"/>
        </w:rPr>
        <w:t>constru</w:t>
      </w:r>
      <w:r w:rsidR="002971A7" w:rsidRPr="00961FCD">
        <w:rPr>
          <w:rFonts w:ascii="Arial" w:hAnsi="Arial" w:cs="Arial"/>
        </w:rPr>
        <w:t xml:space="preserve">ção de </w:t>
      </w:r>
      <w:r w:rsidR="002971A7" w:rsidRPr="00961FCD">
        <w:rPr>
          <w:rFonts w:ascii="Arial" w:hAnsi="Arial" w:cs="Arial"/>
        </w:rPr>
        <w:lastRenderedPageBreak/>
        <w:t>outros instrumentos fundamentais para qualquer organização, especialmente, a análise e a revisão do PDI para sua constante atualização.</w:t>
      </w:r>
    </w:p>
    <w:p w:rsidR="00D650C2" w:rsidRPr="00961FCD" w:rsidRDefault="00D650C2" w:rsidP="00CF522B">
      <w:pPr>
        <w:ind w:firstLine="1134"/>
        <w:jc w:val="both"/>
        <w:rPr>
          <w:rFonts w:ascii="Arial" w:hAnsi="Arial" w:cs="Arial"/>
        </w:rPr>
      </w:pPr>
    </w:p>
    <w:p w:rsidR="002D0928" w:rsidRPr="00961FCD" w:rsidRDefault="002D0928" w:rsidP="00CF522B">
      <w:pPr>
        <w:ind w:firstLine="1134"/>
        <w:jc w:val="both"/>
        <w:rPr>
          <w:rFonts w:ascii="Arial" w:hAnsi="Arial" w:cs="Arial"/>
        </w:rPr>
      </w:pPr>
    </w:p>
    <w:p w:rsidR="0050795E" w:rsidRPr="00961FCD" w:rsidRDefault="002D0928" w:rsidP="002D0928">
      <w:pPr>
        <w:pStyle w:val="Ttulo1"/>
        <w:rPr>
          <w:rFonts w:cs="Arial"/>
          <w:b/>
        </w:rPr>
      </w:pPr>
      <w:bookmarkStart w:id="1" w:name="_Toc447188511"/>
      <w:proofErr w:type="gramStart"/>
      <w:r w:rsidRPr="00961FCD">
        <w:rPr>
          <w:rFonts w:cs="Arial"/>
          <w:b/>
        </w:rPr>
        <w:t>2</w:t>
      </w:r>
      <w:proofErr w:type="gramEnd"/>
      <w:r w:rsidRPr="00961FCD">
        <w:rPr>
          <w:rFonts w:cs="Arial"/>
          <w:b/>
        </w:rPr>
        <w:t xml:space="preserve"> </w:t>
      </w:r>
      <w:r w:rsidR="00D650C2" w:rsidRPr="00961FCD">
        <w:rPr>
          <w:rFonts w:cs="Arial"/>
          <w:b/>
        </w:rPr>
        <w:t>METODOLOGIA</w:t>
      </w:r>
      <w:bookmarkEnd w:id="1"/>
    </w:p>
    <w:p w:rsidR="002D0928" w:rsidRPr="00961FCD" w:rsidRDefault="002D0928" w:rsidP="00C673E1">
      <w:pPr>
        <w:spacing w:line="360" w:lineRule="auto"/>
        <w:ind w:firstLine="1134"/>
        <w:jc w:val="both"/>
        <w:rPr>
          <w:rFonts w:ascii="Arial" w:hAnsi="Arial" w:cs="Arial"/>
        </w:rPr>
      </w:pPr>
    </w:p>
    <w:p w:rsidR="002D0928" w:rsidRPr="00961FCD" w:rsidRDefault="002D0928" w:rsidP="00C673E1">
      <w:pPr>
        <w:spacing w:line="360" w:lineRule="auto"/>
        <w:ind w:firstLine="1134"/>
        <w:jc w:val="both"/>
        <w:rPr>
          <w:rFonts w:ascii="Arial" w:hAnsi="Arial" w:cs="Arial"/>
        </w:rPr>
      </w:pPr>
    </w:p>
    <w:p w:rsidR="00AF1FEC" w:rsidRPr="00961FCD" w:rsidRDefault="00AF1FEC" w:rsidP="00C673E1">
      <w:pPr>
        <w:spacing w:line="360" w:lineRule="auto"/>
        <w:ind w:firstLine="1134"/>
        <w:jc w:val="both"/>
        <w:rPr>
          <w:rFonts w:ascii="Arial" w:hAnsi="Arial" w:cs="Arial"/>
        </w:rPr>
      </w:pPr>
      <w:r w:rsidRPr="00961FCD">
        <w:rPr>
          <w:rFonts w:ascii="Arial" w:hAnsi="Arial" w:cs="Arial"/>
        </w:rPr>
        <w:t>A partir das ações previstas no Projeto de Avaliação Institucional aprovado pela Resolução 087/2014-COU, fez-se uma análise pontual de todos os itens elencados no cronograma e dos avanços e limitações encontradas ao longo do percurso de 2015, comparando-o às ações previstas no Plano de Desenvolvimento Institucional – PDI 2013/2017</w:t>
      </w:r>
      <w:r w:rsidR="00D53FDC" w:rsidRPr="00961FCD">
        <w:rPr>
          <w:rFonts w:ascii="Arial" w:hAnsi="Arial" w:cs="Arial"/>
        </w:rPr>
        <w:t xml:space="preserve"> que, </w:t>
      </w:r>
      <w:r w:rsidRPr="00961FCD">
        <w:rPr>
          <w:rFonts w:ascii="Arial" w:hAnsi="Arial" w:cs="Arial"/>
        </w:rPr>
        <w:t>para a concretização do relatório final do ciclo de 2012-2014 e o início de um novo ciclo</w:t>
      </w:r>
      <w:r w:rsidR="00D53FDC" w:rsidRPr="00961FCD">
        <w:rPr>
          <w:rFonts w:ascii="Arial" w:hAnsi="Arial" w:cs="Arial"/>
        </w:rPr>
        <w:t>,</w:t>
      </w:r>
      <w:r w:rsidRPr="00961FCD">
        <w:rPr>
          <w:rFonts w:ascii="Arial" w:hAnsi="Arial" w:cs="Arial"/>
        </w:rPr>
        <w:t xml:space="preserve"> deveriam contemplar a necessidade </w:t>
      </w:r>
      <w:proofErr w:type="gramStart"/>
      <w:r w:rsidRPr="00961FCD">
        <w:rPr>
          <w:rFonts w:ascii="Arial" w:hAnsi="Arial" w:cs="Arial"/>
        </w:rPr>
        <w:t>de</w:t>
      </w:r>
      <w:proofErr w:type="gramEnd"/>
      <w:r w:rsidRPr="00961FCD">
        <w:rPr>
          <w:rFonts w:ascii="Arial" w:hAnsi="Arial" w:cs="Arial"/>
        </w:rPr>
        <w:t xml:space="preserve"> </w:t>
      </w:r>
    </w:p>
    <w:p w:rsidR="00AD2B73" w:rsidRPr="00961FCD" w:rsidRDefault="00AD2B73" w:rsidP="00AF1FEC">
      <w:pPr>
        <w:ind w:firstLine="1134"/>
        <w:jc w:val="both"/>
        <w:rPr>
          <w:rFonts w:ascii="Arial" w:hAnsi="Arial" w:cs="Arial"/>
        </w:rPr>
      </w:pPr>
    </w:p>
    <w:p w:rsidR="00AF1FEC" w:rsidRPr="00961FCD" w:rsidRDefault="00AF1FEC" w:rsidP="00AF1FEC">
      <w:pPr>
        <w:ind w:left="2268"/>
        <w:jc w:val="both"/>
        <w:rPr>
          <w:rFonts w:ascii="Arial" w:hAnsi="Arial" w:cs="Arial"/>
          <w:sz w:val="20"/>
          <w:szCs w:val="20"/>
        </w:rPr>
      </w:pPr>
      <w:proofErr w:type="gramStart"/>
      <w:r w:rsidRPr="00961FCD">
        <w:rPr>
          <w:rFonts w:ascii="Arial" w:hAnsi="Arial" w:cs="Arial"/>
          <w:sz w:val="20"/>
          <w:szCs w:val="20"/>
        </w:rPr>
        <w:t>conhecer</w:t>
      </w:r>
      <w:proofErr w:type="gramEnd"/>
      <w:r w:rsidRPr="00961FCD">
        <w:rPr>
          <w:rFonts w:ascii="Arial" w:hAnsi="Arial" w:cs="Arial"/>
          <w:sz w:val="20"/>
          <w:szCs w:val="20"/>
        </w:rPr>
        <w:t xml:space="preserve"> as características, carências e potencialidades da instituição; rever o processo pedagógico permanente de avaliação interna e externa, relacionado ao planejamento institucional; reestruturação dos dados informativos de avaliação disponibilizados no site da Unioeste/CCPA; acompanhar e avaliar o desenvolvimento do proposto no PDI e PPPI (COU, Resolução 081/2013, p. 26)</w:t>
      </w:r>
    </w:p>
    <w:p w:rsidR="00AF1FEC" w:rsidRPr="00961FCD" w:rsidRDefault="00AF1FEC" w:rsidP="00AF1FEC">
      <w:pPr>
        <w:ind w:left="2268"/>
        <w:jc w:val="both"/>
        <w:rPr>
          <w:rFonts w:ascii="Arial" w:hAnsi="Arial" w:cs="Arial"/>
        </w:rPr>
      </w:pPr>
    </w:p>
    <w:p w:rsidR="00D53FDC" w:rsidRPr="00961FCD" w:rsidRDefault="00D53FDC" w:rsidP="00C673E1">
      <w:pPr>
        <w:autoSpaceDE w:val="0"/>
        <w:autoSpaceDN w:val="0"/>
        <w:adjustRightInd w:val="0"/>
        <w:spacing w:line="360" w:lineRule="auto"/>
        <w:ind w:firstLine="1134"/>
        <w:jc w:val="both"/>
        <w:rPr>
          <w:rFonts w:ascii="Arial" w:eastAsiaTheme="minorHAnsi" w:hAnsi="Arial" w:cs="Arial"/>
          <w:bCs/>
          <w:lang w:eastAsia="en-US"/>
        </w:rPr>
      </w:pPr>
      <w:r w:rsidRPr="00961FCD">
        <w:rPr>
          <w:rFonts w:ascii="Arial" w:eastAsiaTheme="minorHAnsi" w:hAnsi="Arial" w:cs="Arial"/>
          <w:bCs/>
          <w:lang w:eastAsia="en-US"/>
        </w:rPr>
        <w:t>Neste sentido, foram programadas as atividades para o desenvolvimento do projeto de avaliação institucional</w:t>
      </w:r>
      <w:r w:rsidR="0009737A" w:rsidRPr="00961FCD">
        <w:rPr>
          <w:rFonts w:ascii="Arial" w:eastAsiaTheme="minorHAnsi" w:hAnsi="Arial" w:cs="Arial"/>
          <w:bCs/>
          <w:lang w:eastAsia="en-US"/>
        </w:rPr>
        <w:t xml:space="preserve">, paralelamente, a construção do relatório final de </w:t>
      </w:r>
      <w:proofErr w:type="spellStart"/>
      <w:r w:rsidR="0009737A" w:rsidRPr="00961FCD">
        <w:rPr>
          <w:rFonts w:ascii="Arial" w:eastAsiaTheme="minorHAnsi" w:hAnsi="Arial" w:cs="Arial"/>
          <w:bCs/>
          <w:lang w:eastAsia="en-US"/>
        </w:rPr>
        <w:t>autoavaliação</w:t>
      </w:r>
      <w:proofErr w:type="spellEnd"/>
      <w:r w:rsidR="0009737A" w:rsidRPr="00961FCD">
        <w:rPr>
          <w:rFonts w:ascii="Arial" w:eastAsiaTheme="minorHAnsi" w:hAnsi="Arial" w:cs="Arial"/>
          <w:bCs/>
          <w:lang w:eastAsia="en-US"/>
        </w:rPr>
        <w:t xml:space="preserve"> institucional, num esforço conjunto entre a Diretoria de Avaliação Institucional, vinculada à Pró-Reitoria de Planejamento e a Presidência da CCPA, para cumprir com o prazo estabelecido pelo MEC, no que tange aos períodos de depósito no sistema </w:t>
      </w:r>
      <w:proofErr w:type="spellStart"/>
      <w:r w:rsidR="0009737A" w:rsidRPr="00961FCD">
        <w:rPr>
          <w:rFonts w:ascii="Arial" w:eastAsiaTheme="minorHAnsi" w:hAnsi="Arial" w:cs="Arial"/>
          <w:bCs/>
          <w:i/>
          <w:lang w:eastAsia="en-US"/>
        </w:rPr>
        <w:t>on</w:t>
      </w:r>
      <w:proofErr w:type="spellEnd"/>
      <w:r w:rsidR="0009737A" w:rsidRPr="00961FCD">
        <w:rPr>
          <w:rFonts w:ascii="Arial" w:eastAsiaTheme="minorHAnsi" w:hAnsi="Arial" w:cs="Arial"/>
          <w:bCs/>
          <w:i/>
          <w:lang w:eastAsia="en-US"/>
        </w:rPr>
        <w:t xml:space="preserve"> </w:t>
      </w:r>
      <w:proofErr w:type="spellStart"/>
      <w:r w:rsidR="0009737A" w:rsidRPr="00961FCD">
        <w:rPr>
          <w:rFonts w:ascii="Arial" w:eastAsiaTheme="minorHAnsi" w:hAnsi="Arial" w:cs="Arial"/>
          <w:bCs/>
          <w:i/>
          <w:lang w:eastAsia="en-US"/>
        </w:rPr>
        <w:t>line</w:t>
      </w:r>
      <w:proofErr w:type="spellEnd"/>
      <w:r w:rsidR="00033051">
        <w:rPr>
          <w:rFonts w:ascii="Arial" w:eastAsiaTheme="minorHAnsi" w:hAnsi="Arial" w:cs="Arial"/>
          <w:bCs/>
          <w:lang w:eastAsia="en-US"/>
        </w:rPr>
        <w:t>. Este prazo visa atender e</w:t>
      </w:r>
      <w:proofErr w:type="gramStart"/>
      <w:r w:rsidR="00033051">
        <w:rPr>
          <w:rFonts w:ascii="Arial" w:eastAsiaTheme="minorHAnsi" w:hAnsi="Arial" w:cs="Arial"/>
          <w:bCs/>
          <w:lang w:eastAsia="en-US"/>
        </w:rPr>
        <w:t xml:space="preserve"> </w:t>
      </w:r>
      <w:r w:rsidR="00033051" w:rsidRPr="00961FCD">
        <w:rPr>
          <w:rFonts w:ascii="Arial" w:eastAsiaTheme="minorHAnsi" w:hAnsi="Arial" w:cs="Arial"/>
          <w:bCs/>
          <w:lang w:eastAsia="en-US"/>
        </w:rPr>
        <w:t xml:space="preserve"> </w:t>
      </w:r>
      <w:proofErr w:type="gramEnd"/>
      <w:r w:rsidR="00380CF8" w:rsidRPr="00961FCD">
        <w:rPr>
          <w:rFonts w:ascii="Arial" w:eastAsiaTheme="minorHAnsi" w:hAnsi="Arial" w:cs="Arial"/>
          <w:bCs/>
          <w:lang w:eastAsia="en-US"/>
        </w:rPr>
        <w:t>subsidiar a</w:t>
      </w:r>
      <w:r w:rsidR="0009737A" w:rsidRPr="00961FCD">
        <w:rPr>
          <w:rFonts w:ascii="Arial" w:eastAsiaTheme="minorHAnsi" w:hAnsi="Arial" w:cs="Arial"/>
          <w:bCs/>
          <w:lang w:eastAsia="en-US"/>
        </w:rPr>
        <w:t xml:space="preserve"> avaliação externa para o recredenciamento institucional, etapa complementar ao processo de </w:t>
      </w:r>
      <w:proofErr w:type="spellStart"/>
      <w:r w:rsidR="0009737A" w:rsidRPr="00961FCD">
        <w:rPr>
          <w:rFonts w:ascii="Arial" w:eastAsiaTheme="minorHAnsi" w:hAnsi="Arial" w:cs="Arial"/>
          <w:bCs/>
          <w:lang w:eastAsia="en-US"/>
        </w:rPr>
        <w:t>autoavaliação</w:t>
      </w:r>
      <w:proofErr w:type="spellEnd"/>
      <w:r w:rsidR="0009737A" w:rsidRPr="00961FCD">
        <w:rPr>
          <w:rFonts w:ascii="Arial" w:eastAsiaTheme="minorHAnsi" w:hAnsi="Arial" w:cs="Arial"/>
          <w:bCs/>
          <w:lang w:eastAsia="en-US"/>
        </w:rPr>
        <w:t xml:space="preserve"> que integra o primeiro instrumento de avaliação estabelecido pelo </w:t>
      </w:r>
      <w:proofErr w:type="spellStart"/>
      <w:r w:rsidR="0009737A" w:rsidRPr="00961FCD">
        <w:rPr>
          <w:rFonts w:ascii="Arial" w:eastAsiaTheme="minorHAnsi" w:hAnsi="Arial" w:cs="Arial"/>
          <w:bCs/>
          <w:lang w:eastAsia="en-US"/>
        </w:rPr>
        <w:t>Sinaes</w:t>
      </w:r>
      <w:proofErr w:type="spellEnd"/>
      <w:r w:rsidR="0009737A" w:rsidRPr="00961FCD">
        <w:rPr>
          <w:rStyle w:val="Refdenotaderodap"/>
          <w:rFonts w:ascii="Arial" w:eastAsiaTheme="minorHAnsi" w:hAnsi="Arial" w:cs="Arial"/>
          <w:bCs/>
          <w:lang w:eastAsia="en-US"/>
        </w:rPr>
        <w:footnoteReference w:id="3"/>
      </w:r>
      <w:r w:rsidR="0009737A" w:rsidRPr="00961FCD">
        <w:rPr>
          <w:rFonts w:ascii="Arial" w:eastAsiaTheme="minorHAnsi" w:hAnsi="Arial" w:cs="Arial"/>
          <w:bCs/>
          <w:lang w:eastAsia="en-US"/>
        </w:rPr>
        <w:t>.</w:t>
      </w:r>
    </w:p>
    <w:p w:rsidR="007239B5" w:rsidRPr="00961FCD" w:rsidRDefault="00033051" w:rsidP="00C673E1">
      <w:pPr>
        <w:autoSpaceDE w:val="0"/>
        <w:autoSpaceDN w:val="0"/>
        <w:adjustRightInd w:val="0"/>
        <w:spacing w:line="360" w:lineRule="auto"/>
        <w:ind w:firstLine="1134"/>
        <w:jc w:val="both"/>
        <w:rPr>
          <w:rFonts w:ascii="Arial" w:hAnsi="Arial" w:cs="Arial"/>
        </w:rPr>
      </w:pPr>
      <w:r>
        <w:rPr>
          <w:rFonts w:ascii="Arial" w:hAnsi="Arial" w:cs="Arial"/>
        </w:rPr>
        <w:t xml:space="preserve">Para </w:t>
      </w:r>
      <w:r w:rsidR="007239B5" w:rsidRPr="00961FCD">
        <w:rPr>
          <w:rFonts w:ascii="Arial" w:hAnsi="Arial" w:cs="Arial"/>
        </w:rPr>
        <w:t xml:space="preserve">cumprir com as metas estabelecidas </w:t>
      </w:r>
      <w:r w:rsidR="008144BD" w:rsidRPr="00961FCD">
        <w:rPr>
          <w:rFonts w:ascii="Arial" w:hAnsi="Arial" w:cs="Arial"/>
        </w:rPr>
        <w:t xml:space="preserve">no Projeto de Avaliação Institucional </w:t>
      </w:r>
      <w:r w:rsidR="007239B5" w:rsidRPr="00961FCD">
        <w:rPr>
          <w:rFonts w:ascii="Arial" w:hAnsi="Arial" w:cs="Arial"/>
        </w:rPr>
        <w:t xml:space="preserve">e avaliar as dificuldades enfrentadas, com proposição de superação de cada obstáculo, foram realizadas seis reuniões da CCPA, ao longo de 2015 e, dessas, </w:t>
      </w:r>
      <w:r w:rsidR="00027B6A" w:rsidRPr="00961FCD">
        <w:rPr>
          <w:rFonts w:ascii="Arial" w:hAnsi="Arial" w:cs="Arial"/>
        </w:rPr>
        <w:t xml:space="preserve">definida a metodologia de trabalho para fortalecer o processo de sensibilização e de alcance do Projeto de Avaliação Institucional. </w:t>
      </w:r>
    </w:p>
    <w:p w:rsidR="00027B6A" w:rsidRPr="00961FCD" w:rsidRDefault="00027B6A" w:rsidP="00806A60">
      <w:pPr>
        <w:autoSpaceDE w:val="0"/>
        <w:autoSpaceDN w:val="0"/>
        <w:adjustRightInd w:val="0"/>
        <w:spacing w:line="360" w:lineRule="auto"/>
        <w:ind w:firstLine="1134"/>
        <w:jc w:val="both"/>
        <w:rPr>
          <w:rFonts w:ascii="Arial" w:hAnsi="Arial" w:cs="Arial"/>
        </w:rPr>
      </w:pPr>
      <w:r w:rsidRPr="00961FCD">
        <w:rPr>
          <w:rFonts w:ascii="Arial" w:hAnsi="Arial" w:cs="Arial"/>
        </w:rPr>
        <w:lastRenderedPageBreak/>
        <w:t xml:space="preserve">Em termos metodológicos, tomou-se como parâmetro o roteiro disponibilizado pela CONAES/INEP, adequado à realidade institucional e alimentando as informações a partir dos documentos oficiais disponibilizados para </w:t>
      </w:r>
      <w:r w:rsidR="00E37F88" w:rsidRPr="00961FCD">
        <w:rPr>
          <w:rFonts w:ascii="Arial" w:hAnsi="Arial" w:cs="Arial"/>
        </w:rPr>
        <w:t xml:space="preserve">compor o site </w:t>
      </w:r>
      <w:r w:rsidRPr="00961FCD">
        <w:rPr>
          <w:rFonts w:ascii="Arial" w:hAnsi="Arial" w:cs="Arial"/>
        </w:rPr>
        <w:t>da Unioeste</w:t>
      </w:r>
      <w:r w:rsidR="009D4A63" w:rsidRPr="00961FCD">
        <w:rPr>
          <w:rFonts w:ascii="Arial" w:hAnsi="Arial" w:cs="Arial"/>
        </w:rPr>
        <w:t xml:space="preserve">, com o objetivo de padronizar a fonte de dados e </w:t>
      </w:r>
      <w:proofErr w:type="gramStart"/>
      <w:r w:rsidR="009D4A63" w:rsidRPr="00961FCD">
        <w:rPr>
          <w:rFonts w:ascii="Arial" w:hAnsi="Arial" w:cs="Arial"/>
        </w:rPr>
        <w:t>otimizar</w:t>
      </w:r>
      <w:proofErr w:type="gramEnd"/>
      <w:r w:rsidR="009D4A63" w:rsidRPr="00961FCD">
        <w:rPr>
          <w:rFonts w:ascii="Arial" w:hAnsi="Arial" w:cs="Arial"/>
        </w:rPr>
        <w:t xml:space="preserve"> os trabalhos das comissões setoriais, no que tange a busca de informações e preenchimento das tabelas necessárias para o relatório de avaliação.</w:t>
      </w:r>
      <w:r w:rsidRPr="00961FCD">
        <w:rPr>
          <w:rFonts w:ascii="Arial" w:hAnsi="Arial" w:cs="Arial"/>
        </w:rPr>
        <w:t xml:space="preserve"> </w:t>
      </w:r>
    </w:p>
    <w:p w:rsidR="009D4A63" w:rsidRPr="00961FCD" w:rsidRDefault="009D4A63" w:rsidP="00806A60">
      <w:pPr>
        <w:autoSpaceDE w:val="0"/>
        <w:autoSpaceDN w:val="0"/>
        <w:adjustRightInd w:val="0"/>
        <w:spacing w:line="360" w:lineRule="auto"/>
        <w:ind w:firstLine="1134"/>
        <w:jc w:val="both"/>
        <w:rPr>
          <w:rFonts w:ascii="Arial" w:hAnsi="Arial" w:cs="Arial"/>
        </w:rPr>
      </w:pPr>
      <w:r w:rsidRPr="00961FCD">
        <w:rPr>
          <w:rFonts w:ascii="Arial" w:hAnsi="Arial" w:cs="Arial"/>
        </w:rPr>
        <w:t xml:space="preserve">A utilização da base de dados institucionais, somada ao preenchimento dos diagnósticos avaliativos por unidade, </w:t>
      </w:r>
      <w:r w:rsidR="00096782" w:rsidRPr="00961FCD">
        <w:rPr>
          <w:rFonts w:ascii="Arial" w:hAnsi="Arial" w:cs="Arial"/>
        </w:rPr>
        <w:t>além de</w:t>
      </w:r>
      <w:r w:rsidRPr="00961FCD">
        <w:rPr>
          <w:rFonts w:ascii="Arial" w:hAnsi="Arial" w:cs="Arial"/>
        </w:rPr>
        <w:t xml:space="preserve"> </w:t>
      </w:r>
      <w:r w:rsidR="00096782" w:rsidRPr="00961FCD">
        <w:rPr>
          <w:rFonts w:ascii="Arial" w:hAnsi="Arial" w:cs="Arial"/>
        </w:rPr>
        <w:t xml:space="preserve">promover a </w:t>
      </w:r>
      <w:proofErr w:type="gramStart"/>
      <w:r w:rsidRPr="00961FCD">
        <w:rPr>
          <w:rFonts w:ascii="Arial" w:hAnsi="Arial" w:cs="Arial"/>
        </w:rPr>
        <w:t>otimização</w:t>
      </w:r>
      <w:proofErr w:type="gramEnd"/>
      <w:r w:rsidRPr="00961FCD">
        <w:rPr>
          <w:rFonts w:ascii="Arial" w:hAnsi="Arial" w:cs="Arial"/>
        </w:rPr>
        <w:t xml:space="preserve"> dos relatórios existentes, oportuniza</w:t>
      </w:r>
      <w:r w:rsidR="0045206B">
        <w:rPr>
          <w:rFonts w:ascii="Arial" w:hAnsi="Arial" w:cs="Arial"/>
        </w:rPr>
        <w:t>,</w:t>
      </w:r>
      <w:r w:rsidRPr="00961FCD">
        <w:rPr>
          <w:rFonts w:ascii="Arial" w:hAnsi="Arial" w:cs="Arial"/>
        </w:rPr>
        <w:t xml:space="preserve"> </w:t>
      </w:r>
      <w:r w:rsidR="007704DD" w:rsidRPr="00961FCD">
        <w:rPr>
          <w:rFonts w:ascii="Arial" w:hAnsi="Arial" w:cs="Arial"/>
        </w:rPr>
        <w:t>a</w:t>
      </w:r>
      <w:r w:rsidRPr="00961FCD">
        <w:rPr>
          <w:rFonts w:ascii="Arial" w:hAnsi="Arial" w:cs="Arial"/>
        </w:rPr>
        <w:t>os membros da comissão</w:t>
      </w:r>
      <w:r w:rsidR="0045206B">
        <w:rPr>
          <w:rFonts w:ascii="Arial" w:hAnsi="Arial" w:cs="Arial"/>
        </w:rPr>
        <w:t>,</w:t>
      </w:r>
      <w:r w:rsidRPr="00961FCD">
        <w:rPr>
          <w:rFonts w:ascii="Arial" w:hAnsi="Arial" w:cs="Arial"/>
        </w:rPr>
        <w:t xml:space="preserve"> a realiza</w:t>
      </w:r>
      <w:r w:rsidR="007704DD" w:rsidRPr="00961FCD">
        <w:rPr>
          <w:rFonts w:ascii="Arial" w:hAnsi="Arial" w:cs="Arial"/>
        </w:rPr>
        <w:t>ção de</w:t>
      </w:r>
      <w:r w:rsidRPr="00961FCD">
        <w:rPr>
          <w:rFonts w:ascii="Arial" w:hAnsi="Arial" w:cs="Arial"/>
        </w:rPr>
        <w:t xml:space="preserve"> uma análise mais aprofundada sobre a articulação entre esses instrumentos institucionais, especialmente no que tange a necessidade de garantir que as ações previstas no PDI estejam sendo observadas no cotidiano institucional. </w:t>
      </w:r>
    </w:p>
    <w:p w:rsidR="00390FF3" w:rsidRPr="00961FCD" w:rsidRDefault="009D4A63" w:rsidP="00806A60">
      <w:pPr>
        <w:autoSpaceDE w:val="0"/>
        <w:autoSpaceDN w:val="0"/>
        <w:adjustRightInd w:val="0"/>
        <w:spacing w:line="360" w:lineRule="auto"/>
        <w:ind w:firstLine="1134"/>
        <w:jc w:val="both"/>
        <w:rPr>
          <w:rFonts w:ascii="Arial" w:hAnsi="Arial" w:cs="Arial"/>
        </w:rPr>
      </w:pPr>
      <w:r w:rsidRPr="00961FCD">
        <w:rPr>
          <w:rFonts w:ascii="Arial" w:hAnsi="Arial" w:cs="Arial"/>
        </w:rPr>
        <w:t>Para finalizar o relatório parcial com os dados de 2015, fez-se uma adaptação dos diagnósticos avaliativos apresentados para a construção do relatório final do ciclo avaliativo anterior, uma vez</w:t>
      </w:r>
      <w:r w:rsidR="0045206B">
        <w:rPr>
          <w:rFonts w:ascii="Arial" w:hAnsi="Arial" w:cs="Arial"/>
        </w:rPr>
        <w:t>,</w:t>
      </w:r>
      <w:r w:rsidRPr="00961FCD">
        <w:rPr>
          <w:rFonts w:ascii="Arial" w:hAnsi="Arial" w:cs="Arial"/>
        </w:rPr>
        <w:t xml:space="preserve"> que com a prorrogação dos prazos de entrega, dado o contexto já relatado, o ano de 2015 ficou contemplado naquele documento, sendo necessário apenas a sua transferência para atender </w:t>
      </w:r>
      <w:r w:rsidR="0071135B" w:rsidRPr="00961FCD">
        <w:rPr>
          <w:rFonts w:ascii="Arial" w:hAnsi="Arial" w:cs="Arial"/>
        </w:rPr>
        <w:t>as orientações da CONAES, que visa</w:t>
      </w:r>
      <w:r w:rsidR="0045206B">
        <w:rPr>
          <w:rFonts w:ascii="Arial" w:hAnsi="Arial" w:cs="Arial"/>
        </w:rPr>
        <w:t>,</w:t>
      </w:r>
      <w:r w:rsidR="0071135B" w:rsidRPr="00961FCD">
        <w:rPr>
          <w:rFonts w:ascii="Arial" w:hAnsi="Arial" w:cs="Arial"/>
        </w:rPr>
        <w:t xml:space="preserve"> com as versões parciais, contemplar as informações e ações desenvolvidas pela comissão no ano anterior ao seu lançamento no sistema, explicitando as ações, cronograma e os eixos trabalhados. </w:t>
      </w:r>
    </w:p>
    <w:p w:rsidR="0028737E" w:rsidRPr="00961FCD" w:rsidRDefault="0028737E" w:rsidP="00806A60">
      <w:pPr>
        <w:autoSpaceDE w:val="0"/>
        <w:autoSpaceDN w:val="0"/>
        <w:adjustRightInd w:val="0"/>
        <w:spacing w:line="360" w:lineRule="auto"/>
        <w:ind w:firstLine="1134"/>
        <w:jc w:val="both"/>
        <w:rPr>
          <w:rFonts w:ascii="Arial" w:hAnsi="Arial" w:cs="Arial"/>
        </w:rPr>
      </w:pPr>
      <w:r w:rsidRPr="00961FCD">
        <w:rPr>
          <w:rFonts w:ascii="Arial" w:hAnsi="Arial" w:cs="Arial"/>
        </w:rPr>
        <w:t>Os dados Estatísticos das atividades de Ensino, Pesquisa e Extensão, referente ao ano de 2015, foram extraídos do Boletim de Dados/</w:t>
      </w:r>
      <w:r w:rsidR="0045206B" w:rsidRPr="00961FCD">
        <w:rPr>
          <w:rFonts w:ascii="Arial" w:hAnsi="Arial" w:cs="Arial"/>
        </w:rPr>
        <w:t>201</w:t>
      </w:r>
      <w:r w:rsidR="0045206B">
        <w:rPr>
          <w:rFonts w:ascii="Arial" w:hAnsi="Arial" w:cs="Arial"/>
        </w:rPr>
        <w:t>5</w:t>
      </w:r>
      <w:r w:rsidRPr="00961FCD">
        <w:rPr>
          <w:rFonts w:ascii="Arial" w:hAnsi="Arial" w:cs="Arial"/>
        </w:rPr>
        <w:t>, instrumento organizado pela Pró-Reitoria de Planejamento – PROPLAN, com base na coleta de informações dos diversos setores e unidades que compõem a instituição, validados pelas chefias imediatas de cada segmento, como forma de sistematizar os dados de forma concisa e que demonstre a evolução dos dados institucionais ao longo dos anos</w:t>
      </w:r>
      <w:r w:rsidR="00052C9A" w:rsidRPr="00961FCD">
        <w:rPr>
          <w:rFonts w:ascii="Arial" w:hAnsi="Arial" w:cs="Arial"/>
        </w:rPr>
        <w:t xml:space="preserve">, os quais podem ser utilizados para análise e aplicação em pesquisas que visem </w:t>
      </w:r>
      <w:proofErr w:type="gramStart"/>
      <w:r w:rsidR="00052C9A" w:rsidRPr="00961FCD">
        <w:rPr>
          <w:rFonts w:ascii="Arial" w:hAnsi="Arial" w:cs="Arial"/>
        </w:rPr>
        <w:t>a</w:t>
      </w:r>
      <w:proofErr w:type="gramEnd"/>
      <w:r w:rsidR="00052C9A" w:rsidRPr="00961FCD">
        <w:rPr>
          <w:rFonts w:ascii="Arial" w:hAnsi="Arial" w:cs="Arial"/>
        </w:rPr>
        <w:t xml:space="preserve"> melhoria da Unioeste, em todos seus aspectos.</w:t>
      </w:r>
    </w:p>
    <w:p w:rsidR="003A0FA3" w:rsidRPr="00961FCD" w:rsidRDefault="004242B4" w:rsidP="003A0FA3">
      <w:pPr>
        <w:spacing w:line="360" w:lineRule="auto"/>
        <w:ind w:firstLine="1134"/>
        <w:jc w:val="both"/>
        <w:rPr>
          <w:rFonts w:ascii="Arial" w:hAnsi="Arial" w:cs="Arial"/>
        </w:rPr>
      </w:pPr>
      <w:r w:rsidRPr="00961FCD">
        <w:rPr>
          <w:rFonts w:ascii="Arial" w:hAnsi="Arial" w:cs="Arial"/>
        </w:rPr>
        <w:t>Para analisar o desenvolvimento das metas estabelecidas para o ano de 2015</w:t>
      </w:r>
      <w:r w:rsidR="003A0FA3" w:rsidRPr="00961FCD">
        <w:rPr>
          <w:rFonts w:ascii="Arial" w:hAnsi="Arial" w:cs="Arial"/>
        </w:rPr>
        <w:t xml:space="preserve">, tomamos como base o diagnóstico avaliativo elaborado para o ciclo avaliativo anterior (2012-2014) que, em sua última coluna, traça as metas para o triênio 2015-2017 e foi elaborado pelas </w:t>
      </w:r>
      <w:proofErr w:type="spellStart"/>
      <w:r w:rsidR="003A0FA3" w:rsidRPr="00961FCD">
        <w:rPr>
          <w:rFonts w:ascii="Arial" w:hAnsi="Arial" w:cs="Arial"/>
        </w:rPr>
        <w:t>Pró-Reitorias</w:t>
      </w:r>
      <w:proofErr w:type="spellEnd"/>
      <w:r w:rsidR="003A0FA3" w:rsidRPr="00961FCD">
        <w:rPr>
          <w:rFonts w:ascii="Arial" w:hAnsi="Arial" w:cs="Arial"/>
        </w:rPr>
        <w:t xml:space="preserve"> e pelas Direções Gerais, com o apoio das Comissões Setoriais de cada unidade.</w:t>
      </w:r>
    </w:p>
    <w:p w:rsidR="007239B5" w:rsidRPr="00961FCD" w:rsidRDefault="007239B5" w:rsidP="006F7CC0">
      <w:pPr>
        <w:autoSpaceDE w:val="0"/>
        <w:autoSpaceDN w:val="0"/>
        <w:adjustRightInd w:val="0"/>
        <w:ind w:firstLine="1134"/>
        <w:rPr>
          <w:rFonts w:ascii="Arial" w:hAnsi="Arial" w:cs="Arial"/>
        </w:rPr>
      </w:pPr>
    </w:p>
    <w:p w:rsidR="007704DD" w:rsidRPr="00961FCD" w:rsidRDefault="007704DD" w:rsidP="006F7CC0">
      <w:pPr>
        <w:autoSpaceDE w:val="0"/>
        <w:autoSpaceDN w:val="0"/>
        <w:adjustRightInd w:val="0"/>
        <w:ind w:firstLine="1134"/>
        <w:rPr>
          <w:rFonts w:ascii="Arial" w:hAnsi="Arial" w:cs="Arial"/>
        </w:rPr>
      </w:pPr>
    </w:p>
    <w:p w:rsidR="00390FF3" w:rsidRDefault="002D0928" w:rsidP="002D0928">
      <w:pPr>
        <w:pStyle w:val="Ttulo1"/>
        <w:rPr>
          <w:rFonts w:cs="Arial"/>
          <w:b/>
        </w:rPr>
      </w:pPr>
      <w:bookmarkStart w:id="2" w:name="_Toc447188512"/>
      <w:proofErr w:type="gramStart"/>
      <w:r w:rsidRPr="00961FCD">
        <w:rPr>
          <w:rFonts w:cs="Arial"/>
          <w:b/>
        </w:rPr>
        <w:t>3</w:t>
      </w:r>
      <w:proofErr w:type="gramEnd"/>
      <w:r w:rsidRPr="00961FCD">
        <w:rPr>
          <w:rFonts w:cs="Arial"/>
          <w:b/>
        </w:rPr>
        <w:t xml:space="preserve"> </w:t>
      </w:r>
      <w:r w:rsidR="00390FF3" w:rsidRPr="00961FCD">
        <w:rPr>
          <w:rFonts w:cs="Arial"/>
          <w:b/>
        </w:rPr>
        <w:t>DESENVOLVIMENTO DOS TRABALHOS</w:t>
      </w:r>
      <w:bookmarkEnd w:id="2"/>
    </w:p>
    <w:p w:rsidR="00E17323" w:rsidRPr="00E17323" w:rsidRDefault="00E17323" w:rsidP="00740137"/>
    <w:p w:rsidR="001047E1" w:rsidRPr="00961FCD" w:rsidRDefault="001047E1" w:rsidP="0071135B">
      <w:pPr>
        <w:autoSpaceDE w:val="0"/>
        <w:autoSpaceDN w:val="0"/>
        <w:adjustRightInd w:val="0"/>
        <w:ind w:firstLine="1134"/>
        <w:jc w:val="both"/>
        <w:rPr>
          <w:rFonts w:ascii="Arial" w:hAnsi="Arial" w:cs="Arial"/>
          <w:bCs/>
        </w:rPr>
      </w:pPr>
    </w:p>
    <w:p w:rsidR="0071135B" w:rsidRPr="00961FCD" w:rsidRDefault="001047E1" w:rsidP="00806A60">
      <w:pPr>
        <w:autoSpaceDE w:val="0"/>
        <w:autoSpaceDN w:val="0"/>
        <w:adjustRightInd w:val="0"/>
        <w:spacing w:line="360" w:lineRule="auto"/>
        <w:ind w:firstLine="1134"/>
        <w:jc w:val="both"/>
        <w:rPr>
          <w:rFonts w:ascii="Arial" w:hAnsi="Arial" w:cs="Arial"/>
          <w:bCs/>
        </w:rPr>
      </w:pPr>
      <w:r w:rsidRPr="00961FCD">
        <w:rPr>
          <w:rFonts w:ascii="Arial" w:hAnsi="Arial" w:cs="Arial"/>
          <w:bCs/>
        </w:rPr>
        <w:t xml:space="preserve">No </w:t>
      </w:r>
      <w:r w:rsidR="0071135B" w:rsidRPr="00961FCD">
        <w:rPr>
          <w:rFonts w:ascii="Arial" w:hAnsi="Arial" w:cs="Arial"/>
          <w:bCs/>
        </w:rPr>
        <w:t xml:space="preserve">desenvolvimento dos trabalhos da CCPA, além das ações previstas no projeto de Avaliação Institucional aprovado em 2014, a participação assídua dos representantes da Unioeste nas reuniões da CEA </w:t>
      </w:r>
      <w:r w:rsidR="00CB7A0C" w:rsidRPr="00961FCD">
        <w:rPr>
          <w:rFonts w:ascii="Arial" w:hAnsi="Arial" w:cs="Arial"/>
          <w:bCs/>
        </w:rPr>
        <w:t>foi fundamental para aprimorar e disseminar informações acerca da importância de estar</w:t>
      </w:r>
      <w:r w:rsidR="0045206B">
        <w:rPr>
          <w:rFonts w:ascii="Arial" w:hAnsi="Arial" w:cs="Arial"/>
          <w:bCs/>
        </w:rPr>
        <w:t>mos</w:t>
      </w:r>
      <w:r w:rsidR="00CB7A0C" w:rsidRPr="00961FCD">
        <w:rPr>
          <w:rFonts w:ascii="Arial" w:hAnsi="Arial" w:cs="Arial"/>
          <w:bCs/>
        </w:rPr>
        <w:t xml:space="preserve"> atentos aos instrumentos </w:t>
      </w:r>
      <w:r w:rsidR="00E77FFB" w:rsidRPr="00961FCD">
        <w:rPr>
          <w:rFonts w:ascii="Arial" w:hAnsi="Arial" w:cs="Arial"/>
          <w:bCs/>
        </w:rPr>
        <w:t xml:space="preserve">que são construídos naquela comissão, para </w:t>
      </w:r>
      <w:r w:rsidR="0071135B" w:rsidRPr="00961FCD">
        <w:rPr>
          <w:rFonts w:ascii="Arial" w:hAnsi="Arial" w:cs="Arial"/>
          <w:bCs/>
        </w:rPr>
        <w:t xml:space="preserve">a finalização do relatório referente ao ciclo 2012-2014, </w:t>
      </w:r>
      <w:r w:rsidR="00E77FFB" w:rsidRPr="00961FCD">
        <w:rPr>
          <w:rFonts w:ascii="Arial" w:hAnsi="Arial" w:cs="Arial"/>
          <w:bCs/>
        </w:rPr>
        <w:t>bem como para a construção de um novo projeto de Avaliação I</w:t>
      </w:r>
      <w:r w:rsidR="001E4DBA" w:rsidRPr="00961FCD">
        <w:rPr>
          <w:rFonts w:ascii="Arial" w:hAnsi="Arial" w:cs="Arial"/>
          <w:bCs/>
        </w:rPr>
        <w:t xml:space="preserve">nstitucional, que possa abarcar toda a finalidade do processo avaliativo proposto pelo </w:t>
      </w:r>
      <w:proofErr w:type="spellStart"/>
      <w:r w:rsidR="001E4DBA" w:rsidRPr="00961FCD">
        <w:rPr>
          <w:rFonts w:ascii="Arial" w:hAnsi="Arial" w:cs="Arial"/>
          <w:bCs/>
        </w:rPr>
        <w:t>Sinaes</w:t>
      </w:r>
      <w:proofErr w:type="spellEnd"/>
      <w:r w:rsidR="001E4DBA" w:rsidRPr="00961FCD">
        <w:rPr>
          <w:rFonts w:ascii="Arial" w:hAnsi="Arial" w:cs="Arial"/>
          <w:bCs/>
        </w:rPr>
        <w:t xml:space="preserve"> que, além da Avaliação das Instituições, por meio da </w:t>
      </w:r>
      <w:proofErr w:type="spellStart"/>
      <w:r w:rsidR="001E4DBA" w:rsidRPr="00961FCD">
        <w:rPr>
          <w:rFonts w:ascii="Arial" w:hAnsi="Arial" w:cs="Arial"/>
          <w:bCs/>
        </w:rPr>
        <w:t>autoavaliação</w:t>
      </w:r>
      <w:proofErr w:type="spellEnd"/>
      <w:r w:rsidR="001E4DBA" w:rsidRPr="00961FCD">
        <w:rPr>
          <w:rFonts w:ascii="Arial" w:hAnsi="Arial" w:cs="Arial"/>
          <w:bCs/>
        </w:rPr>
        <w:t xml:space="preserve"> e da avaliação externa, estabelece a Avaliação dos Cursos de Graduação - ACG e a Avaliação do Desempenho dos Estudantes – ENADE.</w:t>
      </w:r>
    </w:p>
    <w:p w:rsidR="001047E1" w:rsidRPr="00961FCD" w:rsidRDefault="001047E1" w:rsidP="00806A60">
      <w:pPr>
        <w:spacing w:line="360" w:lineRule="auto"/>
        <w:ind w:firstLine="1134"/>
        <w:jc w:val="both"/>
        <w:rPr>
          <w:rFonts w:ascii="Arial" w:hAnsi="Arial" w:cs="Arial"/>
        </w:rPr>
      </w:pPr>
      <w:r w:rsidRPr="00961FCD">
        <w:rPr>
          <w:rFonts w:ascii="Arial" w:hAnsi="Arial" w:cs="Arial"/>
        </w:rPr>
        <w:t xml:space="preserve">Em face do período de transição entre os ciclos avaliativos e a exigência dos relatórios parciais anuais, tomou-se como parâmetro, para relatar as atividades desenvolvidas pela CCPA, em conjunto com a Diretoria de Avaliação Institucional e as comissões setoriais, a organização nos cinco eixos sugeridos pelas diretrizes da CONAES e que contemplam as dimensões estabelecidas pelo </w:t>
      </w:r>
      <w:proofErr w:type="spellStart"/>
      <w:r w:rsidRPr="00961FCD">
        <w:rPr>
          <w:rFonts w:ascii="Arial" w:hAnsi="Arial" w:cs="Arial"/>
        </w:rPr>
        <w:t>Sinaes</w:t>
      </w:r>
      <w:proofErr w:type="spellEnd"/>
      <w:r w:rsidRPr="00961FCD">
        <w:rPr>
          <w:rFonts w:ascii="Arial" w:hAnsi="Arial" w:cs="Arial"/>
        </w:rPr>
        <w:t xml:space="preserve"> e pelos regulamentos da CCPA da Unioeste, assim distribuídos:</w:t>
      </w:r>
    </w:p>
    <w:p w:rsidR="001047E1" w:rsidRPr="00961FCD" w:rsidRDefault="001047E1" w:rsidP="001047E1">
      <w:pPr>
        <w:ind w:firstLine="1134"/>
        <w:jc w:val="both"/>
        <w:rPr>
          <w:rFonts w:ascii="Arial" w:hAnsi="Arial" w:cs="Arial"/>
          <w:b/>
        </w:rPr>
      </w:pPr>
    </w:p>
    <w:p w:rsidR="008058FD" w:rsidRPr="00961FCD" w:rsidRDefault="008058FD" w:rsidP="001047E1">
      <w:pPr>
        <w:ind w:firstLine="1134"/>
        <w:jc w:val="both"/>
        <w:rPr>
          <w:rFonts w:ascii="Arial" w:hAnsi="Arial" w:cs="Arial"/>
          <w:b/>
        </w:rPr>
      </w:pPr>
    </w:p>
    <w:p w:rsidR="001047E1" w:rsidRPr="00961FCD" w:rsidRDefault="006D1621" w:rsidP="006D1621">
      <w:pPr>
        <w:pStyle w:val="Ttulo2"/>
        <w:spacing w:line="360" w:lineRule="auto"/>
        <w:rPr>
          <w:rFonts w:ascii="Arial" w:hAnsi="Arial" w:cs="Arial"/>
          <w:b/>
          <w:sz w:val="24"/>
          <w:szCs w:val="24"/>
        </w:rPr>
      </w:pPr>
      <w:bookmarkStart w:id="3" w:name="_Toc447188513"/>
      <w:proofErr w:type="gramStart"/>
      <w:r w:rsidRPr="00961FCD">
        <w:rPr>
          <w:rFonts w:ascii="Arial" w:hAnsi="Arial" w:cs="Arial"/>
          <w:b/>
          <w:sz w:val="24"/>
          <w:szCs w:val="24"/>
        </w:rPr>
        <w:t xml:space="preserve">3.1 </w:t>
      </w:r>
      <w:r w:rsidR="001047E1" w:rsidRPr="00961FCD">
        <w:rPr>
          <w:rFonts w:ascii="Arial" w:hAnsi="Arial" w:cs="Arial"/>
          <w:b/>
          <w:sz w:val="24"/>
          <w:szCs w:val="24"/>
        </w:rPr>
        <w:t>Eixo 1</w:t>
      </w:r>
      <w:proofErr w:type="gramEnd"/>
      <w:r w:rsidR="001047E1" w:rsidRPr="00961FCD">
        <w:rPr>
          <w:rFonts w:ascii="Arial" w:hAnsi="Arial" w:cs="Arial"/>
          <w:b/>
          <w:sz w:val="24"/>
          <w:szCs w:val="24"/>
        </w:rPr>
        <w:t xml:space="preserve"> – Planejamento e Avaliação Institucional, contempla a Dimensão 8 do Sinaes: Planejamento e Avaliaç</w:t>
      </w:r>
      <w:r w:rsidR="003B7505" w:rsidRPr="00961FCD">
        <w:rPr>
          <w:rFonts w:ascii="Arial" w:hAnsi="Arial" w:cs="Arial"/>
          <w:b/>
          <w:sz w:val="24"/>
          <w:szCs w:val="24"/>
        </w:rPr>
        <w:t>ão.</w:t>
      </w:r>
      <w:bookmarkEnd w:id="3"/>
    </w:p>
    <w:p w:rsidR="001047E1" w:rsidRPr="00961FCD" w:rsidRDefault="001047E1" w:rsidP="001047E1">
      <w:pPr>
        <w:ind w:firstLine="1134"/>
        <w:jc w:val="both"/>
        <w:rPr>
          <w:rFonts w:ascii="Arial" w:hAnsi="Arial" w:cs="Arial"/>
          <w:b/>
        </w:rPr>
      </w:pPr>
    </w:p>
    <w:p w:rsidR="00185878" w:rsidRPr="00961FCD" w:rsidRDefault="00185878" w:rsidP="001047E1">
      <w:pPr>
        <w:ind w:firstLine="1134"/>
        <w:jc w:val="both"/>
        <w:rPr>
          <w:rFonts w:ascii="Arial" w:hAnsi="Arial" w:cs="Arial"/>
        </w:rPr>
      </w:pPr>
    </w:p>
    <w:p w:rsidR="00185878" w:rsidRPr="00961FCD" w:rsidRDefault="00185878" w:rsidP="00806A60">
      <w:pPr>
        <w:spacing w:line="360" w:lineRule="auto"/>
        <w:ind w:firstLine="1134"/>
        <w:jc w:val="both"/>
        <w:rPr>
          <w:rFonts w:ascii="Arial" w:hAnsi="Arial" w:cs="Arial"/>
        </w:rPr>
      </w:pPr>
      <w:r w:rsidRPr="00961FCD">
        <w:rPr>
          <w:rFonts w:ascii="Arial" w:hAnsi="Arial" w:cs="Arial"/>
        </w:rPr>
        <w:t>Além da estrutura administrativa prevista para a execução e acompanhamento dos processos de Avaliação Institucional e de Planejamento Institucional</w:t>
      </w:r>
      <w:r w:rsidR="008E7825" w:rsidRPr="00961FCD">
        <w:rPr>
          <w:rStyle w:val="Refdenotaderodap"/>
          <w:rFonts w:ascii="Arial" w:hAnsi="Arial" w:cs="Arial"/>
        </w:rPr>
        <w:footnoteReference w:id="4"/>
      </w:r>
      <w:r w:rsidR="008E7825" w:rsidRPr="00961FCD">
        <w:rPr>
          <w:rFonts w:ascii="Arial" w:hAnsi="Arial" w:cs="Arial"/>
        </w:rPr>
        <w:t>, o desenvolvimento dos instrumentos que regem tanto a Avaliação Institucional, quanto o Planejamento de Desenvolvimento Institucional é sempre elaborado a partir da proposição de Comissões designadas para esse fim, com a abertura de possibilidade de participação de toda comunidade acadêmica.</w:t>
      </w:r>
    </w:p>
    <w:p w:rsidR="008E7825" w:rsidRPr="00961FCD" w:rsidRDefault="008E7825" w:rsidP="00806A60">
      <w:pPr>
        <w:spacing w:line="360" w:lineRule="auto"/>
        <w:ind w:firstLine="1134"/>
        <w:jc w:val="both"/>
        <w:rPr>
          <w:rFonts w:ascii="Arial" w:hAnsi="Arial" w:cs="Arial"/>
        </w:rPr>
      </w:pPr>
      <w:r w:rsidRPr="00961FCD">
        <w:rPr>
          <w:rFonts w:ascii="Arial" w:hAnsi="Arial" w:cs="Arial"/>
        </w:rPr>
        <w:lastRenderedPageBreak/>
        <w:t xml:space="preserve">No caso da Avaliação Institucional, a Diretoria vinculada a PROPLAN, tem a atribuição de administrar </w:t>
      </w:r>
      <w:r w:rsidR="00C944F0" w:rsidRPr="00961FCD">
        <w:rPr>
          <w:rFonts w:ascii="Arial" w:hAnsi="Arial" w:cs="Arial"/>
        </w:rPr>
        <w:t xml:space="preserve">e representar </w:t>
      </w:r>
      <w:r w:rsidRPr="00961FCD">
        <w:rPr>
          <w:rFonts w:ascii="Arial" w:hAnsi="Arial" w:cs="Arial"/>
        </w:rPr>
        <w:t>os trabalhos</w:t>
      </w:r>
      <w:r w:rsidR="00C944F0" w:rsidRPr="00961FCD">
        <w:rPr>
          <w:rFonts w:ascii="Arial" w:hAnsi="Arial" w:cs="Arial"/>
        </w:rPr>
        <w:t xml:space="preserve"> desenvolvidos pela CCPA, </w:t>
      </w:r>
      <w:r w:rsidR="005D0D9F" w:rsidRPr="00961FCD">
        <w:rPr>
          <w:rFonts w:ascii="Arial" w:hAnsi="Arial" w:cs="Arial"/>
        </w:rPr>
        <w:t>sem interferir na</w:t>
      </w:r>
      <w:r w:rsidR="00C944F0" w:rsidRPr="00961FCD">
        <w:rPr>
          <w:rFonts w:ascii="Arial" w:hAnsi="Arial" w:cs="Arial"/>
        </w:rPr>
        <w:t xml:space="preserve"> a autonomia da comissão, no que tange ao desenvolvimento das ações inerentes ao seu papel na Universidade</w:t>
      </w:r>
      <w:r w:rsidR="005D0D9F" w:rsidRPr="00961FCD">
        <w:rPr>
          <w:rFonts w:ascii="Arial" w:hAnsi="Arial" w:cs="Arial"/>
        </w:rPr>
        <w:t xml:space="preserve">. Porém, </w:t>
      </w:r>
      <w:r w:rsidR="0045206B">
        <w:rPr>
          <w:rFonts w:ascii="Arial" w:hAnsi="Arial" w:cs="Arial"/>
        </w:rPr>
        <w:t>com</w:t>
      </w:r>
      <w:r w:rsidR="0045206B" w:rsidRPr="00961FCD">
        <w:rPr>
          <w:rFonts w:ascii="Arial" w:hAnsi="Arial" w:cs="Arial"/>
        </w:rPr>
        <w:t xml:space="preserve"> </w:t>
      </w:r>
      <w:r w:rsidR="005D0D9F" w:rsidRPr="00961FCD">
        <w:rPr>
          <w:rFonts w:ascii="Arial" w:hAnsi="Arial" w:cs="Arial"/>
        </w:rPr>
        <w:t xml:space="preserve">o compromisso de </w:t>
      </w:r>
      <w:r w:rsidR="00110F54" w:rsidRPr="00961FCD">
        <w:rPr>
          <w:rFonts w:ascii="Arial" w:hAnsi="Arial" w:cs="Arial"/>
        </w:rPr>
        <w:t>reforçar</w:t>
      </w:r>
      <w:r w:rsidR="00C944F0" w:rsidRPr="00961FCD">
        <w:rPr>
          <w:rFonts w:ascii="Arial" w:hAnsi="Arial" w:cs="Arial"/>
        </w:rPr>
        <w:t xml:space="preserve"> a importância da sinergia entre esses papeis, objetivando o cumprimento das legislações que versam sobre o tema</w:t>
      </w:r>
      <w:r w:rsidR="00110F54" w:rsidRPr="00961FCD">
        <w:rPr>
          <w:rFonts w:ascii="Arial" w:hAnsi="Arial" w:cs="Arial"/>
        </w:rPr>
        <w:t>. No entanto</w:t>
      </w:r>
      <w:r w:rsidR="00C944F0" w:rsidRPr="00961FCD">
        <w:rPr>
          <w:rFonts w:ascii="Arial" w:hAnsi="Arial" w:cs="Arial"/>
        </w:rPr>
        <w:t xml:space="preserve">, embora com atribuições distintas, </w:t>
      </w:r>
      <w:r w:rsidR="0045206B">
        <w:rPr>
          <w:rFonts w:ascii="Arial" w:hAnsi="Arial" w:cs="Arial"/>
        </w:rPr>
        <w:t xml:space="preserve">tanto </w:t>
      </w:r>
      <w:r w:rsidR="00C944F0" w:rsidRPr="00961FCD">
        <w:rPr>
          <w:rFonts w:ascii="Arial" w:hAnsi="Arial" w:cs="Arial"/>
        </w:rPr>
        <w:t xml:space="preserve">a Diretoria quanto </w:t>
      </w:r>
      <w:r w:rsidR="00E52F22" w:rsidRPr="00961FCD">
        <w:rPr>
          <w:rFonts w:ascii="Arial" w:hAnsi="Arial" w:cs="Arial"/>
        </w:rPr>
        <w:t>e a</w:t>
      </w:r>
      <w:r w:rsidR="00C944F0" w:rsidRPr="00961FCD">
        <w:rPr>
          <w:rFonts w:ascii="Arial" w:hAnsi="Arial" w:cs="Arial"/>
        </w:rPr>
        <w:t xml:space="preserve"> CCPA </w:t>
      </w:r>
      <w:r w:rsidR="00110F54" w:rsidRPr="00961FCD">
        <w:rPr>
          <w:rFonts w:ascii="Arial" w:hAnsi="Arial" w:cs="Arial"/>
        </w:rPr>
        <w:t xml:space="preserve">são </w:t>
      </w:r>
      <w:r w:rsidR="00C944F0" w:rsidRPr="00961FCD">
        <w:rPr>
          <w:rFonts w:ascii="Arial" w:hAnsi="Arial" w:cs="Arial"/>
        </w:rPr>
        <w:t xml:space="preserve">indissociáveis e devem estar em constante sintonia para a construção das metodologias de trabalho e execução das ações que visem atender os dispositivos em prol da constituição de uma cultura avaliativa. </w:t>
      </w:r>
    </w:p>
    <w:p w:rsidR="001047E1" w:rsidRPr="00961FCD" w:rsidRDefault="001047E1" w:rsidP="00806A60">
      <w:pPr>
        <w:spacing w:line="360" w:lineRule="auto"/>
        <w:ind w:firstLine="1134"/>
        <w:jc w:val="both"/>
        <w:rPr>
          <w:rFonts w:ascii="Arial" w:hAnsi="Arial" w:cs="Arial"/>
        </w:rPr>
      </w:pPr>
      <w:r w:rsidRPr="00961FCD">
        <w:rPr>
          <w:rFonts w:ascii="Arial" w:hAnsi="Arial" w:cs="Arial"/>
        </w:rPr>
        <w:t xml:space="preserve">A Comissão designada para a elaboração do Plano de Desenvolvimento Institucional, contou com a presidência e participação efetiva da Diretoria de Avaliação Institucional e foi aprovada pela Resolução 081/2013-COU, um passo importante para o avanço rumo à consolidação da cultura avaliativa e a garantia de sinergia entre os instrumentos de Avaliação Institucional e o PDI. As ações desenvolvidas pela CCPA, correspondentes a essa dimensão são destacadas no PDI e demonstram a efetivação de uma política voltada para a valorização do processo avaliativo, destacando </w:t>
      </w:r>
      <w:r w:rsidR="004C3D4C">
        <w:rPr>
          <w:rFonts w:ascii="Arial" w:hAnsi="Arial" w:cs="Arial"/>
        </w:rPr>
        <w:t>o compromisso</w:t>
      </w:r>
      <w:r w:rsidRPr="00961FCD">
        <w:rPr>
          <w:rFonts w:ascii="Arial" w:hAnsi="Arial" w:cs="Arial"/>
        </w:rPr>
        <w:t xml:space="preserve"> </w:t>
      </w:r>
      <w:proofErr w:type="gramStart"/>
      <w:r w:rsidRPr="00961FCD">
        <w:rPr>
          <w:rFonts w:ascii="Arial" w:hAnsi="Arial" w:cs="Arial"/>
        </w:rPr>
        <w:t>em</w:t>
      </w:r>
      <w:proofErr w:type="gramEnd"/>
      <w:r w:rsidRPr="00961FCD">
        <w:rPr>
          <w:rFonts w:ascii="Arial" w:hAnsi="Arial" w:cs="Arial"/>
        </w:rPr>
        <w:t xml:space="preserve"> </w:t>
      </w:r>
    </w:p>
    <w:p w:rsidR="001047E1" w:rsidRPr="00961FCD" w:rsidRDefault="001047E1" w:rsidP="001047E1">
      <w:pPr>
        <w:ind w:firstLine="1134"/>
        <w:jc w:val="both"/>
        <w:rPr>
          <w:rFonts w:ascii="Arial" w:hAnsi="Arial" w:cs="Arial"/>
        </w:rPr>
      </w:pPr>
    </w:p>
    <w:p w:rsidR="001047E1" w:rsidRPr="00961FCD" w:rsidRDefault="001047E1" w:rsidP="001047E1">
      <w:pPr>
        <w:ind w:left="2268"/>
        <w:jc w:val="both"/>
        <w:rPr>
          <w:rFonts w:ascii="Arial" w:hAnsi="Arial" w:cs="Arial"/>
          <w:sz w:val="20"/>
          <w:szCs w:val="20"/>
        </w:rPr>
      </w:pPr>
      <w:proofErr w:type="gramStart"/>
      <w:r w:rsidRPr="00961FCD">
        <w:rPr>
          <w:rFonts w:ascii="Arial" w:eastAsiaTheme="minorHAnsi" w:hAnsi="Arial" w:cs="Arial"/>
          <w:color w:val="000000"/>
          <w:sz w:val="20"/>
          <w:szCs w:val="20"/>
          <w:lang w:eastAsia="en-US"/>
        </w:rPr>
        <w:t>conhecer</w:t>
      </w:r>
      <w:proofErr w:type="gramEnd"/>
      <w:r w:rsidRPr="00961FCD">
        <w:rPr>
          <w:rFonts w:ascii="Arial" w:eastAsiaTheme="minorHAnsi" w:hAnsi="Arial" w:cs="Arial"/>
          <w:color w:val="000000"/>
          <w:sz w:val="20"/>
          <w:szCs w:val="20"/>
          <w:lang w:eastAsia="en-US"/>
        </w:rPr>
        <w:t xml:space="preserve"> as características, carências e potencialidades da instituição; rever o processo pedagógico permanente de avaliação interna e externa, relacionado ao planejamento institucional; reestruturação dos dados informativos de avaliação disponibilizados no site da Unioeste/CCPA; acompanhar e avaliar o desenvolvimento do proposto no PDI e PPPI; divulgar à comunidade interna e externa a importância da avaliação institucional, promovendo uma cultura avaliativa com intuito de auxiliar no desenvolvimento dos processos pedagógico, administrativo e acadêmico, na realização de reuniões objetivando à conscientização da comunidade acadêmica sobre a questão da avaliação institucional; deliberar sobre os critérios e abrangência da avaliação institucional para os respondentes da comunidade externa (COU, Resolução 081,2013, p. 26)</w:t>
      </w:r>
    </w:p>
    <w:p w:rsidR="001047E1" w:rsidRPr="00961FCD" w:rsidRDefault="001047E1" w:rsidP="001047E1">
      <w:pPr>
        <w:autoSpaceDE w:val="0"/>
        <w:autoSpaceDN w:val="0"/>
        <w:adjustRightInd w:val="0"/>
        <w:ind w:left="2268"/>
        <w:rPr>
          <w:rFonts w:ascii="Arial" w:eastAsiaTheme="minorHAnsi" w:hAnsi="Arial" w:cs="Arial"/>
          <w:sz w:val="20"/>
          <w:szCs w:val="20"/>
          <w:lang w:eastAsia="en-US"/>
        </w:rPr>
      </w:pPr>
    </w:p>
    <w:p w:rsidR="001047E1" w:rsidRPr="00961FCD" w:rsidRDefault="001047E1" w:rsidP="00806A60">
      <w:pPr>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Nesse intuito de colaboração e construção conjunta de instrumentos que possam subsidiar as políticas institucionais, as tomadas de decisões pelos gestores e pela comunidade acadêmica e a melhoria permanente da Instituição, tem sido estimulada, por meio de reuniões estratégicas para esse fim, de incentivo à elaboração de projetos institucionais que trabalhem essas temáticas, pelo envio de material por e-mails e nas reuniões administrativas, pelo estímulo à participação de reuniões convocadas pelo Estado, o acompanhamento e a avaliação do PDI e do PPPI, integrando-os ao relatório de avaliação institucional.</w:t>
      </w:r>
    </w:p>
    <w:p w:rsidR="001047E1" w:rsidRPr="00961FCD" w:rsidRDefault="001047E1" w:rsidP="00806A60">
      <w:pPr>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lastRenderedPageBreak/>
        <w:t xml:space="preserve">A metodologia adotada para esse acompanhamento foi </w:t>
      </w:r>
      <w:proofErr w:type="gramStart"/>
      <w:r w:rsidRPr="00961FCD">
        <w:rPr>
          <w:rFonts w:ascii="Arial" w:eastAsiaTheme="minorHAnsi" w:hAnsi="Arial" w:cs="Arial"/>
          <w:lang w:eastAsia="en-US"/>
        </w:rPr>
        <w:t>a</w:t>
      </w:r>
      <w:proofErr w:type="gramEnd"/>
      <w:r w:rsidRPr="00961FCD">
        <w:rPr>
          <w:rFonts w:ascii="Arial" w:eastAsiaTheme="minorHAnsi" w:hAnsi="Arial" w:cs="Arial"/>
          <w:lang w:eastAsia="en-US"/>
        </w:rPr>
        <w:t xml:space="preserve"> elaboração de planilhas compostas pelas “ações/programas/objetivos” aprovadas no PDI 2013-2017, além da construção do Plano Diretor por unidade administrativa, a partir de planilhas elaboradas pela PROPLAN, com o intuito de disseminar as informações que constituem o planejamento institucional, bem como, ampliar a participação na construção e melhoria desse instrumento. </w:t>
      </w:r>
    </w:p>
    <w:p w:rsidR="001047E1" w:rsidRPr="00961FCD" w:rsidRDefault="001047E1" w:rsidP="001047E1">
      <w:pPr>
        <w:ind w:firstLine="1134"/>
        <w:jc w:val="both"/>
        <w:rPr>
          <w:rFonts w:ascii="Arial" w:hAnsi="Arial" w:cs="Arial"/>
        </w:rPr>
      </w:pPr>
    </w:p>
    <w:p w:rsidR="008058FD" w:rsidRPr="00961FCD" w:rsidRDefault="008058FD" w:rsidP="001047E1">
      <w:pPr>
        <w:ind w:firstLine="1134"/>
        <w:jc w:val="both"/>
        <w:rPr>
          <w:rFonts w:ascii="Arial" w:hAnsi="Arial" w:cs="Arial"/>
        </w:rPr>
      </w:pPr>
    </w:p>
    <w:p w:rsidR="003B7505" w:rsidRPr="00961FCD" w:rsidRDefault="008058FD" w:rsidP="008058FD">
      <w:pPr>
        <w:pStyle w:val="Ttulo2"/>
        <w:spacing w:line="360" w:lineRule="auto"/>
        <w:jc w:val="both"/>
        <w:rPr>
          <w:rFonts w:ascii="Arial" w:hAnsi="Arial" w:cs="Arial"/>
          <w:b/>
          <w:sz w:val="24"/>
          <w:szCs w:val="24"/>
        </w:rPr>
      </w:pPr>
      <w:bookmarkStart w:id="4" w:name="_Toc447188514"/>
      <w:proofErr w:type="gramStart"/>
      <w:r w:rsidRPr="00961FCD">
        <w:rPr>
          <w:rFonts w:ascii="Arial" w:hAnsi="Arial" w:cs="Arial"/>
          <w:b/>
          <w:sz w:val="24"/>
          <w:szCs w:val="24"/>
        </w:rPr>
        <w:t xml:space="preserve">3.2 </w:t>
      </w:r>
      <w:r w:rsidR="003B7505" w:rsidRPr="00961FCD">
        <w:rPr>
          <w:rFonts w:ascii="Arial" w:hAnsi="Arial" w:cs="Arial"/>
          <w:b/>
          <w:sz w:val="24"/>
          <w:szCs w:val="24"/>
        </w:rPr>
        <w:t>Eixo 2</w:t>
      </w:r>
      <w:proofErr w:type="gramEnd"/>
      <w:r w:rsidR="003B7505" w:rsidRPr="00961FCD">
        <w:rPr>
          <w:rFonts w:ascii="Arial" w:hAnsi="Arial" w:cs="Arial"/>
          <w:b/>
          <w:sz w:val="24"/>
          <w:szCs w:val="24"/>
        </w:rPr>
        <w:t xml:space="preserve"> – Desenvolvimento Institucional, contempla as Dimensões 1 e 3 do Sinaes: Missão e Plano de Desenvolvimento Institucional</w:t>
      </w:r>
      <w:r w:rsidR="00C14B65" w:rsidRPr="00961FCD">
        <w:rPr>
          <w:rFonts w:ascii="Arial" w:hAnsi="Arial" w:cs="Arial"/>
          <w:b/>
          <w:sz w:val="24"/>
          <w:szCs w:val="24"/>
        </w:rPr>
        <w:t xml:space="preserve"> (1)</w:t>
      </w:r>
      <w:r w:rsidR="003B7505" w:rsidRPr="00961FCD">
        <w:rPr>
          <w:rFonts w:ascii="Arial" w:hAnsi="Arial" w:cs="Arial"/>
          <w:b/>
          <w:sz w:val="24"/>
          <w:szCs w:val="24"/>
        </w:rPr>
        <w:t xml:space="preserve">  e Responsabilidade Social da Instituição (3).</w:t>
      </w:r>
      <w:bookmarkEnd w:id="4"/>
    </w:p>
    <w:p w:rsidR="001047E1" w:rsidRPr="00961FCD" w:rsidRDefault="001047E1" w:rsidP="001047E1">
      <w:pPr>
        <w:ind w:firstLine="1134"/>
        <w:jc w:val="both"/>
        <w:rPr>
          <w:rFonts w:ascii="Arial" w:hAnsi="Arial" w:cs="Arial"/>
        </w:rPr>
      </w:pPr>
    </w:p>
    <w:p w:rsidR="0000152F" w:rsidRPr="00961FCD" w:rsidRDefault="007652CA" w:rsidP="00806A60">
      <w:pPr>
        <w:autoSpaceDE w:val="0"/>
        <w:autoSpaceDN w:val="0"/>
        <w:adjustRightInd w:val="0"/>
        <w:spacing w:line="360" w:lineRule="auto"/>
        <w:ind w:firstLine="1134"/>
        <w:jc w:val="both"/>
        <w:rPr>
          <w:rFonts w:ascii="Arial" w:eastAsiaTheme="minorHAnsi" w:hAnsi="Arial" w:cs="Arial"/>
          <w:color w:val="000000"/>
          <w:lang w:eastAsia="en-US"/>
        </w:rPr>
      </w:pPr>
      <w:r w:rsidRPr="00961FCD">
        <w:rPr>
          <w:rFonts w:ascii="Arial" w:eastAsiaTheme="minorHAnsi" w:hAnsi="Arial" w:cs="Arial"/>
          <w:color w:val="000000"/>
          <w:lang w:eastAsia="en-US"/>
        </w:rPr>
        <w:t xml:space="preserve">A Missão, a Visão e os Princípios e Valores da Unioeste, estão estabelecidos </w:t>
      </w:r>
      <w:r w:rsidR="00EF4237" w:rsidRPr="00961FCD">
        <w:rPr>
          <w:rFonts w:ascii="Arial" w:eastAsiaTheme="minorHAnsi" w:hAnsi="Arial" w:cs="Arial"/>
          <w:color w:val="000000"/>
          <w:lang w:eastAsia="en-US"/>
        </w:rPr>
        <w:t xml:space="preserve">no PDI e, como forma de socialização e alcance dos objetivos ali traçados, tem-se procurado incluir nas diretrizes institucionais voltadas para a elaboração de projetos, o vínculo com uma </w:t>
      </w:r>
      <w:r w:rsidR="00E52F22" w:rsidRPr="00961FCD">
        <w:rPr>
          <w:rFonts w:ascii="Arial" w:eastAsiaTheme="minorHAnsi" w:hAnsi="Arial" w:cs="Arial"/>
          <w:color w:val="000000"/>
          <w:lang w:eastAsia="en-US"/>
        </w:rPr>
        <w:t>essas dimensões.</w:t>
      </w:r>
    </w:p>
    <w:p w:rsidR="00EF4237" w:rsidRPr="00961FCD" w:rsidRDefault="00EF4237" w:rsidP="00EF4237">
      <w:pPr>
        <w:autoSpaceDE w:val="0"/>
        <w:autoSpaceDN w:val="0"/>
        <w:adjustRightInd w:val="0"/>
        <w:jc w:val="both"/>
        <w:rPr>
          <w:rFonts w:ascii="Arial" w:eastAsiaTheme="minorHAnsi" w:hAnsi="Arial" w:cs="Arial"/>
          <w:color w:val="000000"/>
          <w:lang w:eastAsia="en-US"/>
        </w:rPr>
      </w:pPr>
    </w:p>
    <w:p w:rsidR="007652CA" w:rsidRPr="00961FCD" w:rsidRDefault="00E52F22" w:rsidP="00806A60">
      <w:pPr>
        <w:autoSpaceDE w:val="0"/>
        <w:autoSpaceDN w:val="0"/>
        <w:adjustRightInd w:val="0"/>
        <w:spacing w:line="360" w:lineRule="auto"/>
        <w:ind w:firstLine="1134"/>
        <w:jc w:val="both"/>
        <w:rPr>
          <w:rFonts w:ascii="Arial" w:eastAsiaTheme="minorHAnsi" w:hAnsi="Arial" w:cs="Arial"/>
          <w:color w:val="000000"/>
          <w:lang w:eastAsia="en-US"/>
        </w:rPr>
      </w:pPr>
      <w:proofErr w:type="gramStart"/>
      <w:r w:rsidRPr="00961FCD">
        <w:rPr>
          <w:rFonts w:ascii="Arial" w:eastAsiaTheme="minorHAnsi" w:hAnsi="Arial" w:cs="Arial"/>
          <w:b/>
          <w:color w:val="000000"/>
          <w:u w:val="single"/>
          <w:lang w:eastAsia="en-US"/>
        </w:rPr>
        <w:t>“</w:t>
      </w:r>
      <w:r w:rsidR="007652CA" w:rsidRPr="00961FCD">
        <w:rPr>
          <w:rFonts w:ascii="Arial" w:eastAsiaTheme="minorHAnsi" w:hAnsi="Arial" w:cs="Arial"/>
          <w:b/>
          <w:color w:val="000000"/>
          <w:u w:val="single"/>
          <w:lang w:eastAsia="en-US"/>
        </w:rPr>
        <w:t>Missão</w:t>
      </w:r>
      <w:proofErr w:type="gramEnd"/>
      <w:r w:rsidR="007652CA" w:rsidRPr="00961FCD">
        <w:rPr>
          <w:rFonts w:ascii="Arial" w:eastAsiaTheme="minorHAnsi" w:hAnsi="Arial" w:cs="Arial"/>
          <w:color w:val="000000"/>
          <w:lang w:eastAsia="en-US"/>
        </w:rPr>
        <w:t xml:space="preserve">: </w:t>
      </w:r>
      <w:r w:rsidR="0000152F" w:rsidRPr="00961FCD">
        <w:rPr>
          <w:rFonts w:ascii="Arial" w:eastAsiaTheme="minorHAnsi" w:hAnsi="Arial" w:cs="Arial"/>
          <w:color w:val="000000"/>
          <w:lang w:eastAsia="en-US"/>
        </w:rPr>
        <w:t xml:space="preserve">A Missão da Unioeste como instituição pública, </w:t>
      </w:r>
      <w:proofErr w:type="spellStart"/>
      <w:r w:rsidR="0000152F" w:rsidRPr="00961FCD">
        <w:rPr>
          <w:rFonts w:ascii="Arial" w:eastAsiaTheme="minorHAnsi" w:hAnsi="Arial" w:cs="Arial"/>
          <w:i/>
          <w:iCs/>
          <w:color w:val="000000"/>
          <w:lang w:eastAsia="en-US"/>
        </w:rPr>
        <w:t>multicampi</w:t>
      </w:r>
      <w:proofErr w:type="spellEnd"/>
      <w:r w:rsidR="0000152F" w:rsidRPr="00961FCD">
        <w:rPr>
          <w:rFonts w:ascii="Arial" w:eastAsiaTheme="minorHAnsi" w:hAnsi="Arial" w:cs="Arial"/>
          <w:color w:val="000000"/>
          <w:lang w:eastAsia="en-US"/>
        </w:rPr>
        <w:t xml:space="preserve">, é produzir, sistematizar e socializar o conhecimento, contribuindo com o desenvolvimento humano, científico, tecnológico e regional, comprometendo-se com a justiça, a democracia, a cidadania e a responsabilidade social. </w:t>
      </w:r>
    </w:p>
    <w:p w:rsidR="00EF4237" w:rsidRPr="00961FCD" w:rsidRDefault="00EF4237" w:rsidP="007652CA">
      <w:pPr>
        <w:autoSpaceDE w:val="0"/>
        <w:autoSpaceDN w:val="0"/>
        <w:adjustRightInd w:val="0"/>
        <w:ind w:firstLine="1134"/>
        <w:jc w:val="both"/>
        <w:rPr>
          <w:rFonts w:ascii="Arial" w:eastAsiaTheme="minorHAnsi" w:hAnsi="Arial" w:cs="Arial"/>
          <w:color w:val="000000"/>
          <w:lang w:eastAsia="en-US"/>
        </w:rPr>
      </w:pPr>
    </w:p>
    <w:p w:rsidR="0000152F" w:rsidRPr="00961FCD" w:rsidRDefault="007652CA"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b/>
          <w:u w:val="single"/>
          <w:lang w:eastAsia="en-US"/>
        </w:rPr>
        <w:t>Visão:</w:t>
      </w:r>
      <w:r w:rsidRPr="00961FCD">
        <w:rPr>
          <w:rFonts w:ascii="Arial" w:eastAsiaTheme="minorHAnsi" w:hAnsi="Arial" w:cs="Arial"/>
          <w:b/>
          <w:lang w:eastAsia="en-US"/>
        </w:rPr>
        <w:t xml:space="preserve"> </w:t>
      </w:r>
      <w:r w:rsidR="0000152F" w:rsidRPr="00961FCD">
        <w:rPr>
          <w:rFonts w:ascii="Arial" w:eastAsiaTheme="minorHAnsi" w:hAnsi="Arial" w:cs="Arial"/>
          <w:lang w:eastAsia="en-US"/>
        </w:rPr>
        <w:t xml:space="preserve">Ser reconhecida como uma universidade pública, de referência na produção e socialização do conhecimento, comprometida com a formação de profissionais para atuar com base em princípios éticos para o exercício da cidadania. </w:t>
      </w:r>
    </w:p>
    <w:p w:rsidR="00EF4237" w:rsidRPr="00961FCD" w:rsidRDefault="00EF4237" w:rsidP="007652CA">
      <w:pPr>
        <w:autoSpaceDE w:val="0"/>
        <w:autoSpaceDN w:val="0"/>
        <w:adjustRightInd w:val="0"/>
        <w:ind w:firstLine="1134"/>
        <w:jc w:val="both"/>
        <w:rPr>
          <w:rFonts w:ascii="Arial" w:eastAsiaTheme="minorHAnsi" w:hAnsi="Arial" w:cs="Arial"/>
          <w:lang w:eastAsia="en-US"/>
        </w:rPr>
      </w:pPr>
    </w:p>
    <w:p w:rsidR="0000152F" w:rsidRPr="00961FCD" w:rsidRDefault="0000152F" w:rsidP="007652CA">
      <w:pPr>
        <w:autoSpaceDE w:val="0"/>
        <w:autoSpaceDN w:val="0"/>
        <w:adjustRightInd w:val="0"/>
        <w:ind w:firstLine="1134"/>
        <w:jc w:val="both"/>
        <w:rPr>
          <w:rFonts w:ascii="Arial" w:eastAsiaTheme="minorHAnsi" w:hAnsi="Arial" w:cs="Arial"/>
          <w:b/>
          <w:lang w:eastAsia="en-US"/>
        </w:rPr>
      </w:pPr>
      <w:r w:rsidRPr="00961FCD">
        <w:rPr>
          <w:rFonts w:ascii="Arial" w:eastAsiaTheme="minorHAnsi" w:hAnsi="Arial" w:cs="Arial"/>
          <w:b/>
          <w:u w:val="single"/>
          <w:lang w:eastAsia="en-US"/>
        </w:rPr>
        <w:t xml:space="preserve">Princípios </w:t>
      </w:r>
      <w:r w:rsidR="007652CA" w:rsidRPr="00961FCD">
        <w:rPr>
          <w:rFonts w:ascii="Arial" w:eastAsiaTheme="minorHAnsi" w:hAnsi="Arial" w:cs="Arial"/>
          <w:b/>
          <w:u w:val="single"/>
          <w:lang w:eastAsia="en-US"/>
        </w:rPr>
        <w:t>e Valores</w:t>
      </w:r>
      <w:r w:rsidR="007652CA" w:rsidRPr="00961FCD">
        <w:rPr>
          <w:rFonts w:ascii="Arial" w:eastAsiaTheme="minorHAnsi" w:hAnsi="Arial" w:cs="Arial"/>
          <w:b/>
          <w:lang w:eastAsia="en-US"/>
        </w:rPr>
        <w:t>:</w:t>
      </w:r>
    </w:p>
    <w:p w:rsidR="00E52F22" w:rsidRPr="00961FCD" w:rsidRDefault="00E52F22" w:rsidP="007652CA">
      <w:pPr>
        <w:autoSpaceDE w:val="0"/>
        <w:autoSpaceDN w:val="0"/>
        <w:adjustRightInd w:val="0"/>
        <w:ind w:firstLine="1134"/>
        <w:jc w:val="both"/>
        <w:rPr>
          <w:rFonts w:ascii="Arial" w:eastAsiaTheme="minorHAnsi" w:hAnsi="Arial" w:cs="Arial"/>
          <w:b/>
          <w:lang w:eastAsia="en-US"/>
        </w:rPr>
      </w:pP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I - unidade de patrimônio e administração;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II - conduta ética em todos os setores com estrita observância aos princípios de legalidade, impessoalidade, moralidade, publicidade;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III - excelência no ensino, pesquisa e extensão;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IV - </w:t>
      </w:r>
      <w:proofErr w:type="gramStart"/>
      <w:r w:rsidRPr="00961FCD">
        <w:rPr>
          <w:rFonts w:ascii="Arial" w:eastAsiaTheme="minorHAnsi" w:hAnsi="Arial" w:cs="Arial"/>
          <w:lang w:eastAsia="en-US"/>
        </w:rPr>
        <w:t>otimização</w:t>
      </w:r>
      <w:proofErr w:type="gramEnd"/>
      <w:r w:rsidRPr="00961FCD">
        <w:rPr>
          <w:rFonts w:ascii="Arial" w:eastAsiaTheme="minorHAnsi" w:hAnsi="Arial" w:cs="Arial"/>
          <w:lang w:eastAsia="en-US"/>
        </w:rPr>
        <w:t xml:space="preserve"> no uso dos recursos físicos, financeiros, humanos e tecnológicos;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V - valorização e respeito </w:t>
      </w:r>
      <w:proofErr w:type="gramStart"/>
      <w:r w:rsidRPr="00961FCD">
        <w:rPr>
          <w:rFonts w:ascii="Arial" w:eastAsiaTheme="minorHAnsi" w:hAnsi="Arial" w:cs="Arial"/>
          <w:lang w:eastAsia="en-US"/>
        </w:rPr>
        <w:t>a</w:t>
      </w:r>
      <w:proofErr w:type="gramEnd"/>
      <w:r w:rsidRPr="00961FCD">
        <w:rPr>
          <w:rFonts w:ascii="Arial" w:eastAsiaTheme="minorHAnsi" w:hAnsi="Arial" w:cs="Arial"/>
          <w:lang w:eastAsia="en-US"/>
        </w:rPr>
        <w:t xml:space="preserve"> diversidade intelectual, cultural, institucional e política;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lastRenderedPageBreak/>
        <w:t xml:space="preserve">VI - valorização e respeito ao pluralismo de ideias e de concepções pedagógicas e à diversidade das diferentes áreas do conhecimento, mantendo-se a excelência em todas as suas atividades, indissociáveis e transversais, de ensino, pesquisa e extensão;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VII - gestão democrática com base em instâncias deliberativas colegiadas;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VIII - autonomia didático-científica, administrativa e de gestão financeira e patrimonial;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IX - adoção de procedimentos de administração descentralizada, transparente e isonômica; </w:t>
      </w:r>
    </w:p>
    <w:p w:rsidR="0000152F"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 xml:space="preserve">X - responsabilidade social, ambiental e cultural; </w:t>
      </w:r>
    </w:p>
    <w:p w:rsidR="0071135B" w:rsidRPr="00961FCD" w:rsidRDefault="0000152F" w:rsidP="00806A60">
      <w:pPr>
        <w:autoSpaceDE w:val="0"/>
        <w:autoSpaceDN w:val="0"/>
        <w:adjustRightInd w:val="0"/>
        <w:spacing w:line="360" w:lineRule="auto"/>
        <w:ind w:firstLine="1134"/>
        <w:jc w:val="both"/>
        <w:rPr>
          <w:rFonts w:ascii="Arial" w:eastAsiaTheme="minorHAnsi" w:hAnsi="Arial" w:cs="Arial"/>
          <w:lang w:eastAsia="en-US"/>
        </w:rPr>
      </w:pPr>
      <w:proofErr w:type="gramStart"/>
      <w:r w:rsidRPr="00961FCD">
        <w:rPr>
          <w:rFonts w:ascii="Arial" w:eastAsiaTheme="minorHAnsi" w:hAnsi="Arial" w:cs="Arial"/>
          <w:lang w:eastAsia="en-US"/>
        </w:rPr>
        <w:t>XI - humanização, urbanidade, acessibilidade e inclusão social</w:t>
      </w:r>
      <w:r w:rsidR="00E52F22" w:rsidRPr="00961FCD">
        <w:rPr>
          <w:rFonts w:ascii="Arial" w:eastAsiaTheme="minorHAnsi" w:hAnsi="Arial" w:cs="Arial"/>
          <w:lang w:eastAsia="en-US"/>
        </w:rPr>
        <w:t>”</w:t>
      </w:r>
      <w:proofErr w:type="gramEnd"/>
      <w:r w:rsidR="00E52F22" w:rsidRPr="00961FCD">
        <w:rPr>
          <w:rFonts w:ascii="Arial" w:eastAsiaTheme="minorHAnsi" w:hAnsi="Arial" w:cs="Arial"/>
          <w:lang w:eastAsia="en-US"/>
        </w:rPr>
        <w:t xml:space="preserve"> (COU, Resolução 081/2013, </w:t>
      </w:r>
      <w:proofErr w:type="spellStart"/>
      <w:r w:rsidR="00E52F22" w:rsidRPr="00961FCD">
        <w:rPr>
          <w:rFonts w:ascii="Arial" w:eastAsiaTheme="minorHAnsi" w:hAnsi="Arial" w:cs="Arial"/>
          <w:lang w:eastAsia="en-US"/>
        </w:rPr>
        <w:t>pgs</w:t>
      </w:r>
      <w:proofErr w:type="spellEnd"/>
      <w:r w:rsidR="00E52F22" w:rsidRPr="00961FCD">
        <w:rPr>
          <w:rFonts w:ascii="Arial" w:eastAsiaTheme="minorHAnsi" w:hAnsi="Arial" w:cs="Arial"/>
          <w:lang w:eastAsia="en-US"/>
        </w:rPr>
        <w:t>. 23-24)</w:t>
      </w:r>
    </w:p>
    <w:p w:rsidR="00F00765" w:rsidRPr="00961FCD" w:rsidRDefault="00F00765" w:rsidP="00806A60">
      <w:pPr>
        <w:autoSpaceDE w:val="0"/>
        <w:autoSpaceDN w:val="0"/>
        <w:adjustRightInd w:val="0"/>
        <w:spacing w:line="360" w:lineRule="auto"/>
        <w:ind w:firstLine="1134"/>
        <w:jc w:val="both"/>
        <w:rPr>
          <w:rFonts w:ascii="Arial" w:eastAsiaTheme="minorHAnsi" w:hAnsi="Arial" w:cs="Arial"/>
          <w:lang w:eastAsia="en-US"/>
        </w:rPr>
      </w:pPr>
    </w:p>
    <w:p w:rsidR="00F00765" w:rsidRPr="00E17323" w:rsidRDefault="00944EB4" w:rsidP="00806A60">
      <w:pPr>
        <w:autoSpaceDE w:val="0"/>
        <w:autoSpaceDN w:val="0"/>
        <w:adjustRightInd w:val="0"/>
        <w:spacing w:line="360" w:lineRule="auto"/>
        <w:ind w:firstLine="1134"/>
        <w:jc w:val="both"/>
        <w:rPr>
          <w:rFonts w:ascii="Arial" w:eastAsiaTheme="minorHAnsi" w:hAnsi="Arial" w:cs="Arial"/>
          <w:lang w:eastAsia="en-US"/>
        </w:rPr>
      </w:pPr>
      <w:r w:rsidRPr="00961FCD">
        <w:rPr>
          <w:rFonts w:ascii="Arial" w:eastAsiaTheme="minorHAnsi" w:hAnsi="Arial" w:cs="Arial"/>
          <w:lang w:eastAsia="en-US"/>
        </w:rPr>
        <w:t>Para atender e alcançar os objetivos dessa Missão</w:t>
      </w:r>
      <w:proofErr w:type="gramStart"/>
      <w:r w:rsidRPr="00961FCD">
        <w:rPr>
          <w:rFonts w:ascii="Arial" w:eastAsiaTheme="minorHAnsi" w:hAnsi="Arial" w:cs="Arial"/>
          <w:lang w:eastAsia="en-US"/>
        </w:rPr>
        <w:t>, d</w:t>
      </w:r>
      <w:r w:rsidR="00E72E44" w:rsidRPr="00961FCD">
        <w:rPr>
          <w:rFonts w:ascii="Arial" w:eastAsiaTheme="minorHAnsi" w:hAnsi="Arial" w:cs="Arial"/>
          <w:lang w:eastAsia="en-US"/>
        </w:rPr>
        <w:t>estacam-se</w:t>
      </w:r>
      <w:proofErr w:type="gramEnd"/>
      <w:r w:rsidR="00E72E44" w:rsidRPr="00961FCD">
        <w:rPr>
          <w:rFonts w:ascii="Arial" w:eastAsiaTheme="minorHAnsi" w:hAnsi="Arial" w:cs="Arial"/>
          <w:lang w:eastAsia="en-US"/>
        </w:rPr>
        <w:t xml:space="preserve"> a criação de projetos e programas institucionais, tanto de Pesquisa e Extensão, quanto </w:t>
      </w:r>
      <w:r w:rsidR="003941C9" w:rsidRPr="00961FCD">
        <w:rPr>
          <w:rFonts w:ascii="Arial" w:eastAsiaTheme="minorHAnsi" w:hAnsi="Arial" w:cs="Arial"/>
          <w:lang w:eastAsia="en-US"/>
        </w:rPr>
        <w:t xml:space="preserve">na área administrativa, </w:t>
      </w:r>
      <w:r w:rsidRPr="00961FCD">
        <w:rPr>
          <w:rFonts w:ascii="Arial" w:eastAsiaTheme="minorHAnsi" w:hAnsi="Arial" w:cs="Arial"/>
          <w:lang w:eastAsia="en-US"/>
        </w:rPr>
        <w:t xml:space="preserve">como </w:t>
      </w:r>
      <w:r w:rsidR="003941C9" w:rsidRPr="00961FCD">
        <w:rPr>
          <w:rFonts w:ascii="Arial" w:eastAsiaTheme="minorHAnsi" w:hAnsi="Arial" w:cs="Arial"/>
          <w:lang w:eastAsia="en-US"/>
        </w:rPr>
        <w:t>os vinculados ao Plano de Desenvolvimento dos Agentes Universitários – PDA, com publicação do primeiro livro intitulado: “Qualidade das Ações na Gestão Administrativa, prevenção e cuidados com a saúde dos servidores: experiências do Plano de Desenvolvimento dos Agentes Universitários – PDA”</w:t>
      </w:r>
      <w:r w:rsidRPr="00961FCD">
        <w:rPr>
          <w:rFonts w:ascii="Arial" w:eastAsiaTheme="minorHAnsi" w:hAnsi="Arial" w:cs="Arial"/>
          <w:lang w:eastAsia="en-US"/>
        </w:rPr>
        <w:t xml:space="preserve">, pela Editora CRV, em novembro de 2015, com a publicação de artigos científicos que relatam experiências e avanços “de uma política de gestão baseada num plano de incentivo à formação de pesquisadores, também para a área técnica, baseada na autonomia didático-científica e administrativa” (NARDELLI, </w:t>
      </w:r>
      <w:r w:rsidRPr="00961FCD">
        <w:rPr>
          <w:rFonts w:ascii="Arial" w:eastAsiaTheme="minorHAnsi" w:hAnsi="Arial" w:cs="Arial"/>
          <w:i/>
          <w:lang w:eastAsia="en-US"/>
        </w:rPr>
        <w:t>et. al</w:t>
      </w:r>
      <w:r w:rsidRPr="00961FCD">
        <w:rPr>
          <w:rFonts w:ascii="Arial" w:eastAsiaTheme="minorHAnsi" w:hAnsi="Arial" w:cs="Arial"/>
          <w:lang w:eastAsia="en-US"/>
        </w:rPr>
        <w:t>, 2016</w:t>
      </w:r>
      <w:r w:rsidRPr="00E17323">
        <w:rPr>
          <w:rFonts w:ascii="Arial" w:eastAsiaTheme="minorHAnsi" w:hAnsi="Arial" w:cs="Arial"/>
          <w:lang w:eastAsia="en-US"/>
        </w:rPr>
        <w:t>, p. 8)</w:t>
      </w:r>
    </w:p>
    <w:p w:rsidR="003520E5" w:rsidRPr="00961FCD" w:rsidRDefault="003520E5" w:rsidP="00806A60">
      <w:pPr>
        <w:autoSpaceDE w:val="0"/>
        <w:autoSpaceDN w:val="0"/>
        <w:adjustRightInd w:val="0"/>
        <w:spacing w:line="360" w:lineRule="auto"/>
        <w:ind w:firstLine="1134"/>
        <w:jc w:val="both"/>
        <w:rPr>
          <w:rFonts w:ascii="Arial" w:eastAsiaTheme="minorHAnsi" w:hAnsi="Arial" w:cs="Arial"/>
          <w:lang w:eastAsia="en-US"/>
        </w:rPr>
      </w:pPr>
      <w:r w:rsidRPr="00740137">
        <w:rPr>
          <w:rFonts w:ascii="Arial" w:eastAsiaTheme="minorHAnsi" w:hAnsi="Arial" w:cs="Arial"/>
          <w:lang w:eastAsia="en-US"/>
        </w:rPr>
        <w:t>No Hospital Universitário do Oeste do Paraná</w:t>
      </w:r>
      <w:r w:rsidR="004C3D4C">
        <w:rPr>
          <w:rFonts w:ascii="Arial" w:eastAsiaTheme="minorHAnsi" w:hAnsi="Arial" w:cs="Arial"/>
          <w:lang w:eastAsia="en-US"/>
        </w:rPr>
        <w:t xml:space="preserve"> - </w:t>
      </w:r>
      <w:proofErr w:type="spellStart"/>
      <w:r w:rsidR="004C3D4C">
        <w:rPr>
          <w:rFonts w:ascii="Arial" w:eastAsiaTheme="minorHAnsi" w:hAnsi="Arial" w:cs="Arial"/>
          <w:lang w:eastAsia="en-US"/>
        </w:rPr>
        <w:t>Huop</w:t>
      </w:r>
      <w:proofErr w:type="spellEnd"/>
      <w:r w:rsidRPr="00740137">
        <w:rPr>
          <w:rFonts w:ascii="Arial" w:eastAsiaTheme="minorHAnsi" w:hAnsi="Arial" w:cs="Arial"/>
          <w:lang w:eastAsia="en-US"/>
        </w:rPr>
        <w:t xml:space="preserve">, além dos projetos de pesquisa, extensão e </w:t>
      </w:r>
      <w:proofErr w:type="spellStart"/>
      <w:r w:rsidRPr="00740137">
        <w:rPr>
          <w:rFonts w:ascii="Arial" w:eastAsiaTheme="minorHAnsi" w:hAnsi="Arial" w:cs="Arial"/>
          <w:lang w:eastAsia="en-US"/>
        </w:rPr>
        <w:t>PDA’s</w:t>
      </w:r>
      <w:proofErr w:type="spellEnd"/>
      <w:r w:rsidRPr="00740137">
        <w:rPr>
          <w:rFonts w:ascii="Arial" w:eastAsiaTheme="minorHAnsi" w:hAnsi="Arial" w:cs="Arial"/>
          <w:lang w:eastAsia="en-US"/>
        </w:rPr>
        <w:t xml:space="preserve"> estão em desenvolvimento as seguintes ações:</w:t>
      </w:r>
    </w:p>
    <w:p w:rsidR="003520E5" w:rsidRPr="003520E5" w:rsidRDefault="003520E5" w:rsidP="003520E5">
      <w:pPr>
        <w:pStyle w:val="Recuodecorpodetexto"/>
        <w:spacing w:line="360" w:lineRule="auto"/>
        <w:ind w:firstLine="1134"/>
        <w:rPr>
          <w:rFonts w:ascii="Arial" w:hAnsi="Arial" w:cs="Arial"/>
        </w:rPr>
      </w:pPr>
      <w:r w:rsidRPr="003520E5">
        <w:rPr>
          <w:rFonts w:ascii="Arial" w:hAnsi="Arial" w:cs="Arial"/>
        </w:rPr>
        <w:t xml:space="preserve">As ações que estão em desenvolvimento em 2015, no HUOP são: </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t>1</w:t>
      </w:r>
      <w:proofErr w:type="gramEnd"/>
      <w:r w:rsidRPr="003520E5">
        <w:rPr>
          <w:rFonts w:ascii="Arial" w:hAnsi="Arial" w:cs="Arial"/>
        </w:rPr>
        <w:t xml:space="preserve"> Reforma e Ampliação do Pronto Socorro;</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t>2</w:t>
      </w:r>
      <w:proofErr w:type="gramEnd"/>
      <w:r w:rsidRPr="003520E5">
        <w:rPr>
          <w:rFonts w:ascii="Arial" w:hAnsi="Arial" w:cs="Arial"/>
        </w:rPr>
        <w:t xml:space="preserve"> Reforma da Ala de Internamento G2, com 32 leitos;</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t>3</w:t>
      </w:r>
      <w:proofErr w:type="gramEnd"/>
      <w:r w:rsidRPr="003520E5">
        <w:rPr>
          <w:rFonts w:ascii="Arial" w:hAnsi="Arial" w:cs="Arial"/>
        </w:rPr>
        <w:t xml:space="preserve"> Readequação da área destinada a UTI Pediátrica;</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t>4</w:t>
      </w:r>
      <w:proofErr w:type="gramEnd"/>
      <w:r w:rsidRPr="003520E5">
        <w:rPr>
          <w:rFonts w:ascii="Arial" w:hAnsi="Arial" w:cs="Arial"/>
        </w:rPr>
        <w:t xml:space="preserve"> Reforma do Centro Cirúrgico;</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t>5</w:t>
      </w:r>
      <w:proofErr w:type="gramEnd"/>
      <w:r w:rsidRPr="003520E5">
        <w:rPr>
          <w:rFonts w:ascii="Arial" w:hAnsi="Arial" w:cs="Arial"/>
        </w:rPr>
        <w:t xml:space="preserve"> Reforma e Ampliação da Ala de Desintoxicação da Criança e Adolescente;</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t>6</w:t>
      </w:r>
      <w:proofErr w:type="gramEnd"/>
      <w:r w:rsidRPr="003520E5">
        <w:rPr>
          <w:rFonts w:ascii="Arial" w:hAnsi="Arial" w:cs="Arial"/>
        </w:rPr>
        <w:t xml:space="preserve"> Reforma do Centro de Imagens;</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lastRenderedPageBreak/>
        <w:t>7</w:t>
      </w:r>
      <w:proofErr w:type="gramEnd"/>
      <w:r w:rsidRPr="003520E5">
        <w:rPr>
          <w:rFonts w:ascii="Arial" w:hAnsi="Arial" w:cs="Arial"/>
        </w:rPr>
        <w:t xml:space="preserve"> Construção da Ala Materno Infantil;</w:t>
      </w:r>
    </w:p>
    <w:p w:rsidR="003520E5" w:rsidRPr="003520E5" w:rsidRDefault="003520E5" w:rsidP="003520E5">
      <w:pPr>
        <w:pStyle w:val="Recuodecorpodetexto"/>
        <w:numPr>
          <w:ilvl w:val="0"/>
          <w:numId w:val="37"/>
        </w:numPr>
        <w:suppressAutoHyphens/>
        <w:spacing w:line="360" w:lineRule="auto"/>
        <w:rPr>
          <w:rFonts w:ascii="Arial" w:hAnsi="Arial" w:cs="Arial"/>
        </w:rPr>
      </w:pPr>
      <w:proofErr w:type="gramStart"/>
      <w:r w:rsidRPr="003520E5">
        <w:rPr>
          <w:rFonts w:ascii="Arial" w:hAnsi="Arial" w:cs="Arial"/>
        </w:rPr>
        <w:t>8</w:t>
      </w:r>
      <w:proofErr w:type="gramEnd"/>
      <w:r w:rsidRPr="003520E5">
        <w:rPr>
          <w:rFonts w:ascii="Arial" w:hAnsi="Arial" w:cs="Arial"/>
        </w:rPr>
        <w:t xml:space="preserve"> Construção da Ala de Queimados</w:t>
      </w:r>
    </w:p>
    <w:p w:rsidR="003520E5" w:rsidRPr="003520E5" w:rsidRDefault="003520E5" w:rsidP="003520E5">
      <w:pPr>
        <w:pStyle w:val="Recuodecorpodetexto"/>
        <w:spacing w:line="360" w:lineRule="auto"/>
        <w:ind w:firstLine="1134"/>
        <w:rPr>
          <w:rFonts w:ascii="Arial" w:hAnsi="Arial" w:cs="Arial"/>
          <w:u w:val="single"/>
        </w:rPr>
      </w:pPr>
      <w:r w:rsidRPr="003520E5">
        <w:rPr>
          <w:rFonts w:ascii="Arial" w:hAnsi="Arial" w:cs="Arial"/>
          <w:u w:val="single"/>
        </w:rPr>
        <w:t>Outras atividades em andamento:</w:t>
      </w:r>
    </w:p>
    <w:p w:rsidR="003520E5" w:rsidRPr="003520E5" w:rsidRDefault="003520E5" w:rsidP="003520E5">
      <w:pPr>
        <w:pStyle w:val="Recuodecorpodetexto"/>
        <w:numPr>
          <w:ilvl w:val="0"/>
          <w:numId w:val="38"/>
        </w:numPr>
        <w:suppressAutoHyphens/>
        <w:spacing w:line="360" w:lineRule="auto"/>
        <w:ind w:left="1560" w:firstLine="0"/>
        <w:rPr>
          <w:rFonts w:ascii="Arial" w:hAnsi="Arial" w:cs="Arial"/>
        </w:rPr>
      </w:pPr>
      <w:r w:rsidRPr="003520E5">
        <w:rPr>
          <w:rFonts w:ascii="Arial" w:hAnsi="Arial" w:cs="Arial"/>
        </w:rPr>
        <w:t>Bloco Administrativo adquirido com recursos do Governo Federal (MS);</w:t>
      </w:r>
    </w:p>
    <w:p w:rsidR="003520E5" w:rsidRPr="003520E5" w:rsidRDefault="003520E5" w:rsidP="003520E5">
      <w:pPr>
        <w:pStyle w:val="Recuodecorpodetexto"/>
        <w:numPr>
          <w:ilvl w:val="0"/>
          <w:numId w:val="38"/>
        </w:numPr>
        <w:suppressAutoHyphens/>
        <w:spacing w:line="360" w:lineRule="auto"/>
        <w:ind w:left="1560" w:firstLine="0"/>
        <w:rPr>
          <w:rFonts w:ascii="Arial" w:hAnsi="Arial" w:cs="Arial"/>
        </w:rPr>
      </w:pPr>
      <w:r w:rsidRPr="003520E5">
        <w:rPr>
          <w:rFonts w:ascii="Arial" w:hAnsi="Arial" w:cs="Arial"/>
        </w:rPr>
        <w:t xml:space="preserve">SVO - Serviço de Verificação de </w:t>
      </w:r>
      <w:proofErr w:type="gramStart"/>
      <w:r w:rsidRPr="003520E5">
        <w:rPr>
          <w:rFonts w:ascii="Arial" w:hAnsi="Arial" w:cs="Arial"/>
        </w:rPr>
        <w:t>Óbitos;</w:t>
      </w:r>
      <w:proofErr w:type="gramEnd"/>
      <w:r w:rsidRPr="003520E5">
        <w:rPr>
          <w:rFonts w:ascii="Arial" w:hAnsi="Arial" w:cs="Arial"/>
        </w:rPr>
        <w:t>(em andamento);</w:t>
      </w:r>
    </w:p>
    <w:p w:rsidR="003520E5" w:rsidRPr="003520E5" w:rsidRDefault="003520E5" w:rsidP="003520E5">
      <w:pPr>
        <w:pStyle w:val="Recuodecorpodetexto"/>
        <w:numPr>
          <w:ilvl w:val="0"/>
          <w:numId w:val="38"/>
        </w:numPr>
        <w:suppressAutoHyphens/>
        <w:spacing w:line="360" w:lineRule="auto"/>
        <w:ind w:left="1560" w:firstLine="0"/>
        <w:rPr>
          <w:rFonts w:ascii="Arial" w:hAnsi="Arial" w:cs="Arial"/>
        </w:rPr>
      </w:pPr>
      <w:r w:rsidRPr="003520E5">
        <w:rPr>
          <w:rFonts w:ascii="Arial" w:hAnsi="Arial" w:cs="Arial"/>
        </w:rPr>
        <w:t>Agência Transfusional;</w:t>
      </w:r>
    </w:p>
    <w:p w:rsidR="003520E5" w:rsidRPr="003520E5" w:rsidRDefault="003520E5" w:rsidP="003520E5">
      <w:pPr>
        <w:pStyle w:val="Recuodecorpodetexto"/>
        <w:numPr>
          <w:ilvl w:val="0"/>
          <w:numId w:val="38"/>
        </w:numPr>
        <w:suppressAutoHyphens/>
        <w:spacing w:line="360" w:lineRule="auto"/>
        <w:ind w:left="1560" w:firstLine="0"/>
        <w:rPr>
          <w:rFonts w:ascii="Arial" w:hAnsi="Arial" w:cs="Arial"/>
        </w:rPr>
      </w:pPr>
      <w:r w:rsidRPr="003520E5">
        <w:rPr>
          <w:rFonts w:ascii="Arial" w:hAnsi="Arial" w:cs="Arial"/>
        </w:rPr>
        <w:t>Construção de Novo espaço para Abrigo de Resíduos;</w:t>
      </w:r>
    </w:p>
    <w:p w:rsidR="003520E5" w:rsidRPr="003520E5" w:rsidRDefault="003520E5" w:rsidP="003520E5">
      <w:pPr>
        <w:pStyle w:val="Recuodecorpodetexto"/>
        <w:numPr>
          <w:ilvl w:val="0"/>
          <w:numId w:val="38"/>
        </w:numPr>
        <w:suppressAutoHyphens/>
        <w:spacing w:line="360" w:lineRule="auto"/>
        <w:ind w:left="1560" w:firstLine="0"/>
        <w:rPr>
          <w:rFonts w:ascii="Arial" w:hAnsi="Arial" w:cs="Arial"/>
        </w:rPr>
      </w:pPr>
      <w:r w:rsidRPr="003520E5">
        <w:rPr>
          <w:rFonts w:ascii="Arial" w:hAnsi="Arial" w:cs="Arial"/>
        </w:rPr>
        <w:t>Ampliação do estacionamento com aproximadamente 3.500m</w:t>
      </w:r>
      <w:r w:rsidRPr="003520E5">
        <w:rPr>
          <w:rFonts w:ascii="Arial" w:hAnsi="Arial" w:cs="Arial"/>
          <w:vertAlign w:val="superscript"/>
        </w:rPr>
        <w:t>2</w:t>
      </w:r>
      <w:r w:rsidRPr="003520E5">
        <w:rPr>
          <w:rFonts w:ascii="Arial" w:hAnsi="Arial" w:cs="Arial"/>
        </w:rPr>
        <w:t>, em virtude do atual espaço não contemplar a demanda existente no processo de locação;</w:t>
      </w:r>
    </w:p>
    <w:p w:rsidR="003520E5" w:rsidRPr="003520E5" w:rsidRDefault="003520E5" w:rsidP="003520E5">
      <w:pPr>
        <w:pStyle w:val="Recuodecorpodetexto"/>
        <w:spacing w:line="360" w:lineRule="auto"/>
        <w:ind w:firstLine="1134"/>
        <w:rPr>
          <w:rFonts w:ascii="Arial" w:hAnsi="Arial" w:cs="Arial"/>
          <w:u w:val="single"/>
        </w:rPr>
      </w:pPr>
    </w:p>
    <w:p w:rsidR="003520E5" w:rsidRPr="004A3B65" w:rsidRDefault="003520E5" w:rsidP="004A3B65">
      <w:pPr>
        <w:rPr>
          <w:rFonts w:ascii="Arial" w:hAnsi="Arial" w:cs="Arial"/>
          <w:b/>
        </w:rPr>
      </w:pPr>
      <w:bookmarkStart w:id="5" w:name="_Toc419799164"/>
      <w:bookmarkStart w:id="6" w:name="_Toc447188515"/>
      <w:r w:rsidRPr="004A3B65">
        <w:rPr>
          <w:rFonts w:ascii="Arial" w:hAnsi="Arial" w:cs="Arial"/>
          <w:b/>
        </w:rPr>
        <w:t>8.1 Processos de Credenciamento</w:t>
      </w:r>
      <w:bookmarkEnd w:id="5"/>
      <w:bookmarkEnd w:id="6"/>
    </w:p>
    <w:p w:rsidR="003520E5" w:rsidRPr="003520E5" w:rsidRDefault="003520E5" w:rsidP="003520E5">
      <w:pPr>
        <w:spacing w:line="360" w:lineRule="auto"/>
        <w:rPr>
          <w:rFonts w:ascii="Arial" w:hAnsi="Arial" w:cs="Arial"/>
        </w:rPr>
      </w:pPr>
    </w:p>
    <w:p w:rsidR="003520E5" w:rsidRPr="003520E5" w:rsidRDefault="003520E5" w:rsidP="003520E5">
      <w:pPr>
        <w:pStyle w:val="Recuodecorpodetexto"/>
        <w:spacing w:line="360" w:lineRule="auto"/>
        <w:ind w:firstLine="1155"/>
        <w:rPr>
          <w:rFonts w:ascii="Arial" w:hAnsi="Arial" w:cs="Arial"/>
        </w:rPr>
      </w:pPr>
      <w:proofErr w:type="gramStart"/>
      <w:r w:rsidRPr="003520E5">
        <w:rPr>
          <w:rFonts w:ascii="Arial" w:hAnsi="Arial" w:cs="Arial"/>
        </w:rPr>
        <w:t>1</w:t>
      </w:r>
      <w:proofErr w:type="gramEnd"/>
      <w:r w:rsidRPr="003520E5">
        <w:rPr>
          <w:rFonts w:ascii="Arial" w:hAnsi="Arial" w:cs="Arial"/>
        </w:rPr>
        <w:t xml:space="preserve"> Ala de Desintoxicação para crianças e adolescentes;</w:t>
      </w:r>
    </w:p>
    <w:p w:rsidR="003520E5" w:rsidRPr="003520E5" w:rsidRDefault="003520E5" w:rsidP="003520E5">
      <w:pPr>
        <w:pStyle w:val="Recuodecorpodetexto"/>
        <w:numPr>
          <w:ilvl w:val="0"/>
          <w:numId w:val="36"/>
        </w:numPr>
        <w:suppressAutoHyphens/>
        <w:spacing w:line="360" w:lineRule="auto"/>
        <w:ind w:left="0" w:firstLine="1155"/>
        <w:rPr>
          <w:rFonts w:ascii="Arial" w:hAnsi="Arial" w:cs="Arial"/>
        </w:rPr>
      </w:pPr>
      <w:r w:rsidRPr="003520E5">
        <w:rPr>
          <w:rFonts w:ascii="Arial" w:hAnsi="Arial" w:cs="Arial"/>
        </w:rPr>
        <w:t>Gestação de Alto Risco;</w:t>
      </w:r>
    </w:p>
    <w:p w:rsidR="003520E5" w:rsidRPr="003520E5" w:rsidRDefault="003520E5" w:rsidP="003520E5">
      <w:pPr>
        <w:pStyle w:val="Recuodecorpodetexto"/>
        <w:numPr>
          <w:ilvl w:val="0"/>
          <w:numId w:val="36"/>
        </w:numPr>
        <w:suppressAutoHyphens/>
        <w:spacing w:line="360" w:lineRule="auto"/>
        <w:ind w:left="0" w:firstLine="1155"/>
        <w:rPr>
          <w:rFonts w:ascii="Arial" w:hAnsi="Arial" w:cs="Arial"/>
        </w:rPr>
      </w:pPr>
      <w:r w:rsidRPr="003520E5">
        <w:rPr>
          <w:rFonts w:ascii="Arial" w:hAnsi="Arial" w:cs="Arial"/>
        </w:rPr>
        <w:t>Trauma tipo III (Pronto Socorro – Urgência e Emergência);</w:t>
      </w:r>
    </w:p>
    <w:p w:rsidR="003520E5" w:rsidRPr="003520E5" w:rsidRDefault="003520E5" w:rsidP="003520E5">
      <w:pPr>
        <w:pStyle w:val="Recuodecorpodetexto"/>
        <w:numPr>
          <w:ilvl w:val="0"/>
          <w:numId w:val="36"/>
        </w:numPr>
        <w:suppressAutoHyphens/>
        <w:spacing w:line="360" w:lineRule="auto"/>
        <w:ind w:left="0" w:firstLine="1155"/>
        <w:rPr>
          <w:rFonts w:ascii="Arial" w:hAnsi="Arial" w:cs="Arial"/>
        </w:rPr>
      </w:pPr>
      <w:r w:rsidRPr="003520E5">
        <w:rPr>
          <w:rFonts w:ascii="Arial" w:hAnsi="Arial" w:cs="Arial"/>
        </w:rPr>
        <w:t>Cirurgia Bariátrica</w:t>
      </w:r>
    </w:p>
    <w:p w:rsidR="003520E5" w:rsidRPr="003520E5" w:rsidRDefault="003520E5" w:rsidP="003520E5">
      <w:pPr>
        <w:pStyle w:val="Recuodecorpodetexto"/>
        <w:suppressAutoHyphens/>
        <w:spacing w:line="360" w:lineRule="auto"/>
        <w:ind w:left="1560" w:firstLine="0"/>
        <w:rPr>
          <w:rFonts w:ascii="Arial" w:hAnsi="Arial" w:cs="Arial"/>
        </w:rPr>
      </w:pPr>
    </w:p>
    <w:p w:rsidR="00551B3B" w:rsidRPr="003520E5" w:rsidRDefault="003520E5" w:rsidP="003520E5">
      <w:pPr>
        <w:autoSpaceDE w:val="0"/>
        <w:autoSpaceDN w:val="0"/>
        <w:adjustRightInd w:val="0"/>
        <w:spacing w:line="360" w:lineRule="auto"/>
        <w:ind w:firstLine="1134"/>
        <w:jc w:val="both"/>
        <w:rPr>
          <w:rFonts w:ascii="Arial" w:hAnsi="Arial" w:cs="Arial"/>
          <w:bCs/>
        </w:rPr>
      </w:pPr>
      <w:r>
        <w:rPr>
          <w:rFonts w:ascii="Arial" w:hAnsi="Arial" w:cs="Arial"/>
        </w:rPr>
        <w:t>D</w:t>
      </w:r>
      <w:r w:rsidRPr="003520E5">
        <w:rPr>
          <w:rFonts w:ascii="Arial" w:hAnsi="Arial" w:cs="Arial"/>
        </w:rPr>
        <w:t>esde sua transformação em Universitário</w:t>
      </w:r>
      <w:r w:rsidR="004C3D4C">
        <w:rPr>
          <w:rFonts w:ascii="Arial" w:hAnsi="Arial" w:cs="Arial"/>
        </w:rPr>
        <w:t xml:space="preserve">, o </w:t>
      </w:r>
      <w:proofErr w:type="spellStart"/>
      <w:r w:rsidR="004C3D4C">
        <w:rPr>
          <w:rFonts w:ascii="Arial" w:hAnsi="Arial" w:cs="Arial"/>
        </w:rPr>
        <w:t>Huop</w:t>
      </w:r>
      <w:proofErr w:type="spellEnd"/>
      <w:r w:rsidRPr="003520E5">
        <w:rPr>
          <w:rFonts w:ascii="Arial" w:hAnsi="Arial" w:cs="Arial"/>
        </w:rPr>
        <w:t xml:space="preserve"> tem como objetivo fundamental ser um hospital de Assistência e Ensino, voltado para a formação de recursos humanos na área da saúde, como campo prático para o curso de graduação em medicina e sua residência médica e dos demais cursos de graduação da área da saúde. Atualmente contempla também as residências multidisciplinares em enfermagem, odontologia, fisioterapia e farmácia. Já foram aprovadas e estão em fase de implantação as residências de Cardiologia, Ortopedia e Neurocirurgia (aprovada pelo COU</w:t>
      </w:r>
      <w:proofErr w:type="gramStart"/>
      <w:r w:rsidR="00DF45E3">
        <w:rPr>
          <w:rFonts w:ascii="Arial" w:hAnsi="Arial" w:cs="Arial"/>
        </w:rPr>
        <w:t>)</w:t>
      </w:r>
      <w:proofErr w:type="gramEnd"/>
    </w:p>
    <w:p w:rsidR="003520E5" w:rsidRPr="003520E5" w:rsidRDefault="003520E5" w:rsidP="003520E5">
      <w:pPr>
        <w:autoSpaceDE w:val="0"/>
        <w:autoSpaceDN w:val="0"/>
        <w:adjustRightInd w:val="0"/>
        <w:spacing w:line="360" w:lineRule="auto"/>
        <w:ind w:firstLine="1134"/>
        <w:jc w:val="both"/>
        <w:rPr>
          <w:rFonts w:ascii="Arial" w:hAnsi="Arial" w:cs="Arial"/>
          <w:bCs/>
        </w:rPr>
      </w:pPr>
    </w:p>
    <w:p w:rsidR="00C14B65" w:rsidRPr="003520E5" w:rsidRDefault="00C14B65" w:rsidP="003520E5">
      <w:pPr>
        <w:autoSpaceDE w:val="0"/>
        <w:autoSpaceDN w:val="0"/>
        <w:adjustRightInd w:val="0"/>
        <w:spacing w:line="360" w:lineRule="auto"/>
        <w:ind w:firstLine="1134"/>
        <w:jc w:val="both"/>
        <w:rPr>
          <w:rFonts w:ascii="Arial" w:hAnsi="Arial" w:cs="Arial"/>
          <w:bCs/>
        </w:rPr>
      </w:pPr>
    </w:p>
    <w:p w:rsidR="00D96570" w:rsidRPr="00961FCD" w:rsidRDefault="009D4604" w:rsidP="009D4604">
      <w:pPr>
        <w:pStyle w:val="Ttulo2"/>
        <w:spacing w:line="360" w:lineRule="auto"/>
        <w:jc w:val="both"/>
        <w:rPr>
          <w:rFonts w:ascii="Arial" w:hAnsi="Arial" w:cs="Arial"/>
          <w:b/>
          <w:sz w:val="24"/>
          <w:szCs w:val="24"/>
        </w:rPr>
      </w:pPr>
      <w:bookmarkStart w:id="7" w:name="_Toc447188516"/>
      <w:r w:rsidRPr="00961FCD">
        <w:rPr>
          <w:rFonts w:ascii="Arial" w:hAnsi="Arial" w:cs="Arial"/>
          <w:b/>
          <w:sz w:val="24"/>
          <w:szCs w:val="24"/>
        </w:rPr>
        <w:t xml:space="preserve">3.3 </w:t>
      </w:r>
      <w:r w:rsidR="00EF4237" w:rsidRPr="00961FCD">
        <w:rPr>
          <w:rFonts w:ascii="Arial" w:hAnsi="Arial" w:cs="Arial"/>
          <w:b/>
          <w:sz w:val="24"/>
          <w:szCs w:val="24"/>
        </w:rPr>
        <w:t xml:space="preserve">Eixo </w:t>
      </w:r>
      <w:proofErr w:type="gramStart"/>
      <w:r w:rsidR="00EF4237" w:rsidRPr="00961FCD">
        <w:rPr>
          <w:rFonts w:ascii="Arial" w:hAnsi="Arial" w:cs="Arial"/>
          <w:b/>
          <w:sz w:val="24"/>
          <w:szCs w:val="24"/>
        </w:rPr>
        <w:t>3</w:t>
      </w:r>
      <w:proofErr w:type="gramEnd"/>
      <w:r w:rsidR="00EF4237" w:rsidRPr="00961FCD">
        <w:rPr>
          <w:rFonts w:ascii="Arial" w:hAnsi="Arial" w:cs="Arial"/>
          <w:b/>
          <w:sz w:val="24"/>
          <w:szCs w:val="24"/>
        </w:rPr>
        <w:t xml:space="preserve"> – Políticas Acadêmicas – contempla as Dimensões 2, 4 e 9 do Sinaes – Políticas par</w:t>
      </w:r>
      <w:r w:rsidR="00EA701A">
        <w:rPr>
          <w:rFonts w:ascii="Arial" w:hAnsi="Arial" w:cs="Arial"/>
          <w:b/>
          <w:sz w:val="24"/>
          <w:szCs w:val="24"/>
        </w:rPr>
        <w:t>a</w:t>
      </w:r>
      <w:r w:rsidR="00EF4237" w:rsidRPr="00961FCD">
        <w:rPr>
          <w:rFonts w:ascii="Arial" w:hAnsi="Arial" w:cs="Arial"/>
          <w:b/>
          <w:sz w:val="24"/>
          <w:szCs w:val="24"/>
        </w:rPr>
        <w:t xml:space="preserve"> o Ensino, a Pesquisa e a Extensão (2); Comunicação com a Sociedade (4); Política de Atendimento aos Discentes (9)</w:t>
      </w:r>
      <w:bookmarkEnd w:id="7"/>
      <w:r w:rsidR="00D96570" w:rsidRPr="00961FCD">
        <w:rPr>
          <w:rFonts w:ascii="Arial" w:hAnsi="Arial" w:cs="Arial"/>
          <w:b/>
          <w:sz w:val="24"/>
          <w:szCs w:val="24"/>
        </w:rPr>
        <w:t xml:space="preserve"> </w:t>
      </w:r>
    </w:p>
    <w:p w:rsidR="00551B3B" w:rsidRPr="00961FCD" w:rsidRDefault="00551B3B" w:rsidP="00EF4237">
      <w:pPr>
        <w:ind w:firstLine="1134"/>
        <w:jc w:val="both"/>
        <w:rPr>
          <w:rFonts w:ascii="Arial" w:hAnsi="Arial" w:cs="Arial"/>
          <w:sz w:val="18"/>
          <w:szCs w:val="18"/>
          <w:highlight w:val="yellow"/>
        </w:rPr>
      </w:pPr>
    </w:p>
    <w:p w:rsidR="000B151F" w:rsidRDefault="000B151F" w:rsidP="0053379A">
      <w:pPr>
        <w:spacing w:line="360" w:lineRule="auto"/>
        <w:ind w:firstLine="1134"/>
        <w:jc w:val="both"/>
        <w:rPr>
          <w:rFonts w:ascii="Arial" w:hAnsi="Arial" w:cs="Arial"/>
        </w:rPr>
      </w:pPr>
      <w:r w:rsidRPr="00961FCD">
        <w:rPr>
          <w:rFonts w:ascii="Arial" w:hAnsi="Arial" w:cs="Arial"/>
        </w:rPr>
        <w:t xml:space="preserve">Para analisar o desenvolvimento das políticas voltadas para o corpo discente da Unioeste, alcançada pela Dimensão </w:t>
      </w:r>
      <w:proofErr w:type="gramStart"/>
      <w:r w:rsidRPr="00961FCD">
        <w:rPr>
          <w:rFonts w:ascii="Arial" w:hAnsi="Arial" w:cs="Arial"/>
        </w:rPr>
        <w:t>2</w:t>
      </w:r>
      <w:proofErr w:type="gramEnd"/>
      <w:r w:rsidRPr="00961FCD">
        <w:rPr>
          <w:rFonts w:ascii="Arial" w:hAnsi="Arial" w:cs="Arial"/>
        </w:rPr>
        <w:t xml:space="preserve"> do </w:t>
      </w:r>
      <w:proofErr w:type="spellStart"/>
      <w:r w:rsidRPr="00961FCD">
        <w:rPr>
          <w:rFonts w:ascii="Arial" w:hAnsi="Arial" w:cs="Arial"/>
        </w:rPr>
        <w:t>S</w:t>
      </w:r>
      <w:r w:rsidR="00D514E3" w:rsidRPr="00961FCD">
        <w:rPr>
          <w:rFonts w:ascii="Arial" w:hAnsi="Arial" w:cs="Arial"/>
        </w:rPr>
        <w:t>inaes</w:t>
      </w:r>
      <w:proofErr w:type="spellEnd"/>
      <w:r w:rsidRPr="00961FCD">
        <w:rPr>
          <w:rFonts w:ascii="Arial" w:hAnsi="Arial" w:cs="Arial"/>
        </w:rPr>
        <w:t xml:space="preserve">, sobre as Políticas de </w:t>
      </w:r>
      <w:r w:rsidRPr="00961FCD">
        <w:rPr>
          <w:rFonts w:ascii="Arial" w:hAnsi="Arial" w:cs="Arial"/>
        </w:rPr>
        <w:lastRenderedPageBreak/>
        <w:t>Ensino, Pesquisa e Extensão</w:t>
      </w:r>
      <w:r w:rsidR="004242B4" w:rsidRPr="00961FCD">
        <w:rPr>
          <w:rFonts w:ascii="Arial" w:hAnsi="Arial" w:cs="Arial"/>
        </w:rPr>
        <w:t xml:space="preserve">, tomamos como base o diagnóstico avaliativo das </w:t>
      </w:r>
      <w:proofErr w:type="spellStart"/>
      <w:r w:rsidR="004242B4" w:rsidRPr="00961FCD">
        <w:rPr>
          <w:rFonts w:ascii="Arial" w:hAnsi="Arial" w:cs="Arial"/>
        </w:rPr>
        <w:t>Pró-Reitorias</w:t>
      </w:r>
      <w:proofErr w:type="spellEnd"/>
      <w:r w:rsidR="004242B4" w:rsidRPr="00961FCD">
        <w:rPr>
          <w:rFonts w:ascii="Arial" w:hAnsi="Arial" w:cs="Arial"/>
        </w:rPr>
        <w:t xml:space="preserve"> de Graduação, de Pós Graduação e de Extensão</w:t>
      </w:r>
      <w:r w:rsidR="0053379A" w:rsidRPr="00961FCD">
        <w:rPr>
          <w:rFonts w:ascii="Arial" w:hAnsi="Arial" w:cs="Arial"/>
        </w:rPr>
        <w:t>, conforme segue:</w:t>
      </w:r>
    </w:p>
    <w:p w:rsidR="00740137" w:rsidRPr="00961FCD" w:rsidRDefault="00740137" w:rsidP="0053379A">
      <w:pPr>
        <w:spacing w:line="360" w:lineRule="auto"/>
        <w:ind w:firstLine="1134"/>
        <w:jc w:val="both"/>
        <w:rPr>
          <w:rFonts w:ascii="Arial" w:hAnsi="Arial" w:cs="Arial"/>
        </w:rPr>
      </w:pPr>
    </w:p>
    <w:p w:rsidR="00EA701A" w:rsidRDefault="008A4323" w:rsidP="008A4323">
      <w:pPr>
        <w:pStyle w:val="Ttulo3"/>
        <w:rPr>
          <w:rFonts w:ascii="Arial" w:hAnsi="Arial" w:cs="Arial"/>
          <w:color w:val="auto"/>
        </w:rPr>
      </w:pPr>
      <w:bookmarkStart w:id="8" w:name="_Toc447188517"/>
      <w:r w:rsidRPr="00961FCD">
        <w:rPr>
          <w:rFonts w:ascii="Arial" w:hAnsi="Arial" w:cs="Arial"/>
          <w:color w:val="auto"/>
        </w:rPr>
        <w:t xml:space="preserve">3.3.1 </w:t>
      </w:r>
      <w:r w:rsidR="00EA701A">
        <w:rPr>
          <w:rFonts w:ascii="Arial" w:hAnsi="Arial" w:cs="Arial"/>
          <w:color w:val="auto"/>
        </w:rPr>
        <w:t>Políticas para o Ensino</w:t>
      </w:r>
      <w:bookmarkEnd w:id="8"/>
    </w:p>
    <w:p w:rsidR="00EA701A" w:rsidRPr="00EA701A" w:rsidRDefault="00EA701A" w:rsidP="00EA701A"/>
    <w:p w:rsidR="0053379A" w:rsidRPr="00EA701A" w:rsidRDefault="0053379A" w:rsidP="00EA701A">
      <w:pPr>
        <w:rPr>
          <w:rFonts w:ascii="Arial" w:hAnsi="Arial" w:cs="Arial"/>
          <w:b/>
        </w:rPr>
      </w:pPr>
      <w:r w:rsidRPr="00EA701A">
        <w:rPr>
          <w:rFonts w:ascii="Arial" w:hAnsi="Arial" w:cs="Arial"/>
          <w:b/>
        </w:rPr>
        <w:t>Pró-Reitoria de Graduação – PROGRAD</w:t>
      </w:r>
    </w:p>
    <w:p w:rsidR="008A4323" w:rsidRPr="00961FCD" w:rsidRDefault="008A4323" w:rsidP="00BC13DB">
      <w:pPr>
        <w:autoSpaceDE w:val="0"/>
        <w:autoSpaceDN w:val="0"/>
        <w:adjustRightInd w:val="0"/>
        <w:spacing w:line="360" w:lineRule="auto"/>
        <w:ind w:firstLine="1134"/>
        <w:jc w:val="both"/>
        <w:rPr>
          <w:rFonts w:ascii="Arial" w:hAnsi="Arial" w:cs="Arial"/>
        </w:rPr>
      </w:pPr>
    </w:p>
    <w:p w:rsidR="004941BF" w:rsidRPr="00961FCD" w:rsidRDefault="00BC13DB" w:rsidP="00BC13DB">
      <w:pPr>
        <w:autoSpaceDE w:val="0"/>
        <w:autoSpaceDN w:val="0"/>
        <w:adjustRightInd w:val="0"/>
        <w:spacing w:line="360" w:lineRule="auto"/>
        <w:ind w:firstLine="1134"/>
        <w:jc w:val="both"/>
        <w:rPr>
          <w:rFonts w:ascii="Arial" w:hAnsi="Arial" w:cs="Arial"/>
        </w:rPr>
      </w:pPr>
      <w:r w:rsidRPr="00961FCD">
        <w:rPr>
          <w:rFonts w:ascii="Arial" w:hAnsi="Arial" w:cs="Arial"/>
        </w:rPr>
        <w:t>As Diretrizes do Ensino de Graduação da Unioeste são linhas orientadoras de decisões, ações e procedimentos, derivadas da Missão e dos objetivos institucionais e compreendem princípios e finalidades a serem observados na organização e desenvolvimento Pedagógico dos curso</w:t>
      </w:r>
      <w:r w:rsidR="006123E6">
        <w:rPr>
          <w:rFonts w:ascii="Arial" w:hAnsi="Arial" w:cs="Arial"/>
        </w:rPr>
        <w:t>s</w:t>
      </w:r>
      <w:r w:rsidRPr="00961FCD">
        <w:rPr>
          <w:rFonts w:ascii="Arial" w:hAnsi="Arial" w:cs="Arial"/>
        </w:rPr>
        <w:t xml:space="preserve"> de Graduação</w:t>
      </w:r>
      <w:r w:rsidR="00CA0731" w:rsidRPr="00961FCD">
        <w:rPr>
          <w:rStyle w:val="Refdenotaderodap"/>
          <w:rFonts w:ascii="Arial" w:hAnsi="Arial" w:cs="Arial"/>
        </w:rPr>
        <w:footnoteReference w:id="5"/>
      </w:r>
      <w:r w:rsidR="004941BF" w:rsidRPr="00961FCD">
        <w:rPr>
          <w:rFonts w:ascii="Arial" w:hAnsi="Arial" w:cs="Arial"/>
        </w:rPr>
        <w:t>.</w:t>
      </w:r>
    </w:p>
    <w:p w:rsidR="004941BF" w:rsidRPr="00961FCD" w:rsidRDefault="004941BF" w:rsidP="002C4054">
      <w:pPr>
        <w:autoSpaceDE w:val="0"/>
        <w:autoSpaceDN w:val="0"/>
        <w:adjustRightInd w:val="0"/>
        <w:spacing w:line="360" w:lineRule="auto"/>
        <w:ind w:firstLine="1134"/>
        <w:jc w:val="both"/>
        <w:rPr>
          <w:rFonts w:ascii="Arial" w:hAnsi="Arial" w:cs="Arial"/>
          <w:b/>
        </w:rPr>
      </w:pPr>
      <w:r w:rsidRPr="00961FCD">
        <w:rPr>
          <w:rFonts w:ascii="Arial" w:hAnsi="Arial" w:cs="Arial"/>
        </w:rPr>
        <w:t xml:space="preserve">Por dois anos, sob </w:t>
      </w:r>
      <w:r w:rsidR="00CA0731" w:rsidRPr="00961FCD">
        <w:rPr>
          <w:rFonts w:ascii="Arial" w:hAnsi="Arial" w:cs="Arial"/>
        </w:rPr>
        <w:t>a</w:t>
      </w:r>
      <w:r w:rsidRPr="00961FCD">
        <w:rPr>
          <w:rFonts w:ascii="Arial" w:hAnsi="Arial" w:cs="Arial"/>
        </w:rPr>
        <w:t xml:space="preserve"> coordenaç</w:t>
      </w:r>
      <w:r w:rsidR="00CA0731" w:rsidRPr="00961FCD">
        <w:rPr>
          <w:rFonts w:ascii="Arial" w:hAnsi="Arial" w:cs="Arial"/>
        </w:rPr>
        <w:t xml:space="preserve">ão da PROGRAD o Grupo de Trabalho instituído pela Resolução 175/2013 – CEPE, teve a responsabilidade de realizar Fóruns com o objetivo de debater essas </w:t>
      </w:r>
      <w:r w:rsidRPr="00961FCD">
        <w:rPr>
          <w:rFonts w:ascii="Arial" w:hAnsi="Arial" w:cs="Arial"/>
        </w:rPr>
        <w:t>diretrizes</w:t>
      </w:r>
      <w:r w:rsidR="00CA0731" w:rsidRPr="00961FCD">
        <w:rPr>
          <w:rFonts w:ascii="Arial" w:hAnsi="Arial" w:cs="Arial"/>
        </w:rPr>
        <w:t xml:space="preserve">, promovendo o amplo </w:t>
      </w:r>
      <w:r w:rsidRPr="00961FCD">
        <w:rPr>
          <w:rFonts w:ascii="Arial" w:hAnsi="Arial" w:cs="Arial"/>
        </w:rPr>
        <w:t>debat</w:t>
      </w:r>
      <w:r w:rsidR="00CA0731" w:rsidRPr="00961FCD">
        <w:rPr>
          <w:rFonts w:ascii="Arial" w:hAnsi="Arial" w:cs="Arial"/>
        </w:rPr>
        <w:t>e</w:t>
      </w:r>
      <w:r w:rsidRPr="00961FCD">
        <w:rPr>
          <w:rFonts w:ascii="Arial" w:hAnsi="Arial" w:cs="Arial"/>
        </w:rPr>
        <w:t>, em todos os campi da Unioeste</w:t>
      </w:r>
      <w:r w:rsidR="00BC13DB" w:rsidRPr="00961FCD">
        <w:rPr>
          <w:rFonts w:ascii="Arial" w:hAnsi="Arial" w:cs="Arial"/>
        </w:rPr>
        <w:t xml:space="preserve"> </w:t>
      </w:r>
      <w:r w:rsidRPr="00961FCD">
        <w:rPr>
          <w:rFonts w:ascii="Arial" w:hAnsi="Arial" w:cs="Arial"/>
        </w:rPr>
        <w:t xml:space="preserve">e, desse debate, foi construída a minuta apresentada ao Conselho de Ensino, Pesquisa e Extensão – CEPE, </w:t>
      </w:r>
      <w:r w:rsidR="00CA0731" w:rsidRPr="00961FCD">
        <w:rPr>
          <w:rFonts w:ascii="Arial" w:hAnsi="Arial" w:cs="Arial"/>
        </w:rPr>
        <w:t xml:space="preserve">culminando em sua aprovação </w:t>
      </w:r>
      <w:r w:rsidRPr="00961FCD">
        <w:rPr>
          <w:rFonts w:ascii="Arial" w:hAnsi="Arial" w:cs="Arial"/>
        </w:rPr>
        <w:t xml:space="preserve">Durante todo o primeiro semestre de 2014 </w:t>
      </w:r>
      <w:r w:rsidR="002C4054" w:rsidRPr="00961FCD">
        <w:rPr>
          <w:rFonts w:ascii="Arial" w:hAnsi="Arial" w:cs="Arial"/>
        </w:rPr>
        <w:t>e, decorrente dessa mudança das Diretrizes, foram levantadas uma demanda de mais de vinte resoluções afetas que deveriam ser revi</w:t>
      </w:r>
      <w:r w:rsidR="000361CA">
        <w:rPr>
          <w:rFonts w:ascii="Arial" w:hAnsi="Arial" w:cs="Arial"/>
        </w:rPr>
        <w:t>s</w:t>
      </w:r>
      <w:r w:rsidR="002C4054" w:rsidRPr="00961FCD">
        <w:rPr>
          <w:rFonts w:ascii="Arial" w:hAnsi="Arial" w:cs="Arial"/>
        </w:rPr>
        <w:t>adas, ao longo de 2015, para deliberação dos Conselhos de Centro, Campus e Conselhos Superiores.</w:t>
      </w:r>
    </w:p>
    <w:p w:rsidR="00DF45E3" w:rsidRDefault="00956739" w:rsidP="00740137">
      <w:pPr>
        <w:shd w:val="clear" w:color="auto" w:fill="FFFFFF" w:themeFill="background1"/>
        <w:spacing w:line="360" w:lineRule="auto"/>
        <w:ind w:firstLine="1134"/>
        <w:jc w:val="both"/>
        <w:rPr>
          <w:rFonts w:ascii="Arial" w:hAnsi="Arial" w:cs="Arial"/>
        </w:rPr>
      </w:pPr>
      <w:r w:rsidRPr="00740137">
        <w:rPr>
          <w:rFonts w:ascii="Arial" w:hAnsi="Arial" w:cs="Arial"/>
        </w:rPr>
        <w:t xml:space="preserve">Em razão do período de paralisações, foram encaminhadas e aprovadas as resoluções mais emergenciais e, as demais, deverão </w:t>
      </w:r>
      <w:proofErr w:type="gramStart"/>
      <w:r w:rsidRPr="00740137">
        <w:rPr>
          <w:rFonts w:ascii="Arial" w:hAnsi="Arial" w:cs="Arial"/>
        </w:rPr>
        <w:t>ser</w:t>
      </w:r>
      <w:proofErr w:type="gramEnd"/>
      <w:r w:rsidRPr="00740137">
        <w:rPr>
          <w:rFonts w:ascii="Arial" w:hAnsi="Arial" w:cs="Arial"/>
        </w:rPr>
        <w:t xml:space="preserve"> revisadas ao longo de 2016. Assim, ficaram aprovadas as resoluções: 031/2015 – CEPE, sobre o</w:t>
      </w:r>
      <w:r w:rsidR="00526613">
        <w:rPr>
          <w:rFonts w:ascii="Arial" w:hAnsi="Arial" w:cs="Arial"/>
        </w:rPr>
        <w:t xml:space="preserve"> R</w:t>
      </w:r>
      <w:r w:rsidRPr="00740137">
        <w:rPr>
          <w:rFonts w:ascii="Arial" w:hAnsi="Arial" w:cs="Arial"/>
        </w:rPr>
        <w:t>egulamento de ocupação de vagas ociosas – PROVOU, 040/2015 – CEPE, sobre a política de ingresso nos cursos de graduação da Unioeste, para o ano letivo de 2016.</w:t>
      </w:r>
      <w:r w:rsidRPr="00961FCD">
        <w:rPr>
          <w:rFonts w:ascii="Arial" w:hAnsi="Arial" w:cs="Arial"/>
        </w:rPr>
        <w:t xml:space="preserve"> </w:t>
      </w:r>
    </w:p>
    <w:p w:rsidR="00DF45E3" w:rsidRDefault="00DF45E3" w:rsidP="0053379A">
      <w:pPr>
        <w:spacing w:line="360" w:lineRule="auto"/>
        <w:ind w:firstLine="1134"/>
        <w:jc w:val="both"/>
        <w:rPr>
          <w:rFonts w:ascii="Arial" w:hAnsi="Arial" w:cs="Arial"/>
        </w:rPr>
      </w:pPr>
      <w:proofErr w:type="gramStart"/>
      <w:r>
        <w:rPr>
          <w:rFonts w:ascii="Arial" w:hAnsi="Arial" w:cs="Arial"/>
        </w:rPr>
        <w:t>Est</w:t>
      </w:r>
      <w:r w:rsidR="00526613">
        <w:rPr>
          <w:rFonts w:ascii="Arial" w:hAnsi="Arial" w:cs="Arial"/>
        </w:rPr>
        <w:t>á</w:t>
      </w:r>
      <w:proofErr w:type="gramEnd"/>
      <w:r w:rsidR="00526613">
        <w:rPr>
          <w:rFonts w:ascii="Arial" w:hAnsi="Arial" w:cs="Arial"/>
        </w:rPr>
        <w:t xml:space="preserve"> </w:t>
      </w:r>
      <w:r>
        <w:rPr>
          <w:rFonts w:ascii="Arial" w:hAnsi="Arial" w:cs="Arial"/>
        </w:rPr>
        <w:t>em tramitação</w:t>
      </w:r>
      <w:r w:rsidR="00740137">
        <w:rPr>
          <w:rFonts w:ascii="Arial" w:hAnsi="Arial" w:cs="Arial"/>
        </w:rPr>
        <w:t>,</w:t>
      </w:r>
      <w:r>
        <w:rPr>
          <w:rFonts w:ascii="Arial" w:hAnsi="Arial" w:cs="Arial"/>
        </w:rPr>
        <w:t xml:space="preserve"> para análise da comunidade acadêmica, as </w:t>
      </w:r>
      <w:r w:rsidR="001F2170">
        <w:rPr>
          <w:rFonts w:ascii="Arial" w:hAnsi="Arial" w:cs="Arial"/>
        </w:rPr>
        <w:t xml:space="preserve">minutas de </w:t>
      </w:r>
      <w:r>
        <w:rPr>
          <w:rFonts w:ascii="Arial" w:hAnsi="Arial" w:cs="Arial"/>
        </w:rPr>
        <w:t>resoluções que norteiam a vida acadêmica dos discentes dos cursos de graduação da Unioeste</w:t>
      </w:r>
      <w:r w:rsidR="001F2170">
        <w:rPr>
          <w:rFonts w:ascii="Arial" w:hAnsi="Arial" w:cs="Arial"/>
        </w:rPr>
        <w:t xml:space="preserve"> e devem ser enviadas para aprovação, conforme segue:</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Minuta Resolução que Aprova o Regulamento de Oferta de Disciplinas nos Cursos de Graduação da Unioeste;</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 xml:space="preserve">- Minuta de Resolução que Aprova o Regulamento para a Oferta de Disciplinas na Modalidade a </w:t>
      </w:r>
      <w:r w:rsidR="00AA3C9C" w:rsidRPr="001F2170">
        <w:rPr>
          <w:rFonts w:ascii="Arial" w:hAnsi="Arial" w:cs="Arial"/>
        </w:rPr>
        <w:t>Dist</w:t>
      </w:r>
      <w:r w:rsidR="00AA3C9C">
        <w:rPr>
          <w:rFonts w:ascii="Arial" w:hAnsi="Arial" w:cs="Arial"/>
        </w:rPr>
        <w:t>â</w:t>
      </w:r>
      <w:r w:rsidR="00AA3C9C" w:rsidRPr="001F2170">
        <w:rPr>
          <w:rFonts w:ascii="Arial" w:hAnsi="Arial" w:cs="Arial"/>
        </w:rPr>
        <w:t xml:space="preserve">ncia </w:t>
      </w:r>
      <w:r w:rsidRPr="001F2170">
        <w:rPr>
          <w:rFonts w:ascii="Arial" w:hAnsi="Arial" w:cs="Arial"/>
        </w:rPr>
        <w:t>nos Cursos de Graduação da Unioeste;</w:t>
      </w:r>
    </w:p>
    <w:p w:rsidR="001F2170" w:rsidRPr="001F2170" w:rsidRDefault="001F2170" w:rsidP="001F2170">
      <w:pPr>
        <w:spacing w:line="360" w:lineRule="auto"/>
        <w:ind w:firstLine="1134"/>
        <w:jc w:val="both"/>
        <w:rPr>
          <w:rFonts w:ascii="Arial" w:hAnsi="Arial" w:cs="Arial"/>
        </w:rPr>
      </w:pPr>
      <w:r w:rsidRPr="001F2170">
        <w:rPr>
          <w:rFonts w:ascii="Arial" w:hAnsi="Arial" w:cs="Arial"/>
        </w:rPr>
        <w:lastRenderedPageBreak/>
        <w:t>- Minuta de Resolução que Aprova o Regulamento dos Procedimentos Relativos à Matrícula nos Cursos de Graduação;</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 Minuta de Resolução que Aprova o Regulamento do Aproveitamento de Estudos e de Equivalência de Disciplinas nos Cursos de Graduação da Unioeste;</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 Minuta de Resolução que Aprova o Regulamento de Atividades Acadêmicas Complementares;</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 Minuta de Resolução que Regulamenta o Sistema Academus de Gestão Acadêmica dos Cursos de Graduação da Unioeste;</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 Minuta de Resolução que Aprova os Turnos de Oferta, o Horário de Funcionamento, a Duração da Aula e Define o Trabalho Discente Efetivo nos Cursos de Graduação da Unioeste;</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 Minuta de Resolução que Aprova o Regulamento dos Procedimentos para Elaboração, Tramitação e Acompanhamento de Planos de Ensino;</w:t>
      </w:r>
    </w:p>
    <w:p w:rsidR="001F2170" w:rsidRPr="001F2170" w:rsidRDefault="001F2170" w:rsidP="001F2170">
      <w:pPr>
        <w:spacing w:line="360" w:lineRule="auto"/>
        <w:ind w:firstLine="1134"/>
        <w:jc w:val="both"/>
        <w:rPr>
          <w:rFonts w:ascii="Arial" w:hAnsi="Arial" w:cs="Arial"/>
        </w:rPr>
      </w:pPr>
      <w:r w:rsidRPr="001F2170">
        <w:rPr>
          <w:rFonts w:ascii="Arial" w:hAnsi="Arial" w:cs="Arial"/>
        </w:rPr>
        <w:t xml:space="preserve">- Minuta de Resolução que Aprova o Regulamento para Criação de Cursos de Graduação, Expansão de Vagas e Alteração de Projeto Político-Pedagógico; </w:t>
      </w:r>
    </w:p>
    <w:p w:rsidR="001F2170" w:rsidRDefault="001F2170" w:rsidP="001F2170">
      <w:pPr>
        <w:spacing w:line="360" w:lineRule="auto"/>
        <w:ind w:firstLine="1134"/>
        <w:jc w:val="both"/>
        <w:rPr>
          <w:rFonts w:ascii="Arial" w:hAnsi="Arial" w:cs="Arial"/>
        </w:rPr>
      </w:pPr>
      <w:r w:rsidRPr="001F2170">
        <w:rPr>
          <w:rFonts w:ascii="Arial" w:hAnsi="Arial" w:cs="Arial"/>
        </w:rPr>
        <w:t>- Minuta de Resolução que Aprova o Regulamento de Avaliação da Aprendizagem, Segunda Chamada de Avaliação e Revisão de Avaliação Escrita.</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xml:space="preserve">Ao longo de 2015, diversos cursos de graduação encaminharam propostas de alteração de seus Projetos Políticos Pedagógicos. Durante o trâmite e análise das novas propostas, as coordenações de curso foram orientadas pela Diretoria de Ensino da PROGRAD quanto </w:t>
      </w:r>
      <w:proofErr w:type="gramStart"/>
      <w:r w:rsidRPr="00526613">
        <w:rPr>
          <w:rFonts w:ascii="Arial" w:hAnsi="Arial" w:cs="Arial"/>
        </w:rPr>
        <w:t>a</w:t>
      </w:r>
      <w:proofErr w:type="gramEnd"/>
      <w:r w:rsidRPr="00526613">
        <w:rPr>
          <w:rFonts w:ascii="Arial" w:hAnsi="Arial" w:cs="Arial"/>
        </w:rPr>
        <w:t xml:space="preserve"> necessidade de atendimento de novas legislações e regulamentações, sejam estas regulamentações internas - com destaque para a Resolução n.º 138/2014-CEPE, que Aprova as Diretrizes para o Ensino de Graduação da Unioeste -, ou o conjunto de legislações estaduais e federais, com destaque para as Diretrizes Curriculares Nacionais para a Educação das Relações Étnico-Raciais e para o Ensino de História e Cultura Afro-Brasileira e Africana, inclusão de conteúdos ligados à Educação Ambiental e leis de inclusão, acesso e permanência de pessoas portadoras de deficiências, entre outras. No ano de 2015, os seguintes cursos realizaram reformulações em seus </w:t>
      </w:r>
      <w:proofErr w:type="spellStart"/>
      <w:r w:rsidRPr="00526613">
        <w:rPr>
          <w:rFonts w:ascii="Arial" w:hAnsi="Arial" w:cs="Arial"/>
        </w:rPr>
        <w:t>PPPs</w:t>
      </w:r>
      <w:proofErr w:type="spellEnd"/>
      <w:r w:rsidRPr="00526613">
        <w:rPr>
          <w:rFonts w:ascii="Arial" w:hAnsi="Arial" w:cs="Arial"/>
        </w:rPr>
        <w:t xml:space="preserve">: </w:t>
      </w:r>
    </w:p>
    <w:p w:rsidR="00526613" w:rsidRPr="00526613" w:rsidRDefault="00526613" w:rsidP="00526613">
      <w:pPr>
        <w:spacing w:line="360" w:lineRule="auto"/>
        <w:ind w:firstLine="1134"/>
        <w:jc w:val="both"/>
        <w:rPr>
          <w:rFonts w:ascii="Arial" w:hAnsi="Arial" w:cs="Arial"/>
        </w:rPr>
      </w:pPr>
    </w:p>
    <w:p w:rsidR="00526613" w:rsidRPr="00526613" w:rsidRDefault="00526613" w:rsidP="00526613">
      <w:pPr>
        <w:spacing w:line="360" w:lineRule="auto"/>
        <w:ind w:firstLine="1134"/>
        <w:jc w:val="both"/>
        <w:rPr>
          <w:rFonts w:ascii="Arial" w:hAnsi="Arial" w:cs="Arial"/>
        </w:rPr>
      </w:pPr>
      <w:r w:rsidRPr="00526613">
        <w:rPr>
          <w:rFonts w:ascii="Arial" w:hAnsi="Arial" w:cs="Arial"/>
        </w:rPr>
        <w:t>CAMPUS DE CASCAVEL</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Administração - Bacharelado;</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Letras - Licenciatura;</w:t>
      </w:r>
    </w:p>
    <w:p w:rsidR="00526613" w:rsidRPr="00526613" w:rsidRDefault="00526613" w:rsidP="00526613">
      <w:pPr>
        <w:spacing w:line="360" w:lineRule="auto"/>
        <w:ind w:firstLine="1134"/>
        <w:jc w:val="both"/>
        <w:rPr>
          <w:rFonts w:ascii="Arial" w:hAnsi="Arial" w:cs="Arial"/>
        </w:rPr>
      </w:pPr>
      <w:r w:rsidRPr="00526613">
        <w:rPr>
          <w:rFonts w:ascii="Arial" w:hAnsi="Arial" w:cs="Arial"/>
        </w:rPr>
        <w:lastRenderedPageBreak/>
        <w:t>- Letras - Língua Espanhola e Respectiva Literatura - PARFOR;</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Curso de Segunda Licenciatura em Letras - Língua Portuguesa e Literatura - PARFOR.</w:t>
      </w:r>
    </w:p>
    <w:p w:rsidR="00526613" w:rsidRPr="00526613" w:rsidRDefault="00526613" w:rsidP="00526613">
      <w:pPr>
        <w:spacing w:line="360" w:lineRule="auto"/>
        <w:ind w:firstLine="1134"/>
        <w:jc w:val="both"/>
        <w:rPr>
          <w:rFonts w:ascii="Arial" w:hAnsi="Arial" w:cs="Arial"/>
        </w:rPr>
      </w:pPr>
    </w:p>
    <w:p w:rsidR="00526613" w:rsidRPr="00526613" w:rsidRDefault="00526613" w:rsidP="00526613">
      <w:pPr>
        <w:spacing w:line="360" w:lineRule="auto"/>
        <w:ind w:firstLine="1134"/>
        <w:jc w:val="both"/>
        <w:rPr>
          <w:rFonts w:ascii="Arial" w:hAnsi="Arial" w:cs="Arial"/>
        </w:rPr>
      </w:pPr>
      <w:r w:rsidRPr="00526613">
        <w:rPr>
          <w:rFonts w:ascii="Arial" w:hAnsi="Arial" w:cs="Arial"/>
        </w:rPr>
        <w:t>CAMPUS DE FOZ DO IGUAÇU</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Administração - Bacharelado;</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xml:space="preserve">- Letras - </w:t>
      </w:r>
      <w:proofErr w:type="spellStart"/>
      <w:r w:rsidRPr="00526613">
        <w:rPr>
          <w:rFonts w:ascii="Arial" w:hAnsi="Arial" w:cs="Arial"/>
        </w:rPr>
        <w:t>Licencitura</w:t>
      </w:r>
      <w:proofErr w:type="spellEnd"/>
      <w:r w:rsidRPr="00526613">
        <w:rPr>
          <w:rFonts w:ascii="Arial" w:hAnsi="Arial" w:cs="Arial"/>
        </w:rPr>
        <w:t>;</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Matemática - Licenciatura.</w:t>
      </w:r>
    </w:p>
    <w:p w:rsidR="00526613" w:rsidRPr="00526613" w:rsidRDefault="00526613" w:rsidP="00526613">
      <w:pPr>
        <w:spacing w:line="360" w:lineRule="auto"/>
        <w:ind w:firstLine="1134"/>
        <w:jc w:val="both"/>
        <w:rPr>
          <w:rFonts w:ascii="Arial" w:hAnsi="Arial" w:cs="Arial"/>
        </w:rPr>
      </w:pPr>
    </w:p>
    <w:p w:rsidR="00526613" w:rsidRPr="00526613" w:rsidRDefault="00526613" w:rsidP="00526613">
      <w:pPr>
        <w:spacing w:line="360" w:lineRule="auto"/>
        <w:ind w:firstLine="1134"/>
        <w:jc w:val="both"/>
        <w:rPr>
          <w:rFonts w:ascii="Arial" w:hAnsi="Arial" w:cs="Arial"/>
        </w:rPr>
      </w:pPr>
      <w:r w:rsidRPr="00526613">
        <w:rPr>
          <w:rFonts w:ascii="Arial" w:hAnsi="Arial" w:cs="Arial"/>
        </w:rPr>
        <w:t>CAMPUS DE FRANCISCO BELTRÃO</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Pedagogia - Licenciatura.</w:t>
      </w:r>
    </w:p>
    <w:p w:rsidR="00526613" w:rsidRPr="00526613" w:rsidRDefault="00526613" w:rsidP="00526613">
      <w:pPr>
        <w:spacing w:line="360" w:lineRule="auto"/>
        <w:ind w:firstLine="1134"/>
        <w:jc w:val="both"/>
        <w:rPr>
          <w:rFonts w:ascii="Arial" w:hAnsi="Arial" w:cs="Arial"/>
        </w:rPr>
      </w:pPr>
    </w:p>
    <w:p w:rsidR="00526613" w:rsidRPr="00526613" w:rsidRDefault="00526613" w:rsidP="00526613">
      <w:pPr>
        <w:spacing w:line="360" w:lineRule="auto"/>
        <w:ind w:firstLine="1134"/>
        <w:jc w:val="both"/>
        <w:rPr>
          <w:rFonts w:ascii="Arial" w:hAnsi="Arial" w:cs="Arial"/>
        </w:rPr>
      </w:pPr>
      <w:r w:rsidRPr="00526613">
        <w:rPr>
          <w:rFonts w:ascii="Arial" w:hAnsi="Arial" w:cs="Arial"/>
        </w:rPr>
        <w:t>CAMPUS DE TOLEDO</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Química - Licenciatura.</w:t>
      </w:r>
    </w:p>
    <w:p w:rsidR="00526613" w:rsidRPr="00526613" w:rsidRDefault="00526613" w:rsidP="00526613">
      <w:pPr>
        <w:spacing w:line="360" w:lineRule="auto"/>
        <w:ind w:firstLine="1134"/>
        <w:jc w:val="both"/>
        <w:rPr>
          <w:rFonts w:ascii="Arial" w:hAnsi="Arial" w:cs="Arial"/>
        </w:rPr>
      </w:pPr>
    </w:p>
    <w:p w:rsidR="00526613" w:rsidRPr="00526613" w:rsidRDefault="00526613" w:rsidP="00526613">
      <w:pPr>
        <w:spacing w:line="360" w:lineRule="auto"/>
        <w:ind w:firstLine="1134"/>
        <w:jc w:val="both"/>
        <w:rPr>
          <w:rFonts w:ascii="Arial" w:hAnsi="Arial" w:cs="Arial"/>
        </w:rPr>
      </w:pPr>
      <w:r w:rsidRPr="00526613">
        <w:rPr>
          <w:rFonts w:ascii="Arial" w:hAnsi="Arial" w:cs="Arial"/>
        </w:rPr>
        <w:t>CAMPUS DE MARECHAL CÂNDIDO RONDON</w:t>
      </w:r>
    </w:p>
    <w:p w:rsidR="00526613" w:rsidRPr="00526613" w:rsidRDefault="00526613" w:rsidP="00526613">
      <w:pPr>
        <w:spacing w:line="360" w:lineRule="auto"/>
        <w:ind w:firstLine="1134"/>
        <w:jc w:val="both"/>
        <w:rPr>
          <w:rFonts w:ascii="Arial" w:hAnsi="Arial" w:cs="Arial"/>
        </w:rPr>
      </w:pPr>
      <w:r w:rsidRPr="00526613">
        <w:rPr>
          <w:rFonts w:ascii="Arial" w:hAnsi="Arial" w:cs="Arial"/>
        </w:rPr>
        <w:t>- Administração - Bacharelado;</w:t>
      </w:r>
    </w:p>
    <w:p w:rsidR="00526613" w:rsidRPr="00961FCD" w:rsidRDefault="00526613" w:rsidP="00526613">
      <w:pPr>
        <w:spacing w:line="360" w:lineRule="auto"/>
        <w:ind w:firstLine="1134"/>
        <w:jc w:val="both"/>
        <w:rPr>
          <w:rFonts w:ascii="Arial" w:hAnsi="Arial" w:cs="Arial"/>
        </w:rPr>
      </w:pPr>
      <w:r w:rsidRPr="00526613">
        <w:rPr>
          <w:rFonts w:ascii="Arial" w:hAnsi="Arial" w:cs="Arial"/>
        </w:rPr>
        <w:t>- Ciências Contábeis - Bacharelado.</w:t>
      </w:r>
    </w:p>
    <w:p w:rsidR="003300B8" w:rsidRDefault="003300B8" w:rsidP="00F13534">
      <w:pPr>
        <w:spacing w:line="360" w:lineRule="auto"/>
        <w:ind w:firstLine="1134"/>
        <w:jc w:val="both"/>
        <w:rPr>
          <w:rFonts w:ascii="Arial" w:hAnsi="Arial" w:cs="Arial"/>
        </w:rPr>
      </w:pPr>
    </w:p>
    <w:p w:rsidR="00F13534" w:rsidRPr="00961FCD" w:rsidRDefault="00F13534" w:rsidP="00F13534">
      <w:pPr>
        <w:spacing w:line="360" w:lineRule="auto"/>
        <w:ind w:firstLine="1134"/>
        <w:jc w:val="both"/>
        <w:rPr>
          <w:rFonts w:ascii="Arial" w:hAnsi="Arial" w:cs="Arial"/>
        </w:rPr>
      </w:pPr>
      <w:r w:rsidRPr="00961FCD">
        <w:rPr>
          <w:rFonts w:ascii="Arial" w:hAnsi="Arial" w:cs="Arial"/>
        </w:rPr>
        <w:t>Além dos cursos regulares ofertadas na Graduação, a Unioeste atende os acadêmicos vinculados ao Plano Nacional de Formação de Professores da Educação Básica (PARFOR),</w:t>
      </w:r>
      <w:proofErr w:type="gramStart"/>
      <w:r w:rsidRPr="00961FCD">
        <w:rPr>
          <w:rFonts w:ascii="Arial" w:hAnsi="Arial" w:cs="Arial"/>
        </w:rPr>
        <w:t xml:space="preserve">  </w:t>
      </w:r>
      <w:proofErr w:type="gramEnd"/>
      <w:r w:rsidRPr="00961FCD">
        <w:rPr>
          <w:rFonts w:ascii="Arial" w:hAnsi="Arial" w:cs="Arial"/>
        </w:rPr>
        <w:t>plano destinado aos professores em  exercício nas escolas públicas estaduais e municipais,  sem formação adequada à LDB (Lei de Diretrizes e Bases), oferecendo cursos superiores públicos, gratuitos e de qualidade, além de cursos de extensão, aperfeiçoamento e especialização. Atua em três modalidades: 1ª Licenciatura, 2ª Licenciatura e Formação Continuada. A forma de ingresso: inscrição via Plataforma Freire.</w:t>
      </w:r>
    </w:p>
    <w:p w:rsidR="00E22F51" w:rsidRPr="003300B8" w:rsidRDefault="00E22F51" w:rsidP="00E22F51">
      <w:pPr>
        <w:spacing w:line="360" w:lineRule="auto"/>
        <w:jc w:val="both"/>
        <w:rPr>
          <w:rFonts w:ascii="Arial" w:hAnsi="Arial" w:cs="Arial"/>
          <w:b/>
        </w:rPr>
      </w:pPr>
      <w:r w:rsidRPr="006D4CA7">
        <w:rPr>
          <w:rFonts w:ascii="Arial" w:hAnsi="Arial" w:cs="Arial"/>
          <w:b/>
        </w:rPr>
        <w:t>Educação à Distância - EAD</w:t>
      </w:r>
    </w:p>
    <w:p w:rsidR="00E22F51" w:rsidRPr="00961FCD" w:rsidRDefault="00E22F51" w:rsidP="00E22F51">
      <w:pPr>
        <w:spacing w:line="360" w:lineRule="auto"/>
        <w:jc w:val="both"/>
        <w:rPr>
          <w:rFonts w:ascii="Arial" w:hAnsi="Arial" w:cs="Arial"/>
        </w:rPr>
      </w:pPr>
      <w:r w:rsidRPr="00961FCD">
        <w:rPr>
          <w:rFonts w:ascii="Arial" w:hAnsi="Arial" w:cs="Arial"/>
        </w:rPr>
        <w:t xml:space="preserve">Credenciamento da Unioeste na Modalidade </w:t>
      </w:r>
      <w:proofErr w:type="spellStart"/>
      <w:proofErr w:type="gramStart"/>
      <w:r w:rsidRPr="00961FCD">
        <w:rPr>
          <w:rFonts w:ascii="Arial" w:hAnsi="Arial" w:cs="Arial"/>
        </w:rPr>
        <w:t>EaD</w:t>
      </w:r>
      <w:proofErr w:type="spellEnd"/>
      <w:proofErr w:type="gramEnd"/>
      <w:r w:rsidRPr="00961FCD">
        <w:rPr>
          <w:rFonts w:ascii="Arial" w:hAnsi="Arial" w:cs="Arial"/>
        </w:rPr>
        <w:t>;</w:t>
      </w:r>
    </w:p>
    <w:p w:rsidR="00E22F51" w:rsidRPr="00961FCD" w:rsidRDefault="00E22F51" w:rsidP="00E22F51">
      <w:pPr>
        <w:spacing w:line="360" w:lineRule="auto"/>
        <w:jc w:val="both"/>
        <w:rPr>
          <w:rFonts w:ascii="Arial" w:hAnsi="Arial" w:cs="Arial"/>
        </w:rPr>
      </w:pPr>
      <w:r w:rsidRPr="00961FCD">
        <w:rPr>
          <w:rFonts w:ascii="Arial" w:hAnsi="Arial" w:cs="Arial"/>
        </w:rPr>
        <w:t>Participação ativa da Unioeste no Sistema Universidade Aberta do Brasil /UAB;</w:t>
      </w:r>
    </w:p>
    <w:p w:rsidR="00E22F51" w:rsidRPr="00961FCD" w:rsidRDefault="00E22F51" w:rsidP="00E22F51">
      <w:pPr>
        <w:spacing w:line="360" w:lineRule="auto"/>
        <w:jc w:val="both"/>
        <w:rPr>
          <w:rFonts w:ascii="Arial" w:hAnsi="Arial" w:cs="Arial"/>
        </w:rPr>
      </w:pPr>
      <w:r w:rsidRPr="00961FCD">
        <w:rPr>
          <w:rFonts w:ascii="Arial" w:hAnsi="Arial" w:cs="Arial"/>
        </w:rPr>
        <w:t xml:space="preserve">Participação da Unioeste na câmara Nacional de </w:t>
      </w:r>
      <w:proofErr w:type="spellStart"/>
      <w:proofErr w:type="gramStart"/>
      <w:r w:rsidRPr="00961FCD">
        <w:rPr>
          <w:rFonts w:ascii="Arial" w:hAnsi="Arial" w:cs="Arial"/>
        </w:rPr>
        <w:t>EaD</w:t>
      </w:r>
      <w:proofErr w:type="spellEnd"/>
      <w:proofErr w:type="gramEnd"/>
      <w:r w:rsidRPr="00961FCD">
        <w:rPr>
          <w:rFonts w:ascii="Arial" w:hAnsi="Arial" w:cs="Arial"/>
        </w:rPr>
        <w:t>/</w:t>
      </w:r>
      <w:proofErr w:type="spellStart"/>
      <w:r w:rsidRPr="00961FCD">
        <w:rPr>
          <w:rFonts w:ascii="Arial" w:hAnsi="Arial" w:cs="Arial"/>
        </w:rPr>
        <w:t>Abruem</w:t>
      </w:r>
      <w:proofErr w:type="spellEnd"/>
      <w:r w:rsidRPr="00961FCD">
        <w:rPr>
          <w:rFonts w:ascii="Arial" w:hAnsi="Arial" w:cs="Arial"/>
        </w:rPr>
        <w:t>.</w:t>
      </w:r>
    </w:p>
    <w:p w:rsidR="00E22F51" w:rsidRPr="00961FCD" w:rsidRDefault="00E22F51" w:rsidP="00E22F51">
      <w:pPr>
        <w:spacing w:line="360" w:lineRule="auto"/>
        <w:ind w:firstLine="1134"/>
        <w:jc w:val="both"/>
        <w:rPr>
          <w:rFonts w:ascii="Arial" w:hAnsi="Arial" w:cs="Arial"/>
          <w:b/>
        </w:rPr>
      </w:pPr>
      <w:r w:rsidRPr="00961FCD">
        <w:rPr>
          <w:rFonts w:ascii="Arial" w:hAnsi="Arial" w:cs="Arial"/>
        </w:rPr>
        <w:t>Credenciamento dos cursos de Educação do Campo e Letras/Libras Licenciatura e Bacharelado</w:t>
      </w:r>
    </w:p>
    <w:p w:rsidR="00F13534" w:rsidRPr="00961FCD" w:rsidRDefault="00F13534" w:rsidP="009A17F0">
      <w:pPr>
        <w:spacing w:line="360" w:lineRule="auto"/>
        <w:ind w:firstLine="1134"/>
        <w:jc w:val="both"/>
        <w:rPr>
          <w:rFonts w:ascii="Arial" w:hAnsi="Arial" w:cs="Arial"/>
        </w:rPr>
      </w:pPr>
    </w:p>
    <w:p w:rsidR="000A6459" w:rsidRPr="00FA456F" w:rsidRDefault="00FA456F" w:rsidP="00FA456F">
      <w:pPr>
        <w:pStyle w:val="PargrafodaLista"/>
        <w:spacing w:after="0" w:line="360" w:lineRule="auto"/>
        <w:ind w:left="502"/>
        <w:jc w:val="both"/>
        <w:rPr>
          <w:rFonts w:ascii="Arial" w:hAnsi="Arial" w:cs="Arial"/>
          <w:b/>
          <w:sz w:val="24"/>
          <w:szCs w:val="24"/>
        </w:rPr>
      </w:pPr>
      <w:r w:rsidRPr="00FA456F">
        <w:rPr>
          <w:rFonts w:ascii="Arial" w:hAnsi="Arial" w:cs="Arial"/>
          <w:b/>
        </w:rPr>
        <w:lastRenderedPageBreak/>
        <w:t xml:space="preserve">INGRESSO: </w:t>
      </w:r>
      <w:r w:rsidRPr="00FA456F">
        <w:rPr>
          <w:rFonts w:ascii="Arial" w:hAnsi="Arial" w:cs="Arial"/>
          <w:b/>
          <w:sz w:val="24"/>
          <w:szCs w:val="24"/>
        </w:rPr>
        <w:t>VESTIBULAR/SISU</w:t>
      </w:r>
    </w:p>
    <w:p w:rsidR="00387418" w:rsidRPr="00961FCD" w:rsidRDefault="000A6459" w:rsidP="008F5C6F">
      <w:pPr>
        <w:spacing w:line="360" w:lineRule="auto"/>
        <w:ind w:firstLine="1134"/>
        <w:jc w:val="both"/>
        <w:rPr>
          <w:rFonts w:ascii="Arial" w:hAnsi="Arial" w:cs="Arial"/>
        </w:rPr>
      </w:pPr>
      <w:r w:rsidRPr="00961FCD">
        <w:rPr>
          <w:rFonts w:ascii="Arial" w:hAnsi="Arial" w:cs="Arial"/>
        </w:rPr>
        <w:t xml:space="preserve">Com a adesão ao Sistema de Seleção Unificada, desde 2014, a Diretoria de Vestibular tem desenvolvido o trabalho de revisão, análise e proposição de melhoria dos regulamentos afetos a essa matéria, para análise e deliberação colegiada, sendo que, para 2015, na execução do Concurso Vestibular 2015, foram considerados os critérios e a forma de seleção para o ingresso, a partir da reforma </w:t>
      </w:r>
      <w:r w:rsidRPr="006123E6">
        <w:rPr>
          <w:rFonts w:ascii="Arial" w:hAnsi="Arial" w:cs="Arial"/>
          <w:shd w:val="clear" w:color="auto" w:fill="FFFFFF" w:themeFill="background1"/>
        </w:rPr>
        <w:t xml:space="preserve">pedagógica com vistas às Diretrizes </w:t>
      </w:r>
      <w:r w:rsidR="008F5C6F" w:rsidRPr="006123E6">
        <w:rPr>
          <w:rFonts w:ascii="Arial" w:hAnsi="Arial" w:cs="Arial"/>
          <w:shd w:val="clear" w:color="auto" w:fill="FFFFFF" w:themeFill="background1"/>
        </w:rPr>
        <w:t xml:space="preserve">do Ensino Médio. Já na seleção para as vagas </w:t>
      </w:r>
      <w:r w:rsidR="006123E6">
        <w:rPr>
          <w:rFonts w:ascii="Arial" w:hAnsi="Arial" w:cs="Arial"/>
          <w:shd w:val="clear" w:color="auto" w:fill="FFFFFF" w:themeFill="background1"/>
        </w:rPr>
        <w:t xml:space="preserve">remanescentes – </w:t>
      </w:r>
      <w:proofErr w:type="spellStart"/>
      <w:r w:rsidR="006123E6">
        <w:rPr>
          <w:rFonts w:ascii="Arial" w:hAnsi="Arial" w:cs="Arial"/>
          <w:shd w:val="clear" w:color="auto" w:fill="FFFFFF" w:themeFill="background1"/>
        </w:rPr>
        <w:t>P</w:t>
      </w:r>
      <w:r w:rsidR="003C577B">
        <w:rPr>
          <w:rFonts w:ascii="Arial" w:hAnsi="Arial" w:cs="Arial"/>
          <w:shd w:val="clear" w:color="auto" w:fill="FFFFFF" w:themeFill="background1"/>
        </w:rPr>
        <w:t>rovare</w:t>
      </w:r>
      <w:proofErr w:type="spellEnd"/>
      <w:r w:rsidR="006123E6">
        <w:rPr>
          <w:rFonts w:ascii="Arial" w:hAnsi="Arial" w:cs="Arial"/>
          <w:shd w:val="clear" w:color="auto" w:fill="FFFFFF" w:themeFill="background1"/>
        </w:rPr>
        <w:t xml:space="preserve"> </w:t>
      </w:r>
      <w:r w:rsidR="008F5C6F" w:rsidRPr="006123E6">
        <w:rPr>
          <w:rFonts w:ascii="Arial" w:hAnsi="Arial" w:cs="Arial"/>
          <w:shd w:val="clear" w:color="auto" w:fill="FFFFFF" w:themeFill="background1"/>
        </w:rPr>
        <w:t xml:space="preserve">a partir daquele ano, </w:t>
      </w:r>
      <w:r w:rsidRPr="006123E6">
        <w:rPr>
          <w:rFonts w:ascii="Arial" w:hAnsi="Arial" w:cs="Arial"/>
          <w:shd w:val="clear" w:color="auto" w:fill="FFFFFF" w:themeFill="background1"/>
        </w:rPr>
        <w:t>foi utilizada apenas a nota de redação para a inscrição daqueles que</w:t>
      </w:r>
      <w:proofErr w:type="gramStart"/>
      <w:r w:rsidRPr="006123E6">
        <w:rPr>
          <w:rFonts w:ascii="Arial" w:hAnsi="Arial" w:cs="Arial"/>
          <w:shd w:val="clear" w:color="auto" w:fill="FFFFFF" w:themeFill="background1"/>
        </w:rPr>
        <w:t xml:space="preserve">  </w:t>
      </w:r>
      <w:proofErr w:type="gramEnd"/>
      <w:r w:rsidRPr="006123E6">
        <w:rPr>
          <w:rFonts w:ascii="Arial" w:hAnsi="Arial" w:cs="Arial"/>
          <w:shd w:val="clear" w:color="auto" w:fill="FFFFFF" w:themeFill="background1"/>
        </w:rPr>
        <w:t>participaram do Vestibular</w:t>
      </w:r>
      <w:r w:rsidR="003C577B">
        <w:rPr>
          <w:rFonts w:ascii="Arial" w:hAnsi="Arial" w:cs="Arial"/>
          <w:shd w:val="clear" w:color="auto" w:fill="FFFFFF" w:themeFill="background1"/>
        </w:rPr>
        <w:t xml:space="preserve"> ou do Exame Nacional do Ensino Médio - ENEM</w:t>
      </w:r>
      <w:r w:rsidRPr="006123E6">
        <w:rPr>
          <w:rFonts w:ascii="Arial" w:hAnsi="Arial" w:cs="Arial"/>
          <w:shd w:val="clear" w:color="auto" w:fill="FFFFFF" w:themeFill="background1"/>
        </w:rPr>
        <w:t>.</w:t>
      </w:r>
      <w:r w:rsidR="008F5C6F" w:rsidRPr="00961FCD">
        <w:rPr>
          <w:rFonts w:ascii="Arial" w:hAnsi="Arial" w:cs="Arial"/>
        </w:rPr>
        <w:t xml:space="preserve"> </w:t>
      </w:r>
    </w:p>
    <w:p w:rsidR="00387418" w:rsidRPr="00961FCD" w:rsidRDefault="00387418" w:rsidP="008F5C6F">
      <w:pPr>
        <w:spacing w:line="360" w:lineRule="auto"/>
        <w:ind w:firstLine="1134"/>
        <w:jc w:val="both"/>
        <w:rPr>
          <w:rFonts w:ascii="Arial" w:hAnsi="Arial" w:cs="Arial"/>
        </w:rPr>
      </w:pPr>
    </w:p>
    <w:p w:rsidR="00FA456F" w:rsidRPr="00FA456F" w:rsidRDefault="00FA456F" w:rsidP="005E0493">
      <w:pPr>
        <w:spacing w:line="360" w:lineRule="auto"/>
        <w:ind w:firstLine="1134"/>
        <w:jc w:val="both"/>
        <w:rPr>
          <w:rFonts w:ascii="Arial" w:hAnsi="Arial" w:cs="Arial"/>
          <w:b/>
        </w:rPr>
      </w:pPr>
      <w:r w:rsidRPr="00FA456F">
        <w:rPr>
          <w:rFonts w:ascii="Arial" w:hAnsi="Arial" w:cs="Arial"/>
          <w:b/>
        </w:rPr>
        <w:t xml:space="preserve">SISTEMA DE GESTÃO ACADÊMICA </w:t>
      </w:r>
      <w:r w:rsidRPr="00FA456F">
        <w:rPr>
          <w:rFonts w:ascii="Arial" w:hAnsi="Arial" w:cs="Arial"/>
          <w:b/>
          <w:i/>
        </w:rPr>
        <w:t>ACADEMUS</w:t>
      </w:r>
    </w:p>
    <w:p w:rsidR="00FA456F" w:rsidRDefault="00FA456F" w:rsidP="005E0493">
      <w:pPr>
        <w:spacing w:line="360" w:lineRule="auto"/>
        <w:ind w:firstLine="1134"/>
        <w:jc w:val="both"/>
        <w:rPr>
          <w:rFonts w:ascii="Arial" w:hAnsi="Arial" w:cs="Arial"/>
        </w:rPr>
      </w:pPr>
    </w:p>
    <w:p w:rsidR="005E0493" w:rsidRPr="005E0493" w:rsidRDefault="005E0493" w:rsidP="005E0493">
      <w:pPr>
        <w:spacing w:line="360" w:lineRule="auto"/>
        <w:ind w:firstLine="1134"/>
        <w:jc w:val="both"/>
        <w:rPr>
          <w:rFonts w:ascii="Arial" w:hAnsi="Arial" w:cs="Arial"/>
        </w:rPr>
      </w:pPr>
      <w:r w:rsidRPr="005E0493">
        <w:rPr>
          <w:rFonts w:ascii="Arial" w:hAnsi="Arial" w:cs="Arial"/>
        </w:rPr>
        <w:t xml:space="preserve">O sistema de Gestão Acadêmica Academus gerencia o ingresso de acadêmicos em cursos de graduação da UNIOESTE até a sua desvinculação da universidade. </w:t>
      </w:r>
    </w:p>
    <w:p w:rsidR="005E0493" w:rsidRPr="005E0493" w:rsidRDefault="005E0493" w:rsidP="005E0493">
      <w:pPr>
        <w:spacing w:line="360" w:lineRule="auto"/>
        <w:ind w:firstLine="1134"/>
        <w:jc w:val="both"/>
        <w:rPr>
          <w:rFonts w:ascii="Arial" w:hAnsi="Arial" w:cs="Arial"/>
        </w:rPr>
      </w:pPr>
    </w:p>
    <w:p w:rsidR="005E0493" w:rsidRPr="005E0493" w:rsidRDefault="005E0493" w:rsidP="005E0493">
      <w:pPr>
        <w:spacing w:line="360" w:lineRule="auto"/>
        <w:ind w:firstLine="1134"/>
        <w:jc w:val="both"/>
        <w:rPr>
          <w:rFonts w:ascii="Arial" w:hAnsi="Arial" w:cs="Arial"/>
        </w:rPr>
      </w:pPr>
      <w:r w:rsidRPr="005E0493">
        <w:rPr>
          <w:rFonts w:ascii="Arial" w:hAnsi="Arial" w:cs="Arial"/>
        </w:rPr>
        <w:t>O sistema é administrado por diversos setores/pessoas como Pró-Reitoria de Graduação (PROGRAD), Secretaria Acadêmica (SA), Direção de Centro, Coordenador de Curso e Docentes. Também permite consultas aos acadêmicos e Pró-Reitoria de Planejamento (PROPLAN)</w:t>
      </w:r>
    </w:p>
    <w:p w:rsidR="005E0493" w:rsidRPr="005E0493" w:rsidRDefault="005E0493" w:rsidP="005E0493">
      <w:pPr>
        <w:spacing w:line="360" w:lineRule="auto"/>
        <w:ind w:firstLine="1134"/>
        <w:jc w:val="both"/>
        <w:rPr>
          <w:rFonts w:ascii="Arial" w:hAnsi="Arial" w:cs="Arial"/>
        </w:rPr>
      </w:pPr>
    </w:p>
    <w:p w:rsidR="005E0493" w:rsidRPr="005E0493" w:rsidRDefault="005E0493" w:rsidP="005E0493">
      <w:pPr>
        <w:spacing w:line="360" w:lineRule="auto"/>
        <w:ind w:firstLine="1134"/>
        <w:jc w:val="both"/>
        <w:rPr>
          <w:rFonts w:ascii="Arial" w:hAnsi="Arial" w:cs="Arial"/>
        </w:rPr>
      </w:pPr>
      <w:r w:rsidRPr="005E0493">
        <w:rPr>
          <w:rFonts w:ascii="Arial" w:hAnsi="Arial" w:cs="Arial"/>
        </w:rPr>
        <w:t xml:space="preserve">Atualmente o sistema possui o módulo </w:t>
      </w:r>
      <w:r w:rsidRPr="00FA456F">
        <w:rPr>
          <w:rFonts w:ascii="Arial" w:hAnsi="Arial" w:cs="Arial"/>
          <w:i/>
        </w:rPr>
        <w:t xml:space="preserve">desktop </w:t>
      </w:r>
      <w:r w:rsidRPr="005E0493">
        <w:rPr>
          <w:rFonts w:ascii="Arial" w:hAnsi="Arial" w:cs="Arial"/>
        </w:rPr>
        <w:t xml:space="preserve">que, para sua utilização, depende de instalação no computador, e é administrado pela PROGRAD e SA, tendo sido implantado em 2010. </w:t>
      </w:r>
      <w:proofErr w:type="gramStart"/>
      <w:r w:rsidRPr="005E0493">
        <w:rPr>
          <w:rFonts w:ascii="Arial" w:hAnsi="Arial" w:cs="Arial"/>
        </w:rPr>
        <w:t xml:space="preserve">O módulo </w:t>
      </w:r>
      <w:r w:rsidRPr="00FA456F">
        <w:rPr>
          <w:rFonts w:ascii="Arial" w:hAnsi="Arial" w:cs="Arial"/>
          <w:i/>
        </w:rPr>
        <w:t>web</w:t>
      </w:r>
      <w:proofErr w:type="gramEnd"/>
      <w:r w:rsidRPr="005E0493">
        <w:rPr>
          <w:rFonts w:ascii="Arial" w:hAnsi="Arial" w:cs="Arial"/>
        </w:rPr>
        <w:t xml:space="preserve"> docente pode ser acessado pelo navegador de internet</w:t>
      </w:r>
      <w:r w:rsidR="00FA456F">
        <w:rPr>
          <w:rFonts w:ascii="Arial" w:hAnsi="Arial" w:cs="Arial"/>
        </w:rPr>
        <w:t>, sem a necessidade de</w:t>
      </w:r>
      <w:r w:rsidRPr="005E0493">
        <w:rPr>
          <w:rFonts w:ascii="Arial" w:hAnsi="Arial" w:cs="Arial"/>
        </w:rPr>
        <w:t xml:space="preserve"> ser instalado no computador e é direcionado à Direção de Centro, Coordenação de Curso e Docentes. </w:t>
      </w:r>
      <w:proofErr w:type="gramStart"/>
      <w:r w:rsidRPr="005E0493">
        <w:rPr>
          <w:rFonts w:ascii="Arial" w:hAnsi="Arial" w:cs="Arial"/>
        </w:rPr>
        <w:t xml:space="preserve">Outro módulo </w:t>
      </w:r>
      <w:r w:rsidRPr="0004734A">
        <w:rPr>
          <w:rFonts w:ascii="Arial" w:hAnsi="Arial" w:cs="Arial"/>
          <w:i/>
        </w:rPr>
        <w:t>web</w:t>
      </w:r>
      <w:proofErr w:type="gramEnd"/>
      <w:r w:rsidRPr="005E0493">
        <w:rPr>
          <w:rFonts w:ascii="Arial" w:hAnsi="Arial" w:cs="Arial"/>
        </w:rPr>
        <w:t xml:space="preserve"> é o Acadêmico, voltado aos acadêmicos de graduação</w:t>
      </w:r>
    </w:p>
    <w:p w:rsidR="005E0493" w:rsidRPr="005E0493" w:rsidRDefault="005E0493" w:rsidP="005E0493">
      <w:pPr>
        <w:spacing w:line="360" w:lineRule="auto"/>
        <w:ind w:firstLine="1134"/>
        <w:jc w:val="both"/>
        <w:rPr>
          <w:rFonts w:ascii="Arial" w:hAnsi="Arial" w:cs="Arial"/>
        </w:rPr>
      </w:pPr>
    </w:p>
    <w:p w:rsidR="005E0493" w:rsidRPr="005E0493" w:rsidRDefault="005E0493" w:rsidP="005E0493">
      <w:pPr>
        <w:spacing w:line="360" w:lineRule="auto"/>
        <w:ind w:firstLine="1134"/>
        <w:jc w:val="both"/>
        <w:rPr>
          <w:rFonts w:ascii="Arial" w:hAnsi="Arial" w:cs="Arial"/>
        </w:rPr>
      </w:pPr>
      <w:r w:rsidRPr="005E0493">
        <w:rPr>
          <w:rFonts w:ascii="Arial" w:hAnsi="Arial" w:cs="Arial"/>
        </w:rPr>
        <w:t xml:space="preserve">O sistema contempla o registro de diversos dados como Curso, Disciplina, Ementa da Disciplina, Plano de Ensino da Disciplina, Grade Curricular, Equivalência de Grades Curriculares, Calendário Acadêmico, Instituição de Ensino, Turma, Horário da Turma, Avaliações da Turma, Acadêmico, Cursos do Acadêmico, </w:t>
      </w:r>
      <w:r w:rsidRPr="005E0493">
        <w:rPr>
          <w:rFonts w:ascii="Arial" w:hAnsi="Arial" w:cs="Arial"/>
        </w:rPr>
        <w:lastRenderedPageBreak/>
        <w:t>Matrícula, Ensalamento de Acadêmico, Conteúdo Programático ministrado nas aulas, Notas do Acadêmico, Frequência do Acadêmico nas aulas, etc.</w:t>
      </w:r>
    </w:p>
    <w:p w:rsidR="005E0493" w:rsidRPr="005E0493" w:rsidRDefault="005E0493" w:rsidP="005E0493">
      <w:pPr>
        <w:spacing w:line="360" w:lineRule="auto"/>
        <w:ind w:firstLine="1134"/>
        <w:jc w:val="both"/>
        <w:rPr>
          <w:rFonts w:ascii="Arial" w:hAnsi="Arial" w:cs="Arial"/>
        </w:rPr>
      </w:pPr>
    </w:p>
    <w:p w:rsidR="005E0493" w:rsidRPr="005E0493" w:rsidRDefault="005E0493" w:rsidP="005E0493">
      <w:pPr>
        <w:spacing w:line="360" w:lineRule="auto"/>
        <w:ind w:firstLine="1134"/>
        <w:jc w:val="both"/>
        <w:rPr>
          <w:rFonts w:ascii="Arial" w:hAnsi="Arial" w:cs="Arial"/>
        </w:rPr>
      </w:pPr>
      <w:r w:rsidRPr="005E0493">
        <w:rPr>
          <w:rFonts w:ascii="Arial" w:hAnsi="Arial" w:cs="Arial"/>
        </w:rPr>
        <w:t xml:space="preserve">Com a disponibilização do </w:t>
      </w:r>
      <w:proofErr w:type="gramStart"/>
      <w:r w:rsidRPr="005E0493">
        <w:rPr>
          <w:rFonts w:ascii="Arial" w:hAnsi="Arial" w:cs="Arial"/>
        </w:rPr>
        <w:t>módulo web</w:t>
      </w:r>
      <w:proofErr w:type="gramEnd"/>
      <w:r w:rsidRPr="005E0493">
        <w:rPr>
          <w:rFonts w:ascii="Arial" w:hAnsi="Arial" w:cs="Arial"/>
        </w:rPr>
        <w:t xml:space="preserve"> docente no 1º semestre de 2012 foi iniciada a fase de descentralização do Academus, pois até então existia apenas o módulo desktop. A utilização deste módulo pelos docentes vem ocorrendo de forma gradativa:</w:t>
      </w:r>
    </w:p>
    <w:p w:rsidR="005E0493" w:rsidRPr="005E0493" w:rsidRDefault="005E0493" w:rsidP="005E0493">
      <w:pPr>
        <w:spacing w:line="360" w:lineRule="auto"/>
        <w:ind w:firstLine="1134"/>
        <w:jc w:val="both"/>
        <w:rPr>
          <w:rFonts w:ascii="Arial" w:hAnsi="Arial" w:cs="Arial"/>
        </w:rPr>
      </w:pPr>
      <w:r w:rsidRPr="005E0493">
        <w:rPr>
          <w:rFonts w:ascii="Arial" w:hAnsi="Arial" w:cs="Arial"/>
        </w:rPr>
        <w:t>2012 - 1º semestre: aproximadamente 10 docentes</w:t>
      </w:r>
    </w:p>
    <w:p w:rsidR="005E0493" w:rsidRPr="005E0493" w:rsidRDefault="005E0493" w:rsidP="005E0493">
      <w:pPr>
        <w:spacing w:line="360" w:lineRule="auto"/>
        <w:ind w:firstLine="1134"/>
        <w:jc w:val="both"/>
        <w:rPr>
          <w:rFonts w:ascii="Arial" w:hAnsi="Arial" w:cs="Arial"/>
        </w:rPr>
      </w:pPr>
      <w:r w:rsidRPr="005E0493">
        <w:rPr>
          <w:rFonts w:ascii="Arial" w:hAnsi="Arial" w:cs="Arial"/>
        </w:rPr>
        <w:t>2012 - 2º semestre: todos os docentes que iniciaram turmas neste semestre</w:t>
      </w:r>
    </w:p>
    <w:p w:rsidR="005E0493" w:rsidRPr="005E0493" w:rsidRDefault="005E0493" w:rsidP="005E0493">
      <w:pPr>
        <w:spacing w:line="360" w:lineRule="auto"/>
        <w:ind w:firstLine="1134"/>
        <w:jc w:val="both"/>
        <w:rPr>
          <w:rFonts w:ascii="Arial" w:hAnsi="Arial" w:cs="Arial"/>
        </w:rPr>
      </w:pPr>
      <w:r w:rsidRPr="005E0493">
        <w:rPr>
          <w:rFonts w:ascii="Arial" w:hAnsi="Arial" w:cs="Arial"/>
        </w:rPr>
        <w:t>2013: 30% dos docentes de cada centro</w:t>
      </w:r>
    </w:p>
    <w:p w:rsidR="005E0493" w:rsidRPr="005E0493" w:rsidRDefault="005E0493" w:rsidP="005E0493">
      <w:pPr>
        <w:spacing w:line="360" w:lineRule="auto"/>
        <w:ind w:firstLine="1134"/>
        <w:jc w:val="both"/>
        <w:rPr>
          <w:rFonts w:ascii="Arial" w:hAnsi="Arial" w:cs="Arial"/>
        </w:rPr>
      </w:pPr>
      <w:r w:rsidRPr="005E0493">
        <w:rPr>
          <w:rFonts w:ascii="Arial" w:hAnsi="Arial" w:cs="Arial"/>
        </w:rPr>
        <w:t>2014: 60% dos docentes de cada centro</w:t>
      </w:r>
    </w:p>
    <w:p w:rsidR="005E0493" w:rsidRPr="005E0493" w:rsidRDefault="005E0493" w:rsidP="005E0493">
      <w:pPr>
        <w:spacing w:line="360" w:lineRule="auto"/>
        <w:ind w:firstLine="1134"/>
        <w:jc w:val="both"/>
        <w:rPr>
          <w:rFonts w:ascii="Arial" w:hAnsi="Arial" w:cs="Arial"/>
        </w:rPr>
      </w:pPr>
      <w:r w:rsidRPr="005E0493">
        <w:rPr>
          <w:rFonts w:ascii="Arial" w:hAnsi="Arial" w:cs="Arial"/>
        </w:rPr>
        <w:t>2015: 100% dos docentes de cada centro</w:t>
      </w:r>
    </w:p>
    <w:p w:rsidR="005E0493" w:rsidRPr="005E0493" w:rsidRDefault="005E0493" w:rsidP="005E0493">
      <w:pPr>
        <w:spacing w:line="360" w:lineRule="auto"/>
        <w:ind w:firstLine="1134"/>
        <w:jc w:val="both"/>
        <w:rPr>
          <w:rFonts w:ascii="Arial" w:hAnsi="Arial" w:cs="Arial"/>
        </w:rPr>
      </w:pPr>
    </w:p>
    <w:p w:rsidR="005E0493" w:rsidRPr="005E0493" w:rsidRDefault="005E0493" w:rsidP="005E0493">
      <w:pPr>
        <w:spacing w:line="360" w:lineRule="auto"/>
        <w:ind w:firstLine="1134"/>
        <w:jc w:val="both"/>
        <w:rPr>
          <w:rFonts w:ascii="Arial" w:hAnsi="Arial" w:cs="Arial"/>
        </w:rPr>
      </w:pPr>
      <w:r w:rsidRPr="005E0493">
        <w:rPr>
          <w:rFonts w:ascii="Arial" w:hAnsi="Arial" w:cs="Arial"/>
        </w:rPr>
        <w:t xml:space="preserve">No </w:t>
      </w:r>
      <w:proofErr w:type="gramStart"/>
      <w:r w:rsidRPr="005E0493">
        <w:rPr>
          <w:rFonts w:ascii="Arial" w:hAnsi="Arial" w:cs="Arial"/>
        </w:rPr>
        <w:t>módulo web</w:t>
      </w:r>
      <w:proofErr w:type="gramEnd"/>
      <w:r w:rsidRPr="005E0493">
        <w:rPr>
          <w:rFonts w:ascii="Arial" w:hAnsi="Arial" w:cs="Arial"/>
        </w:rPr>
        <w:t xml:space="preserve"> docente é possível cadastrar Plano de Ensino, Horário das Aulas, Avaliações aplicadas aos acadêmicos; É possível lançar Conteúdo Programático ministrado em cada aula e vincular ao Plano de Ensino, Notas e Frequência. Com base nas Notas e Frequências lançadas o sistema calcula automaticamente as Médias, Percentual de Frequência e Resultado Final. Também é possível emitir diversos relatórios. </w:t>
      </w:r>
    </w:p>
    <w:p w:rsidR="005E0493" w:rsidRPr="005E0493" w:rsidRDefault="005E0493" w:rsidP="005E0493">
      <w:pPr>
        <w:spacing w:line="360" w:lineRule="auto"/>
        <w:ind w:firstLine="1134"/>
        <w:jc w:val="both"/>
        <w:rPr>
          <w:rFonts w:ascii="Arial" w:hAnsi="Arial" w:cs="Arial"/>
        </w:rPr>
      </w:pPr>
    </w:p>
    <w:p w:rsidR="005E0493" w:rsidRPr="005E0493" w:rsidRDefault="005E0493" w:rsidP="005E0493">
      <w:pPr>
        <w:spacing w:line="360" w:lineRule="auto"/>
        <w:ind w:firstLine="1134"/>
        <w:jc w:val="both"/>
        <w:rPr>
          <w:rFonts w:ascii="Arial" w:hAnsi="Arial" w:cs="Arial"/>
        </w:rPr>
      </w:pPr>
      <w:proofErr w:type="gramStart"/>
      <w:r w:rsidRPr="005E0493">
        <w:rPr>
          <w:rFonts w:ascii="Arial" w:hAnsi="Arial" w:cs="Arial"/>
        </w:rPr>
        <w:t>O módulo web</w:t>
      </w:r>
      <w:proofErr w:type="gramEnd"/>
      <w:r w:rsidRPr="005E0493">
        <w:rPr>
          <w:rFonts w:ascii="Arial" w:hAnsi="Arial" w:cs="Arial"/>
        </w:rPr>
        <w:t xml:space="preserve"> acadêmico foi implantado em 17/10/2013 e permite que o acadêmico consulte suas notas, frequências, plano de ensino, conteúdo ministrado nas aulas, dados pessoais, ingresso no curso, atividades acadêmicas complementares. Além de consultas é possível emitir documentos e efetuar matrícula para veteranos.</w:t>
      </w:r>
    </w:p>
    <w:p w:rsidR="005E0493" w:rsidRPr="005E0493" w:rsidRDefault="005E0493" w:rsidP="005E0493">
      <w:pPr>
        <w:spacing w:line="360" w:lineRule="auto"/>
        <w:ind w:firstLine="1134"/>
        <w:jc w:val="both"/>
        <w:rPr>
          <w:rFonts w:ascii="Arial" w:hAnsi="Arial" w:cs="Arial"/>
        </w:rPr>
      </w:pPr>
    </w:p>
    <w:p w:rsidR="005E0493" w:rsidRPr="00961FCD" w:rsidRDefault="005E0493" w:rsidP="005E0493">
      <w:pPr>
        <w:spacing w:line="360" w:lineRule="auto"/>
        <w:ind w:firstLine="1134"/>
        <w:jc w:val="both"/>
        <w:rPr>
          <w:rFonts w:ascii="Arial" w:hAnsi="Arial" w:cs="Arial"/>
        </w:rPr>
      </w:pPr>
      <w:r w:rsidRPr="005E0493">
        <w:rPr>
          <w:rFonts w:ascii="Arial" w:hAnsi="Arial" w:cs="Arial"/>
        </w:rPr>
        <w:t xml:space="preserve">Para que o acadêmico acompanhe </w:t>
      </w:r>
      <w:proofErr w:type="gramStart"/>
      <w:r w:rsidRPr="005E0493">
        <w:rPr>
          <w:rFonts w:ascii="Arial" w:hAnsi="Arial" w:cs="Arial"/>
        </w:rPr>
        <w:t>as informações referente às disciplinas de sua matrícula</w:t>
      </w:r>
      <w:proofErr w:type="gramEnd"/>
      <w:r w:rsidRPr="005E0493">
        <w:rPr>
          <w:rFonts w:ascii="Arial" w:hAnsi="Arial" w:cs="Arial"/>
        </w:rPr>
        <w:t>, como frequência e notas, é imprescindível que o docente alimente o sistema constantemente durante todo o período letivo no módulo web docente, o que possibilitará um acesso mais rápido à informação. Além disto, é necessário que as demais instâncias envolvidas cumpram com as suas atividades no sistema em tempo adequado, especialmente na inicialização de um ano letivo.</w:t>
      </w:r>
    </w:p>
    <w:p w:rsidR="00387418" w:rsidRDefault="00ED794C" w:rsidP="00ED794C">
      <w:pPr>
        <w:spacing w:line="360" w:lineRule="auto"/>
        <w:ind w:firstLine="1134"/>
        <w:jc w:val="both"/>
        <w:rPr>
          <w:rFonts w:ascii="Arial" w:hAnsi="Arial" w:cs="Arial"/>
        </w:rPr>
      </w:pPr>
      <w:r w:rsidRPr="00961FCD">
        <w:rPr>
          <w:rFonts w:ascii="Arial" w:hAnsi="Arial" w:cs="Arial"/>
        </w:rPr>
        <w:lastRenderedPageBreak/>
        <w:t>I</w:t>
      </w:r>
      <w:r w:rsidR="00387418" w:rsidRPr="00961FCD">
        <w:rPr>
          <w:rFonts w:ascii="Arial" w:hAnsi="Arial" w:cs="Arial"/>
        </w:rPr>
        <w:t xml:space="preserve">mplantação </w:t>
      </w:r>
      <w:proofErr w:type="gramStart"/>
      <w:r w:rsidR="00387418" w:rsidRPr="00961FCD">
        <w:rPr>
          <w:rFonts w:ascii="Arial" w:hAnsi="Arial" w:cs="Arial"/>
        </w:rPr>
        <w:t xml:space="preserve">do </w:t>
      </w:r>
      <w:r w:rsidR="00387418" w:rsidRPr="00A1699B">
        <w:rPr>
          <w:rFonts w:ascii="Arial" w:hAnsi="Arial" w:cs="Arial"/>
          <w:i/>
        </w:rPr>
        <w:t>Web</w:t>
      </w:r>
      <w:proofErr w:type="gramEnd"/>
      <w:r w:rsidR="00387418" w:rsidRPr="00961FCD">
        <w:rPr>
          <w:rFonts w:ascii="Arial" w:hAnsi="Arial" w:cs="Arial"/>
        </w:rPr>
        <w:t xml:space="preserve"> Docente – desde 2012 com grupo piloto de voluntários, </w:t>
      </w:r>
      <w:r w:rsidR="00071810" w:rsidRPr="00961FCD">
        <w:rPr>
          <w:rFonts w:ascii="Arial" w:hAnsi="Arial" w:cs="Arial"/>
        </w:rPr>
        <w:t xml:space="preserve">no ano de 2015 </w:t>
      </w:r>
      <w:r w:rsidR="00387418" w:rsidRPr="00961FCD">
        <w:rPr>
          <w:rFonts w:ascii="Arial" w:hAnsi="Arial" w:cs="Arial"/>
        </w:rPr>
        <w:t xml:space="preserve">100% dos docentes </w:t>
      </w:r>
      <w:r w:rsidR="00071810" w:rsidRPr="00961FCD">
        <w:rPr>
          <w:rFonts w:ascii="Arial" w:hAnsi="Arial" w:cs="Arial"/>
        </w:rPr>
        <w:t xml:space="preserve">aderiram ao sistema, permitindo que todo o processo de matrícula </w:t>
      </w:r>
      <w:proofErr w:type="spellStart"/>
      <w:r w:rsidR="00071810" w:rsidRPr="00961FCD">
        <w:rPr>
          <w:rFonts w:ascii="Arial" w:hAnsi="Arial" w:cs="Arial"/>
        </w:rPr>
        <w:t>on</w:t>
      </w:r>
      <w:proofErr w:type="spellEnd"/>
      <w:r w:rsidR="00071810" w:rsidRPr="00961FCD">
        <w:rPr>
          <w:rFonts w:ascii="Arial" w:hAnsi="Arial" w:cs="Arial"/>
        </w:rPr>
        <w:t xml:space="preserve"> </w:t>
      </w:r>
      <w:proofErr w:type="spellStart"/>
      <w:r w:rsidR="00071810" w:rsidRPr="00961FCD">
        <w:rPr>
          <w:rFonts w:ascii="Arial" w:hAnsi="Arial" w:cs="Arial"/>
        </w:rPr>
        <w:t>line</w:t>
      </w:r>
      <w:proofErr w:type="spellEnd"/>
      <w:r w:rsidR="00071810" w:rsidRPr="00961FCD">
        <w:rPr>
          <w:rFonts w:ascii="Arial" w:hAnsi="Arial" w:cs="Arial"/>
        </w:rPr>
        <w:t xml:space="preserve"> fosse consolidado, sendo esse o primeiro ano para a matrícula </w:t>
      </w:r>
      <w:proofErr w:type="spellStart"/>
      <w:r w:rsidR="00071810" w:rsidRPr="00A1699B">
        <w:rPr>
          <w:rFonts w:ascii="Arial" w:hAnsi="Arial" w:cs="Arial"/>
          <w:i/>
        </w:rPr>
        <w:t>on</w:t>
      </w:r>
      <w:proofErr w:type="spellEnd"/>
      <w:r w:rsidR="00071810" w:rsidRPr="00A1699B">
        <w:rPr>
          <w:rFonts w:ascii="Arial" w:hAnsi="Arial" w:cs="Arial"/>
          <w:i/>
        </w:rPr>
        <w:t xml:space="preserve"> </w:t>
      </w:r>
      <w:proofErr w:type="spellStart"/>
      <w:r w:rsidR="00071810" w:rsidRPr="00A1699B">
        <w:rPr>
          <w:rFonts w:ascii="Arial" w:hAnsi="Arial" w:cs="Arial"/>
          <w:i/>
        </w:rPr>
        <w:t>line</w:t>
      </w:r>
      <w:proofErr w:type="spellEnd"/>
      <w:r w:rsidR="00071810" w:rsidRPr="00961FCD">
        <w:rPr>
          <w:rFonts w:ascii="Arial" w:hAnsi="Arial" w:cs="Arial"/>
        </w:rPr>
        <w:t xml:space="preserve"> dos veteranos. Para atingir essa meta, foram realizadas v</w:t>
      </w:r>
      <w:r w:rsidR="00387418" w:rsidRPr="00961FCD">
        <w:rPr>
          <w:rFonts w:ascii="Arial" w:hAnsi="Arial" w:cs="Arial"/>
        </w:rPr>
        <w:t xml:space="preserve">isitas </w:t>
      </w:r>
      <w:r w:rsidR="00071810" w:rsidRPr="00961FCD">
        <w:rPr>
          <w:rFonts w:ascii="Arial" w:hAnsi="Arial" w:cs="Arial"/>
        </w:rPr>
        <w:t>t</w:t>
      </w:r>
      <w:r w:rsidR="00387418" w:rsidRPr="00961FCD">
        <w:rPr>
          <w:rFonts w:ascii="Arial" w:hAnsi="Arial" w:cs="Arial"/>
        </w:rPr>
        <w:t xml:space="preserve">écnicas nos </w:t>
      </w:r>
      <w:r w:rsidR="00387418" w:rsidRPr="00A1699B">
        <w:rPr>
          <w:rFonts w:ascii="Arial" w:hAnsi="Arial" w:cs="Arial"/>
          <w:i/>
        </w:rPr>
        <w:t>campi</w:t>
      </w:r>
      <w:r w:rsidR="00071810" w:rsidRPr="00961FCD">
        <w:rPr>
          <w:rFonts w:ascii="Arial" w:hAnsi="Arial" w:cs="Arial"/>
        </w:rPr>
        <w:t xml:space="preserve">, para a capacitação dos servidores envolvidos no processo e apoio na </w:t>
      </w:r>
      <w:r w:rsidR="00387418" w:rsidRPr="00961FCD">
        <w:rPr>
          <w:rFonts w:ascii="Arial" w:hAnsi="Arial" w:cs="Arial"/>
        </w:rPr>
        <w:t>adequação e adaptação de colegiados, centros e secretarias acadêmicas;</w:t>
      </w:r>
    </w:p>
    <w:p w:rsidR="00A1699B" w:rsidRPr="00961FCD" w:rsidRDefault="00A1699B" w:rsidP="00ED794C">
      <w:pPr>
        <w:spacing w:line="360" w:lineRule="auto"/>
        <w:ind w:firstLine="1134"/>
        <w:jc w:val="both"/>
        <w:rPr>
          <w:rFonts w:ascii="Arial" w:hAnsi="Arial" w:cs="Arial"/>
          <w:b/>
        </w:rPr>
      </w:pPr>
    </w:p>
    <w:p w:rsidR="00387418" w:rsidRPr="00961FCD" w:rsidRDefault="00824938" w:rsidP="008F5C6F">
      <w:pPr>
        <w:spacing w:line="360" w:lineRule="auto"/>
        <w:ind w:firstLine="1134"/>
        <w:jc w:val="both"/>
        <w:rPr>
          <w:rFonts w:ascii="Arial" w:hAnsi="Arial" w:cs="Arial"/>
          <w:b/>
        </w:rPr>
      </w:pPr>
      <w:r w:rsidRPr="00961FCD">
        <w:rPr>
          <w:rFonts w:ascii="Arial" w:hAnsi="Arial" w:cs="Arial"/>
          <w:b/>
        </w:rPr>
        <w:t xml:space="preserve">Mobilidade Internacional </w:t>
      </w:r>
    </w:p>
    <w:p w:rsidR="00A1699B" w:rsidRDefault="00A1699B" w:rsidP="008F5C6F">
      <w:pPr>
        <w:spacing w:line="360" w:lineRule="auto"/>
        <w:ind w:firstLine="1134"/>
        <w:jc w:val="both"/>
        <w:rPr>
          <w:rFonts w:ascii="Arial" w:hAnsi="Arial" w:cs="Arial"/>
          <w:highlight w:val="red"/>
        </w:rPr>
      </w:pPr>
    </w:p>
    <w:p w:rsidR="003B5741" w:rsidRPr="00961FCD" w:rsidRDefault="00824938" w:rsidP="008F5C6F">
      <w:pPr>
        <w:spacing w:line="360" w:lineRule="auto"/>
        <w:ind w:firstLine="1134"/>
        <w:jc w:val="both"/>
        <w:rPr>
          <w:rFonts w:ascii="Arial" w:hAnsi="Arial" w:cs="Arial"/>
        </w:rPr>
      </w:pPr>
      <w:r w:rsidRPr="00A1699B">
        <w:rPr>
          <w:rFonts w:ascii="Arial" w:hAnsi="Arial" w:cs="Arial"/>
        </w:rPr>
        <w:t>Alteração da Resolução, a partir das limitações detectadas que impedem maior adesão dos cursos em aceitar os estudos realizados no exterior. Em 2015, A Assessoria de Relações Internacionais</w:t>
      </w:r>
      <w:r w:rsidR="003B5741" w:rsidRPr="00A1699B">
        <w:rPr>
          <w:rFonts w:ascii="Arial" w:hAnsi="Arial" w:cs="Arial"/>
        </w:rPr>
        <w:t>,</w:t>
      </w:r>
      <w:r w:rsidR="00F13534" w:rsidRPr="00A1699B">
        <w:rPr>
          <w:rFonts w:ascii="Arial" w:hAnsi="Arial" w:cs="Arial"/>
        </w:rPr>
        <w:t xml:space="preserve"> com acompanhamento da </w:t>
      </w:r>
      <w:proofErr w:type="spellStart"/>
      <w:r w:rsidR="00F13534" w:rsidRPr="00A1699B">
        <w:rPr>
          <w:rFonts w:ascii="Arial" w:hAnsi="Arial" w:cs="Arial"/>
        </w:rPr>
        <w:t>Prograd</w:t>
      </w:r>
      <w:proofErr w:type="spellEnd"/>
      <w:r w:rsidR="00F13534" w:rsidRPr="00A1699B">
        <w:rPr>
          <w:rFonts w:ascii="Arial" w:hAnsi="Arial" w:cs="Arial"/>
        </w:rPr>
        <w:t xml:space="preserve"> e PRPPG, desenvolveram atividades com o intuito de sensibilizar e ampliar a adesão</w:t>
      </w:r>
      <w:r w:rsidR="00F13534" w:rsidRPr="00961FCD">
        <w:rPr>
          <w:rFonts w:ascii="Arial" w:hAnsi="Arial" w:cs="Arial"/>
        </w:rPr>
        <w:t xml:space="preserve"> aos programas de mobilidade internacional.</w:t>
      </w:r>
    </w:p>
    <w:p w:rsidR="00F13534" w:rsidRPr="00961FCD" w:rsidRDefault="00F13534" w:rsidP="008F5C6F">
      <w:pPr>
        <w:spacing w:line="360" w:lineRule="auto"/>
        <w:ind w:firstLine="1134"/>
        <w:jc w:val="both"/>
        <w:rPr>
          <w:rFonts w:ascii="Arial" w:hAnsi="Arial" w:cs="Arial"/>
        </w:rPr>
      </w:pPr>
    </w:p>
    <w:p w:rsidR="00F0414E" w:rsidRPr="00961FCD" w:rsidRDefault="00F0414E" w:rsidP="00F0414E">
      <w:pPr>
        <w:pStyle w:val="Ttulo2"/>
        <w:rPr>
          <w:rFonts w:ascii="Arial" w:hAnsi="Arial" w:cs="Arial"/>
          <w:b/>
          <w:sz w:val="24"/>
          <w:szCs w:val="24"/>
        </w:rPr>
      </w:pPr>
      <w:bookmarkStart w:id="9" w:name="_Toc447188518"/>
      <w:r w:rsidRPr="00961FCD">
        <w:rPr>
          <w:rFonts w:ascii="Arial" w:hAnsi="Arial" w:cs="Arial"/>
          <w:b/>
          <w:sz w:val="24"/>
          <w:szCs w:val="24"/>
        </w:rPr>
        <w:t>Programas de Ensino</w:t>
      </w:r>
      <w:bookmarkEnd w:id="9"/>
    </w:p>
    <w:p w:rsidR="00F0414E" w:rsidRPr="00961FCD" w:rsidRDefault="00F0414E" w:rsidP="00F0414E">
      <w:pPr>
        <w:rPr>
          <w:rFonts w:ascii="Arial" w:hAnsi="Arial" w:cs="Arial"/>
        </w:rPr>
      </w:pPr>
    </w:p>
    <w:p w:rsidR="00F0414E" w:rsidRPr="00961FCD" w:rsidRDefault="00F0414E" w:rsidP="003B5741">
      <w:pPr>
        <w:spacing w:line="360" w:lineRule="auto"/>
        <w:ind w:firstLine="1134"/>
        <w:jc w:val="both"/>
        <w:rPr>
          <w:rFonts w:ascii="Arial" w:hAnsi="Arial" w:cs="Arial"/>
        </w:rPr>
      </w:pPr>
      <w:r w:rsidRPr="00961FCD">
        <w:rPr>
          <w:rFonts w:ascii="Arial" w:hAnsi="Arial" w:cs="Arial"/>
        </w:rPr>
        <w:t>Acompanhamento aos programas e incentivo ao aumento de bolsas e de seus valores</w:t>
      </w:r>
      <w:r w:rsidR="00F13534" w:rsidRPr="00961FCD">
        <w:rPr>
          <w:rFonts w:ascii="Arial" w:hAnsi="Arial" w:cs="Arial"/>
        </w:rPr>
        <w:t>:</w:t>
      </w:r>
    </w:p>
    <w:tbl>
      <w:tblPr>
        <w:tblW w:w="7829" w:type="dxa"/>
        <w:tblCellMar>
          <w:left w:w="0" w:type="dxa"/>
          <w:right w:w="0" w:type="dxa"/>
        </w:tblCellMar>
        <w:tblLook w:val="04A0" w:firstRow="1" w:lastRow="0" w:firstColumn="1" w:lastColumn="0" w:noHBand="0" w:noVBand="1"/>
      </w:tblPr>
      <w:tblGrid>
        <w:gridCol w:w="2200"/>
        <w:gridCol w:w="4249"/>
        <w:gridCol w:w="1461"/>
      </w:tblGrid>
      <w:tr w:rsidR="00F0414E" w:rsidRPr="00961FCD" w:rsidTr="000E3F74">
        <w:trPr>
          <w:trHeight w:val="645"/>
        </w:trPr>
        <w:tc>
          <w:tcPr>
            <w:tcW w:w="6449" w:type="dxa"/>
            <w:gridSpan w:val="2"/>
            <w:tcBorders>
              <w:top w:val="single" w:sz="8" w:space="0" w:color="auto"/>
              <w:left w:val="single" w:sz="8" w:space="0" w:color="auto"/>
              <w:bottom w:val="single" w:sz="8" w:space="0" w:color="auto"/>
              <w:right w:val="single" w:sz="8" w:space="0" w:color="000000"/>
            </w:tcBorders>
            <w:shd w:val="clear" w:color="auto" w:fill="D8E4BC"/>
            <w:tcMar>
              <w:top w:w="0" w:type="dxa"/>
              <w:left w:w="70" w:type="dxa"/>
              <w:bottom w:w="0" w:type="dxa"/>
              <w:right w:w="70" w:type="dxa"/>
            </w:tcMar>
            <w:vAlign w:val="center"/>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b/>
                <w:bCs/>
                <w:lang w:eastAsia="en-US"/>
              </w:rPr>
              <w:t>TIPO DE BOLSA</w:t>
            </w:r>
          </w:p>
        </w:tc>
        <w:tc>
          <w:tcPr>
            <w:tcW w:w="1380" w:type="dxa"/>
            <w:tcBorders>
              <w:top w:val="single" w:sz="8" w:space="0" w:color="auto"/>
              <w:left w:val="nil"/>
              <w:bottom w:val="single" w:sz="8" w:space="0" w:color="auto"/>
              <w:right w:val="single" w:sz="8" w:space="0" w:color="auto"/>
            </w:tcBorders>
            <w:shd w:val="clear" w:color="auto" w:fill="D8E4BC"/>
            <w:tcMar>
              <w:top w:w="0" w:type="dxa"/>
              <w:left w:w="70" w:type="dxa"/>
              <w:bottom w:w="0" w:type="dxa"/>
              <w:right w:w="70" w:type="dxa"/>
            </w:tcMar>
            <w:vAlign w:val="center"/>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b/>
                <w:bCs/>
                <w:lang w:eastAsia="en-US"/>
              </w:rPr>
              <w:t>Quantidade de Bolsas</w:t>
            </w:r>
          </w:p>
        </w:tc>
      </w:tr>
      <w:tr w:rsidR="00F0414E" w:rsidRPr="00961FCD" w:rsidTr="000E3F74">
        <w:trPr>
          <w:trHeight w:val="630"/>
        </w:trPr>
        <w:tc>
          <w:tcPr>
            <w:tcW w:w="220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414E" w:rsidRPr="00961FCD" w:rsidRDefault="00F0414E" w:rsidP="000E3F74">
            <w:pPr>
              <w:spacing w:before="100" w:beforeAutospacing="1" w:after="100" w:afterAutospacing="1"/>
              <w:jc w:val="center"/>
              <w:rPr>
                <w:rFonts w:ascii="Arial" w:hAnsi="Arial" w:cs="Arial"/>
                <w:lang w:eastAsia="en-US"/>
              </w:rPr>
            </w:pPr>
            <w:proofErr w:type="spellStart"/>
            <w:r w:rsidRPr="00961FCD">
              <w:rPr>
                <w:rFonts w:ascii="Arial" w:hAnsi="Arial" w:cs="Arial"/>
                <w:b/>
                <w:bCs/>
                <w:color w:val="000000"/>
                <w:lang w:eastAsia="en-US"/>
              </w:rPr>
              <w:t>Gradução</w:t>
            </w:r>
            <w:proofErr w:type="spellEnd"/>
            <w:r w:rsidRPr="00961FCD">
              <w:rPr>
                <w:rFonts w:ascii="Arial" w:hAnsi="Arial" w:cs="Arial"/>
                <w:b/>
                <w:bCs/>
                <w:color w:val="000000"/>
                <w:lang w:eastAsia="en-US"/>
              </w:rPr>
              <w:t xml:space="preserve"> (PROGRAD)</w:t>
            </w:r>
          </w:p>
        </w:tc>
        <w:tc>
          <w:tcPr>
            <w:tcW w:w="4249" w:type="dxa"/>
            <w:tcBorders>
              <w:top w:val="nil"/>
              <w:left w:val="nil"/>
              <w:bottom w:val="nil"/>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rPr>
                <w:rFonts w:ascii="Arial" w:hAnsi="Arial" w:cs="Arial"/>
                <w:lang w:eastAsia="en-US"/>
              </w:rPr>
            </w:pPr>
            <w:r w:rsidRPr="00961FCD">
              <w:rPr>
                <w:rFonts w:ascii="Arial" w:hAnsi="Arial" w:cs="Arial"/>
                <w:color w:val="000000"/>
                <w:lang w:eastAsia="en-US"/>
              </w:rPr>
              <w:t>Programa Institucional  (MONITORIA)- Unioeste Resolução 046/2014-COU</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color w:val="000000"/>
                <w:lang w:eastAsia="en-US"/>
              </w:rPr>
              <w:t>51</w:t>
            </w:r>
          </w:p>
        </w:tc>
      </w:tr>
      <w:tr w:rsidR="00F0414E" w:rsidRPr="00961FCD" w:rsidTr="000E3F74">
        <w:trPr>
          <w:trHeight w:val="315"/>
        </w:trPr>
        <w:tc>
          <w:tcPr>
            <w:tcW w:w="0" w:type="auto"/>
            <w:vMerge/>
            <w:tcBorders>
              <w:top w:val="nil"/>
              <w:left w:val="single" w:sz="8" w:space="0" w:color="auto"/>
              <w:bottom w:val="single" w:sz="8" w:space="0" w:color="auto"/>
              <w:right w:val="single" w:sz="8" w:space="0" w:color="auto"/>
            </w:tcBorders>
            <w:vAlign w:val="center"/>
            <w:hideMark/>
          </w:tcPr>
          <w:p w:rsidR="00F0414E" w:rsidRPr="00961FCD" w:rsidRDefault="00F0414E" w:rsidP="000E3F74">
            <w:pPr>
              <w:rPr>
                <w:rFonts w:ascii="Arial" w:hAnsi="Arial" w:cs="Arial"/>
                <w:lang w:eastAsia="en-US"/>
              </w:rPr>
            </w:pPr>
          </w:p>
        </w:tc>
        <w:tc>
          <w:tcPr>
            <w:tcW w:w="42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rPr>
                <w:rFonts w:ascii="Arial" w:hAnsi="Arial" w:cs="Arial"/>
                <w:lang w:eastAsia="en-US"/>
              </w:rPr>
            </w:pPr>
            <w:r w:rsidRPr="00961FCD">
              <w:rPr>
                <w:rFonts w:ascii="Arial" w:hAnsi="Arial" w:cs="Arial"/>
                <w:color w:val="000000"/>
                <w:lang w:eastAsia="en-US"/>
              </w:rPr>
              <w:t xml:space="preserve">Programa de Educação Tutorial </w:t>
            </w:r>
            <w:r w:rsidR="00E22F51" w:rsidRPr="00961FCD">
              <w:rPr>
                <w:rFonts w:ascii="Arial" w:hAnsi="Arial" w:cs="Arial"/>
                <w:color w:val="000000"/>
                <w:lang w:eastAsia="en-US"/>
              </w:rPr>
              <w:t>–</w:t>
            </w:r>
            <w:r w:rsidRPr="00961FCD">
              <w:rPr>
                <w:rFonts w:ascii="Arial" w:hAnsi="Arial" w:cs="Arial"/>
                <w:color w:val="000000"/>
                <w:lang w:eastAsia="en-US"/>
              </w:rPr>
              <w:t xml:space="preserve"> PET</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lang w:eastAsia="en-US"/>
              </w:rPr>
              <w:t> 65</w:t>
            </w:r>
          </w:p>
        </w:tc>
      </w:tr>
      <w:tr w:rsidR="00F0414E" w:rsidRPr="00961FCD" w:rsidTr="000E3F74">
        <w:trPr>
          <w:trHeight w:val="330"/>
        </w:trPr>
        <w:tc>
          <w:tcPr>
            <w:tcW w:w="0" w:type="auto"/>
            <w:vMerge/>
            <w:tcBorders>
              <w:top w:val="nil"/>
              <w:left w:val="single" w:sz="8" w:space="0" w:color="auto"/>
              <w:bottom w:val="single" w:sz="8" w:space="0" w:color="auto"/>
              <w:right w:val="single" w:sz="8" w:space="0" w:color="auto"/>
            </w:tcBorders>
            <w:vAlign w:val="center"/>
            <w:hideMark/>
          </w:tcPr>
          <w:p w:rsidR="00F0414E" w:rsidRPr="00961FCD" w:rsidRDefault="00F0414E" w:rsidP="000E3F74">
            <w:pPr>
              <w:rPr>
                <w:rFonts w:ascii="Arial" w:hAnsi="Arial" w:cs="Arial"/>
                <w:lang w:eastAsia="en-US"/>
              </w:rPr>
            </w:pPr>
          </w:p>
        </w:tc>
        <w:tc>
          <w:tcPr>
            <w:tcW w:w="4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rPr>
                <w:rFonts w:ascii="Arial" w:hAnsi="Arial" w:cs="Arial"/>
                <w:lang w:eastAsia="en-US"/>
              </w:rPr>
            </w:pPr>
            <w:r w:rsidRPr="00961FCD">
              <w:rPr>
                <w:rFonts w:ascii="Arial" w:hAnsi="Arial" w:cs="Arial"/>
                <w:color w:val="000000"/>
                <w:lang w:eastAsia="en-US"/>
              </w:rPr>
              <w:t>Programa Institucional de Bolsa de Iniciação à Docência - PIBID</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lang w:eastAsia="en-US"/>
              </w:rPr>
              <w:t> 342</w:t>
            </w:r>
          </w:p>
        </w:tc>
      </w:tr>
      <w:tr w:rsidR="00F0414E" w:rsidRPr="00961FCD" w:rsidTr="000E3F74">
        <w:trPr>
          <w:trHeight w:val="330"/>
        </w:trPr>
        <w:tc>
          <w:tcPr>
            <w:tcW w:w="0" w:type="auto"/>
            <w:tcBorders>
              <w:top w:val="nil"/>
              <w:left w:val="single" w:sz="8" w:space="0" w:color="auto"/>
              <w:bottom w:val="single" w:sz="8" w:space="0" w:color="auto"/>
              <w:right w:val="single" w:sz="8" w:space="0" w:color="auto"/>
            </w:tcBorders>
            <w:vAlign w:val="center"/>
            <w:hideMark/>
          </w:tcPr>
          <w:p w:rsidR="00F0414E" w:rsidRPr="00961FCD" w:rsidRDefault="00F0414E" w:rsidP="000E3F74">
            <w:pPr>
              <w:spacing w:before="100" w:beforeAutospacing="1" w:after="100" w:afterAutospacing="1"/>
              <w:rPr>
                <w:rFonts w:ascii="Arial" w:hAnsi="Arial" w:cs="Arial"/>
                <w:lang w:eastAsia="en-US"/>
              </w:rPr>
            </w:pPr>
            <w:r w:rsidRPr="00961FCD">
              <w:rPr>
                <w:rFonts w:ascii="Arial" w:hAnsi="Arial" w:cs="Arial"/>
                <w:lang w:eastAsia="en-US"/>
              </w:rPr>
              <w:t> </w:t>
            </w:r>
          </w:p>
        </w:tc>
        <w:tc>
          <w:tcPr>
            <w:tcW w:w="4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rPr>
                <w:rFonts w:ascii="Arial" w:hAnsi="Arial" w:cs="Arial"/>
                <w:lang w:eastAsia="en-US"/>
              </w:rPr>
            </w:pPr>
            <w:r w:rsidRPr="00961FCD">
              <w:rPr>
                <w:rFonts w:ascii="Arial" w:hAnsi="Arial" w:cs="Arial"/>
                <w:color w:val="000000"/>
                <w:lang w:eastAsia="en-US"/>
              </w:rPr>
              <w:t>Comissão Universidade para os Índios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lang w:eastAsia="en-US"/>
              </w:rPr>
              <w:t>18</w:t>
            </w:r>
          </w:p>
        </w:tc>
      </w:tr>
      <w:tr w:rsidR="00F0414E" w:rsidRPr="00961FCD" w:rsidTr="000E3F74">
        <w:trPr>
          <w:trHeight w:val="300"/>
        </w:trPr>
        <w:tc>
          <w:tcPr>
            <w:tcW w:w="6449" w:type="dxa"/>
            <w:gridSpan w:val="2"/>
            <w:tcBorders>
              <w:top w:val="nil"/>
              <w:left w:val="single" w:sz="8" w:space="0" w:color="auto"/>
              <w:bottom w:val="single" w:sz="8" w:space="0" w:color="auto"/>
              <w:right w:val="single" w:sz="8" w:space="0" w:color="000000"/>
            </w:tcBorders>
            <w:shd w:val="clear" w:color="auto" w:fill="D8E4BC"/>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b/>
                <w:bCs/>
                <w:color w:val="000000"/>
                <w:lang w:eastAsia="en-US"/>
              </w:rPr>
              <w:t>TOTAL DE BOLSAS DA PROGRAD</w:t>
            </w:r>
          </w:p>
        </w:tc>
        <w:tc>
          <w:tcPr>
            <w:tcW w:w="1380" w:type="dxa"/>
            <w:tcBorders>
              <w:top w:val="nil"/>
              <w:left w:val="nil"/>
              <w:bottom w:val="single" w:sz="8" w:space="0" w:color="auto"/>
              <w:right w:val="single" w:sz="8" w:space="0" w:color="auto"/>
            </w:tcBorders>
            <w:shd w:val="clear" w:color="auto" w:fill="D8E4BC"/>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lang w:eastAsia="en-US"/>
              </w:rPr>
              <w:t>476</w:t>
            </w:r>
          </w:p>
        </w:tc>
      </w:tr>
      <w:tr w:rsidR="00F0414E" w:rsidRPr="00961FCD" w:rsidTr="000E3F74">
        <w:trPr>
          <w:trHeight w:val="300"/>
        </w:trPr>
        <w:tc>
          <w:tcPr>
            <w:tcW w:w="7829" w:type="dxa"/>
            <w:gridSpan w:val="3"/>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0414E" w:rsidRPr="00961FCD" w:rsidRDefault="00F0414E" w:rsidP="000E3F74">
            <w:pPr>
              <w:spacing w:before="100" w:beforeAutospacing="1" w:after="100" w:afterAutospacing="1"/>
              <w:jc w:val="center"/>
              <w:rPr>
                <w:rFonts w:ascii="Arial" w:hAnsi="Arial" w:cs="Arial"/>
                <w:lang w:eastAsia="en-US"/>
              </w:rPr>
            </w:pPr>
            <w:r w:rsidRPr="00961FCD">
              <w:rPr>
                <w:rFonts w:ascii="Arial" w:hAnsi="Arial" w:cs="Arial"/>
                <w:b/>
                <w:bCs/>
                <w:color w:val="000000"/>
                <w:lang w:eastAsia="en-US"/>
              </w:rPr>
              <w:t> </w:t>
            </w:r>
          </w:p>
        </w:tc>
      </w:tr>
    </w:tbl>
    <w:p w:rsidR="00E056BF" w:rsidRPr="00961FCD" w:rsidRDefault="00E056BF" w:rsidP="000E3F74">
      <w:pPr>
        <w:spacing w:line="360" w:lineRule="auto"/>
        <w:jc w:val="both"/>
        <w:rPr>
          <w:rFonts w:ascii="Arial" w:hAnsi="Arial" w:cs="Arial"/>
          <w:b/>
        </w:rPr>
      </w:pPr>
    </w:p>
    <w:p w:rsidR="000E3F74" w:rsidRPr="00961FCD" w:rsidRDefault="000E3F74" w:rsidP="000E3F74">
      <w:pPr>
        <w:spacing w:line="360" w:lineRule="auto"/>
        <w:jc w:val="both"/>
        <w:rPr>
          <w:rFonts w:ascii="Arial" w:hAnsi="Arial" w:cs="Arial"/>
          <w:b/>
        </w:rPr>
      </w:pPr>
      <w:r w:rsidRPr="00961FCD">
        <w:rPr>
          <w:rFonts w:ascii="Arial" w:hAnsi="Arial" w:cs="Arial"/>
          <w:b/>
        </w:rPr>
        <w:t xml:space="preserve">Educação Inclusiva: </w:t>
      </w:r>
    </w:p>
    <w:p w:rsidR="003D7D11" w:rsidRPr="00961FCD" w:rsidRDefault="003D7D11" w:rsidP="009A7524">
      <w:pPr>
        <w:jc w:val="both"/>
        <w:rPr>
          <w:rFonts w:ascii="Arial" w:hAnsi="Arial" w:cs="Arial"/>
        </w:rPr>
      </w:pPr>
      <w:r w:rsidRPr="00961FCD">
        <w:rPr>
          <w:rStyle w:val="Forte"/>
          <w:rFonts w:ascii="Arial" w:hAnsi="Arial" w:cs="Arial"/>
          <w:color w:val="000000"/>
        </w:rPr>
        <w:t>Programa Institucional de Ações Relativas às pessoas com Necessidades Especiais - PEE</w:t>
      </w:r>
      <w:r w:rsidR="00E056BF" w:rsidRPr="00961FCD">
        <w:rPr>
          <w:rStyle w:val="Refdenotaderodap"/>
          <w:rFonts w:ascii="Arial" w:hAnsi="Arial" w:cs="Arial"/>
          <w:b/>
          <w:bCs/>
          <w:color w:val="000000"/>
        </w:rPr>
        <w:footnoteReference w:id="6"/>
      </w:r>
    </w:p>
    <w:p w:rsidR="009A7524" w:rsidRPr="00961FCD" w:rsidRDefault="009A7524" w:rsidP="0089340F">
      <w:pPr>
        <w:spacing w:line="360" w:lineRule="auto"/>
        <w:jc w:val="both"/>
        <w:rPr>
          <w:rFonts w:ascii="Arial" w:hAnsi="Arial" w:cs="Arial"/>
        </w:rPr>
      </w:pPr>
    </w:p>
    <w:p w:rsidR="00C71BFA" w:rsidRPr="00961FCD" w:rsidRDefault="00C71BFA" w:rsidP="00E056BF">
      <w:pPr>
        <w:shd w:val="clear" w:color="auto" w:fill="FFFFFF"/>
        <w:spacing w:line="360" w:lineRule="auto"/>
        <w:ind w:firstLine="1134"/>
        <w:jc w:val="both"/>
        <w:rPr>
          <w:rFonts w:ascii="Arial" w:hAnsi="Arial" w:cs="Arial"/>
          <w:color w:val="000000"/>
        </w:rPr>
      </w:pPr>
      <w:r w:rsidRPr="00961FCD">
        <w:rPr>
          <w:rFonts w:ascii="Arial" w:hAnsi="Arial" w:cs="Arial"/>
          <w:color w:val="000000"/>
        </w:rPr>
        <w:lastRenderedPageBreak/>
        <w:t>O Programa Institucional de Ações Relativas às Pessoas com Necessidades Especiais (PEE) da Universidade Estadual do Oeste do Paraná - UNIOESTE, constituído pela Resolução nº 323/97 e regulamentado pela Resolução nº 319/2005, se insere num conjunto de conquistas obtidas pelo movimento organizado das pessoas com deficiência.</w:t>
      </w:r>
    </w:p>
    <w:p w:rsidR="003647FA" w:rsidRPr="00961FCD" w:rsidRDefault="003647FA" w:rsidP="003647FA">
      <w:pPr>
        <w:spacing w:line="360" w:lineRule="auto"/>
        <w:ind w:firstLine="1134"/>
        <w:jc w:val="both"/>
        <w:rPr>
          <w:rFonts w:ascii="Arial" w:hAnsi="Arial" w:cs="Arial"/>
        </w:rPr>
      </w:pPr>
      <w:r>
        <w:rPr>
          <w:rFonts w:ascii="Arial" w:hAnsi="Arial" w:cs="Arial"/>
        </w:rPr>
        <w:t>Ainda temos a n</w:t>
      </w:r>
      <w:r w:rsidRPr="00961FCD">
        <w:rPr>
          <w:rFonts w:ascii="Arial" w:hAnsi="Arial" w:cs="Arial"/>
        </w:rPr>
        <w:t>ecessidade de regulamentar as vagas em concurso público para intérprete de Libras e de Ledor; Criar Fórum para ampliar as conquistas nessa área; Demanda vaga de concurso público encaminhada à SETI e em fase de estudos.</w:t>
      </w:r>
    </w:p>
    <w:p w:rsidR="00C71BFA" w:rsidRPr="00961FCD" w:rsidRDefault="00C71BFA" w:rsidP="00684F16">
      <w:pPr>
        <w:shd w:val="clear" w:color="auto" w:fill="FFFFFF"/>
        <w:spacing w:line="360" w:lineRule="auto"/>
        <w:ind w:firstLine="1134"/>
        <w:jc w:val="both"/>
        <w:rPr>
          <w:rFonts w:ascii="Arial" w:hAnsi="Arial" w:cs="Arial"/>
          <w:color w:val="000000"/>
        </w:rPr>
      </w:pPr>
      <w:r w:rsidRPr="00961FCD">
        <w:rPr>
          <w:rFonts w:ascii="Arial" w:hAnsi="Arial" w:cs="Arial"/>
          <w:color w:val="000000"/>
        </w:rPr>
        <w:t>O objetivo principal</w:t>
      </w:r>
      <w:r w:rsidR="003647FA">
        <w:rPr>
          <w:rFonts w:ascii="Arial" w:hAnsi="Arial" w:cs="Arial"/>
          <w:color w:val="000000"/>
        </w:rPr>
        <w:t xml:space="preserve"> do PEE</w:t>
      </w:r>
      <w:r w:rsidRPr="00961FCD">
        <w:rPr>
          <w:rFonts w:ascii="Arial" w:hAnsi="Arial" w:cs="Arial"/>
          <w:color w:val="000000"/>
        </w:rPr>
        <w:t xml:space="preserve"> é contribuir no processo de socialização do saber sistematizado, indispensável para que a pessoa possa </w:t>
      </w:r>
      <w:proofErr w:type="gramStart"/>
      <w:r w:rsidRPr="00961FCD">
        <w:rPr>
          <w:rFonts w:ascii="Arial" w:hAnsi="Arial" w:cs="Arial"/>
          <w:color w:val="000000"/>
        </w:rPr>
        <w:t>ver,</w:t>
      </w:r>
      <w:proofErr w:type="gramEnd"/>
      <w:r w:rsidRPr="00961FCD">
        <w:rPr>
          <w:rFonts w:ascii="Arial" w:hAnsi="Arial" w:cs="Arial"/>
          <w:color w:val="000000"/>
        </w:rPr>
        <w:t xml:space="preserve"> compreender e se posicionar diante do mundo como sujeito. Esta possibilidade, para as pessoas com deficiência, se assenta no postulado de que "as funções particulares podem representar um desvio considerável da norma e, não obstante, a personalidade ou organismo em geral podem ser totalmente normais" (STERN apud VIGOTSKI, 1997, p. 84).</w:t>
      </w:r>
    </w:p>
    <w:p w:rsidR="00C71BFA" w:rsidRPr="00961FCD" w:rsidRDefault="00C71BFA" w:rsidP="00684F16">
      <w:pPr>
        <w:shd w:val="clear" w:color="auto" w:fill="FFFFFF"/>
        <w:spacing w:line="360" w:lineRule="auto"/>
        <w:ind w:firstLine="1134"/>
        <w:jc w:val="both"/>
        <w:rPr>
          <w:rFonts w:ascii="Arial" w:hAnsi="Arial" w:cs="Arial"/>
          <w:color w:val="000000"/>
        </w:rPr>
      </w:pPr>
      <w:r w:rsidRPr="00961FCD">
        <w:rPr>
          <w:rFonts w:ascii="Arial" w:hAnsi="Arial" w:cs="Arial"/>
          <w:color w:val="000000"/>
        </w:rPr>
        <w:t xml:space="preserve">Assim, em conformidade com os pressupostos </w:t>
      </w:r>
      <w:proofErr w:type="spellStart"/>
      <w:r w:rsidRPr="00961FCD">
        <w:rPr>
          <w:rFonts w:ascii="Arial" w:hAnsi="Arial" w:cs="Arial"/>
          <w:color w:val="000000"/>
        </w:rPr>
        <w:t>vigotskiano</w:t>
      </w:r>
      <w:proofErr w:type="spellEnd"/>
      <w:r w:rsidRPr="00961FCD">
        <w:rPr>
          <w:rFonts w:ascii="Arial" w:hAnsi="Arial" w:cs="Arial"/>
          <w:color w:val="000000"/>
        </w:rPr>
        <w:t xml:space="preserve">, um defeito não é apenas uma dificuldade, mas também estímulo para um processo de </w:t>
      </w:r>
      <w:proofErr w:type="spellStart"/>
      <w:r w:rsidRPr="00961FCD">
        <w:rPr>
          <w:rFonts w:ascii="Arial" w:hAnsi="Arial" w:cs="Arial"/>
          <w:color w:val="000000"/>
        </w:rPr>
        <w:t>supercompensação</w:t>
      </w:r>
      <w:proofErr w:type="spellEnd"/>
      <w:r w:rsidRPr="00961FCD">
        <w:rPr>
          <w:rFonts w:ascii="Arial" w:hAnsi="Arial" w:cs="Arial"/>
          <w:color w:val="000000"/>
        </w:rPr>
        <w:t>. Se algum órgão, devido à deficiência morfológica ou funcional, não consegue cumprir inteiramente seu trabalho, então o sistema nervoso central e o aparato psíquico assumem a tarefa de compensar o funcionamento insuficiente do órgão, criando sobre este ou sobre a função uma superestrutura psíquica que tende a garantir o organismo no ponto fraco ameaçado. (VIGOTSKI, 1997, p.77).</w:t>
      </w:r>
    </w:p>
    <w:p w:rsidR="00C71BFA" w:rsidRPr="00961FCD" w:rsidRDefault="00C71BFA" w:rsidP="00684F16">
      <w:pPr>
        <w:shd w:val="clear" w:color="auto" w:fill="FFFFFF"/>
        <w:spacing w:line="360" w:lineRule="auto"/>
        <w:ind w:firstLine="1134"/>
        <w:jc w:val="both"/>
        <w:rPr>
          <w:rFonts w:ascii="Arial" w:hAnsi="Arial" w:cs="Arial"/>
          <w:color w:val="000000"/>
        </w:rPr>
      </w:pPr>
      <w:r w:rsidRPr="00961FCD">
        <w:rPr>
          <w:rFonts w:ascii="Arial" w:hAnsi="Arial" w:cs="Arial"/>
          <w:color w:val="000000"/>
        </w:rPr>
        <w:t>O programa, que surgiu a partir da necessidade de garantir o atendimento às necessidades educacionais especiais, colocadas a partir do ingresso de pessoas com deficiência nesta instituição de ensino, encontra-se organizado na forma de colegiado composta por professores, funcionários técnicos administrativos e alunos. A maioria dos seus integrantes é constituída de pessoas com deficiência formadas na própria UNIOESTE e militantes do movimento social.</w:t>
      </w:r>
    </w:p>
    <w:p w:rsidR="00C71BFA" w:rsidRPr="00961FCD" w:rsidRDefault="00C71BFA" w:rsidP="00684F16">
      <w:pPr>
        <w:shd w:val="clear" w:color="auto" w:fill="FFFFFF"/>
        <w:spacing w:line="360" w:lineRule="auto"/>
        <w:ind w:firstLine="1134"/>
        <w:jc w:val="both"/>
        <w:rPr>
          <w:rFonts w:ascii="Arial" w:hAnsi="Arial" w:cs="Arial"/>
          <w:color w:val="000000"/>
        </w:rPr>
      </w:pPr>
      <w:r w:rsidRPr="00961FCD">
        <w:rPr>
          <w:rFonts w:ascii="Arial" w:hAnsi="Arial" w:cs="Arial"/>
          <w:color w:val="000000"/>
        </w:rPr>
        <w:t xml:space="preserve">Para contribuir no atendimento das necessidades educacionais especiais, o PEE encontra-se organizado de forma </w:t>
      </w:r>
      <w:proofErr w:type="spellStart"/>
      <w:r w:rsidRPr="00961FCD">
        <w:rPr>
          <w:rFonts w:ascii="Arial" w:hAnsi="Arial" w:cs="Arial"/>
          <w:color w:val="000000"/>
        </w:rPr>
        <w:t>multicampi</w:t>
      </w:r>
      <w:proofErr w:type="spellEnd"/>
      <w:r w:rsidRPr="00961FCD">
        <w:rPr>
          <w:rFonts w:ascii="Arial" w:hAnsi="Arial" w:cs="Arial"/>
          <w:color w:val="000000"/>
        </w:rPr>
        <w:t xml:space="preserve">, articulando todos os setores envolvidos no desenvolvimento do ensino, da pesquisa e da extensão, pois assegurar a inserção das pessoas com necessidades educacionais especiais no ensino superior é de responsabilidade da instituição como um todo. Este </w:t>
      </w:r>
      <w:r w:rsidRPr="00961FCD">
        <w:rPr>
          <w:rFonts w:ascii="Arial" w:hAnsi="Arial" w:cs="Arial"/>
          <w:color w:val="000000"/>
        </w:rPr>
        <w:lastRenderedPageBreak/>
        <w:t>atendimento envolve o apoio na realização dos vestibulares, bem como no desenvolvimento dos cursos de graduação e pós</w:t>
      </w:r>
      <w:proofErr w:type="gramStart"/>
      <w:r w:rsidRPr="00961FCD">
        <w:rPr>
          <w:rFonts w:ascii="Arial" w:hAnsi="Arial" w:cs="Arial"/>
          <w:color w:val="000000"/>
        </w:rPr>
        <w:t>-</w:t>
      </w:r>
      <w:proofErr w:type="gramEnd"/>
    </w:p>
    <w:p w:rsidR="00C71BFA" w:rsidRPr="00961FCD" w:rsidRDefault="00C71BFA" w:rsidP="009B7BA3">
      <w:pPr>
        <w:shd w:val="clear" w:color="auto" w:fill="FFFFFF"/>
        <w:spacing w:line="360" w:lineRule="auto"/>
        <w:ind w:firstLine="1134"/>
        <w:jc w:val="both"/>
        <w:rPr>
          <w:rFonts w:ascii="Arial" w:hAnsi="Arial" w:cs="Arial"/>
          <w:color w:val="000000"/>
        </w:rPr>
      </w:pPr>
      <w:r w:rsidRPr="00961FCD">
        <w:rPr>
          <w:rFonts w:ascii="Arial" w:hAnsi="Arial" w:cs="Arial"/>
          <w:color w:val="000000"/>
        </w:rPr>
        <w:t>Com referência aos candidatos com deficiência/necessidades especiais inscritos no concurso vestibular, o PEE avalia a necessidade da banca especial, organizando e coordenando esse processo. As atividades da banca especial têm a finalidade de assegurar as condições adequadas aos vestibulandos com necessidades educacionais especiais, possibilitando metodologias e recursos pedagógicos específicos, conforme as necessidades do candidato. Para suprir essas necessidades podem ser disponibilizados recursos como: intérpretes para usuários de Língua Brasileira de Sinais (LIBRAS); bibliografias digitalizadas, em Braille ou com caracteres ampliados; equipamentos adaptados e orientações a todos os membros da comunidade universitária, sobre a melhor forma de contribuir para o rompimento com as barreiras excludentes, tanto as arquitetônicas quanto as atitudinais.</w:t>
      </w:r>
    </w:p>
    <w:p w:rsidR="00C71BFA" w:rsidRPr="00961FCD" w:rsidRDefault="00C71BFA" w:rsidP="009B7BA3">
      <w:pPr>
        <w:shd w:val="clear" w:color="auto" w:fill="FFFFFF"/>
        <w:spacing w:line="360" w:lineRule="auto"/>
        <w:ind w:firstLine="1134"/>
        <w:jc w:val="both"/>
        <w:rPr>
          <w:rFonts w:ascii="Arial" w:hAnsi="Arial" w:cs="Arial"/>
          <w:color w:val="000000"/>
        </w:rPr>
      </w:pPr>
      <w:r w:rsidRPr="00961FCD">
        <w:rPr>
          <w:rFonts w:ascii="Arial" w:hAnsi="Arial" w:cs="Arial"/>
          <w:color w:val="000000"/>
        </w:rPr>
        <w:t>Além destas atividades, o Programa apoia o desenvolvimento de</w:t>
      </w:r>
      <w:proofErr w:type="gramStart"/>
      <w:r w:rsidRPr="00961FCD">
        <w:rPr>
          <w:rFonts w:ascii="Arial" w:hAnsi="Arial" w:cs="Arial"/>
          <w:color w:val="000000"/>
        </w:rPr>
        <w:t xml:space="preserve">  </w:t>
      </w:r>
      <w:proofErr w:type="gramEnd"/>
      <w:r w:rsidRPr="00961FCD">
        <w:rPr>
          <w:rFonts w:ascii="Arial" w:hAnsi="Arial" w:cs="Arial"/>
          <w:color w:val="000000"/>
        </w:rPr>
        <w:t>pesquisas e grupos de estudos, os quais caracterizam-se conforme a formação teórica de seus membros. Neste sentido, cada </w:t>
      </w:r>
      <w:r w:rsidRPr="00961FCD">
        <w:rPr>
          <w:rFonts w:ascii="Arial" w:hAnsi="Arial" w:cs="Arial"/>
          <w:i/>
          <w:iCs/>
          <w:color w:val="000000"/>
        </w:rPr>
        <w:t>campus </w:t>
      </w:r>
      <w:r w:rsidRPr="00961FCD">
        <w:rPr>
          <w:rFonts w:ascii="Arial" w:hAnsi="Arial" w:cs="Arial"/>
          <w:color w:val="000000"/>
        </w:rPr>
        <w:t>e seus integrantes, se organizam conforme as afinidades teóricas em relação à pessoa com deficiência. Contudo, a linha norteadora de todos é a promoção da inclusão deste segmento social em todos os setores da sociedade.</w:t>
      </w:r>
    </w:p>
    <w:p w:rsidR="00C71BFA" w:rsidRPr="00961FCD" w:rsidRDefault="00C71BFA" w:rsidP="009B7BA3">
      <w:pPr>
        <w:shd w:val="clear" w:color="auto" w:fill="FFFFFF"/>
        <w:spacing w:line="360" w:lineRule="auto"/>
        <w:ind w:firstLine="1134"/>
        <w:jc w:val="both"/>
        <w:rPr>
          <w:rFonts w:ascii="Arial" w:hAnsi="Arial" w:cs="Arial"/>
          <w:color w:val="000000"/>
        </w:rPr>
      </w:pPr>
      <w:r w:rsidRPr="00961FCD">
        <w:rPr>
          <w:rFonts w:ascii="Arial" w:hAnsi="Arial" w:cs="Arial"/>
          <w:color w:val="000000"/>
        </w:rPr>
        <w:t xml:space="preserve">Existe um número significativo de integrantes do PEE que compartilham do mesmo pressuposto teórico sobre o processo de ensino, aprendizagem e desenvolvimento das pessoas com deficiência, os quais centram seus estudos na abordagem Histórico-Cultural, mais especificamente nos Fundamentos de </w:t>
      </w:r>
      <w:proofErr w:type="spellStart"/>
      <w:r w:rsidRPr="00961FCD">
        <w:rPr>
          <w:rFonts w:ascii="Arial" w:hAnsi="Arial" w:cs="Arial"/>
          <w:color w:val="000000"/>
        </w:rPr>
        <w:t>Defectologia</w:t>
      </w:r>
      <w:proofErr w:type="spellEnd"/>
      <w:r w:rsidRPr="00961FCD">
        <w:rPr>
          <w:rFonts w:ascii="Arial" w:hAnsi="Arial" w:cs="Arial"/>
          <w:color w:val="000000"/>
        </w:rPr>
        <w:t xml:space="preserve"> de </w:t>
      </w:r>
      <w:proofErr w:type="spellStart"/>
      <w:r w:rsidRPr="00961FCD">
        <w:rPr>
          <w:rFonts w:ascii="Arial" w:hAnsi="Arial" w:cs="Arial"/>
          <w:color w:val="000000"/>
        </w:rPr>
        <w:t>Vigotski</w:t>
      </w:r>
      <w:proofErr w:type="spellEnd"/>
      <w:r w:rsidRPr="00961FCD">
        <w:rPr>
          <w:rFonts w:ascii="Arial" w:hAnsi="Arial" w:cs="Arial"/>
          <w:color w:val="000000"/>
        </w:rPr>
        <w:t xml:space="preserve"> e seus colaboradores.</w:t>
      </w:r>
    </w:p>
    <w:p w:rsidR="00C71BFA" w:rsidRPr="00961FCD" w:rsidRDefault="00C71BFA" w:rsidP="00262636">
      <w:pPr>
        <w:shd w:val="clear" w:color="auto" w:fill="FFFFFF"/>
        <w:spacing w:line="360" w:lineRule="auto"/>
        <w:ind w:firstLine="1134"/>
        <w:jc w:val="both"/>
        <w:rPr>
          <w:rFonts w:ascii="Arial" w:hAnsi="Arial" w:cs="Arial"/>
          <w:color w:val="000000"/>
        </w:rPr>
      </w:pPr>
      <w:r w:rsidRPr="00961FCD">
        <w:rPr>
          <w:rFonts w:ascii="Arial" w:hAnsi="Arial" w:cs="Arial"/>
          <w:color w:val="000000"/>
        </w:rPr>
        <w:t>Há integrantes que se dedicam ao estudo de questões relacionadas à Língua Brasileira de Sinais – Libras e, outros que se destacam na, pesquisa e em atividades de extensão centradas na Educação Física Adaptada.</w:t>
      </w:r>
    </w:p>
    <w:p w:rsidR="00C71BFA" w:rsidRDefault="00C71BFA" w:rsidP="00262636">
      <w:pPr>
        <w:shd w:val="clear" w:color="auto" w:fill="FFFFFF"/>
        <w:spacing w:line="360" w:lineRule="auto"/>
        <w:ind w:firstLine="1134"/>
        <w:jc w:val="both"/>
        <w:rPr>
          <w:rFonts w:ascii="Arial" w:hAnsi="Arial" w:cs="Arial"/>
          <w:color w:val="000000"/>
        </w:rPr>
      </w:pPr>
      <w:r w:rsidRPr="00961FCD">
        <w:rPr>
          <w:rFonts w:ascii="Arial" w:hAnsi="Arial" w:cs="Arial"/>
          <w:color w:val="000000"/>
        </w:rPr>
        <w:t xml:space="preserve">O PEE também procura interagir com a comunidade externa, através da participação nos mais diferentes espaços sociais. Uma destas interações vem ocorrendo através dos cursos de formação continuada, desenvolvidos ou apoiados por este programa. Assim, está sendo possível socializar conhecimentos indispensáveis para o rompimento de estereótipos construídos historicamente e </w:t>
      </w:r>
      <w:r w:rsidRPr="00961FCD">
        <w:rPr>
          <w:rFonts w:ascii="Arial" w:hAnsi="Arial" w:cs="Arial"/>
          <w:color w:val="000000"/>
        </w:rPr>
        <w:lastRenderedPageBreak/>
        <w:t>contribuindo no desenvolvimento de uma práxis comprometida com o processo de emancipação humana.</w:t>
      </w:r>
    </w:p>
    <w:p w:rsidR="000C4EAC" w:rsidRPr="00961FCD" w:rsidRDefault="000C4EAC" w:rsidP="00262636">
      <w:pPr>
        <w:shd w:val="clear" w:color="auto" w:fill="FFFFFF"/>
        <w:spacing w:line="360" w:lineRule="auto"/>
        <w:ind w:firstLine="1134"/>
        <w:jc w:val="both"/>
        <w:rPr>
          <w:rFonts w:ascii="Arial" w:hAnsi="Arial" w:cs="Arial"/>
          <w:color w:val="000000"/>
        </w:rPr>
      </w:pPr>
    </w:p>
    <w:p w:rsidR="000C4EAC" w:rsidRPr="000C4EAC" w:rsidRDefault="000C4EAC" w:rsidP="000C4EAC">
      <w:pPr>
        <w:spacing w:line="360" w:lineRule="auto"/>
        <w:ind w:left="360"/>
        <w:jc w:val="both"/>
        <w:rPr>
          <w:rFonts w:ascii="Arial" w:hAnsi="Arial" w:cs="Arial"/>
          <w:b/>
          <w:u w:val="single"/>
        </w:rPr>
      </w:pPr>
      <w:r w:rsidRPr="000C4EAC">
        <w:rPr>
          <w:rFonts w:ascii="Arial" w:hAnsi="Arial" w:cs="Arial"/>
          <w:b/>
          <w:u w:val="single"/>
        </w:rPr>
        <w:t>NÚCLEO DE FORMAÇÃO DOCENTE E PRÁTICA DE ENSINO</w:t>
      </w:r>
      <w:r>
        <w:rPr>
          <w:rFonts w:ascii="Arial" w:hAnsi="Arial" w:cs="Arial"/>
          <w:b/>
          <w:u w:val="single"/>
        </w:rPr>
        <w:t xml:space="preserve"> -</w:t>
      </w:r>
      <w:proofErr w:type="gramStart"/>
      <w:r>
        <w:rPr>
          <w:rFonts w:ascii="Arial" w:hAnsi="Arial" w:cs="Arial"/>
          <w:b/>
          <w:u w:val="single"/>
        </w:rPr>
        <w:t xml:space="preserve"> </w:t>
      </w:r>
      <w:r w:rsidRPr="000C4EAC">
        <w:rPr>
          <w:rFonts w:ascii="Arial" w:hAnsi="Arial" w:cs="Arial"/>
          <w:b/>
          <w:u w:val="single"/>
        </w:rPr>
        <w:t xml:space="preserve"> </w:t>
      </w:r>
      <w:proofErr w:type="gramEnd"/>
      <w:r w:rsidRPr="000C4EAC">
        <w:rPr>
          <w:rFonts w:ascii="Arial" w:hAnsi="Arial" w:cs="Arial"/>
          <w:b/>
          <w:u w:val="single"/>
        </w:rPr>
        <w:t xml:space="preserve">NUFOPE – </w:t>
      </w:r>
    </w:p>
    <w:p w:rsidR="000C4EAC" w:rsidRDefault="000C4EAC" w:rsidP="000C4EAC">
      <w:pPr>
        <w:spacing w:line="360" w:lineRule="auto"/>
        <w:ind w:firstLine="708"/>
        <w:jc w:val="center"/>
        <w:rPr>
          <w:rFonts w:ascii="Arial" w:hAnsi="Arial" w:cs="Arial"/>
        </w:rPr>
      </w:pPr>
      <w:r>
        <w:rPr>
          <w:rFonts w:ascii="Arial" w:hAnsi="Arial" w:cs="Arial"/>
        </w:rPr>
        <w:t xml:space="preserve">Prof. Eduardo </w:t>
      </w:r>
      <w:proofErr w:type="spellStart"/>
      <w:r>
        <w:rPr>
          <w:rFonts w:ascii="Arial" w:hAnsi="Arial" w:cs="Arial"/>
        </w:rPr>
        <w:t>Donizeti</w:t>
      </w:r>
      <w:proofErr w:type="spellEnd"/>
      <w:r>
        <w:rPr>
          <w:rFonts w:ascii="Arial" w:hAnsi="Arial" w:cs="Arial"/>
        </w:rPr>
        <w:t xml:space="preserve"> </w:t>
      </w:r>
      <w:proofErr w:type="spellStart"/>
      <w:r>
        <w:rPr>
          <w:rFonts w:ascii="Arial" w:hAnsi="Arial" w:cs="Arial"/>
        </w:rPr>
        <w:t>Girotto</w:t>
      </w:r>
      <w:proofErr w:type="spellEnd"/>
      <w:r>
        <w:rPr>
          <w:rFonts w:ascii="Arial" w:hAnsi="Arial" w:cs="Arial"/>
        </w:rPr>
        <w:t xml:space="preserve"> - Coordenador Geral do NUFOPE - Gestão 2013-2014</w:t>
      </w:r>
    </w:p>
    <w:p w:rsidR="000C4EAC" w:rsidRPr="00A10904" w:rsidRDefault="000C4EAC" w:rsidP="000C4EAC">
      <w:pPr>
        <w:pStyle w:val="PargrafodaLista"/>
        <w:numPr>
          <w:ilvl w:val="0"/>
          <w:numId w:val="42"/>
        </w:numPr>
        <w:spacing w:after="0" w:line="360" w:lineRule="auto"/>
        <w:jc w:val="both"/>
        <w:rPr>
          <w:rFonts w:ascii="Arial" w:hAnsi="Arial" w:cs="Arial"/>
          <w:b/>
          <w:sz w:val="24"/>
          <w:szCs w:val="24"/>
        </w:rPr>
      </w:pPr>
      <w:r w:rsidRPr="00A10904">
        <w:rPr>
          <w:rFonts w:ascii="Arial" w:hAnsi="Arial" w:cs="Arial"/>
          <w:b/>
          <w:sz w:val="24"/>
          <w:szCs w:val="24"/>
        </w:rPr>
        <w:t>Apresentação</w:t>
      </w:r>
    </w:p>
    <w:p w:rsidR="000C4EAC" w:rsidRDefault="000C4EAC" w:rsidP="000C4EAC">
      <w:pPr>
        <w:spacing w:line="360" w:lineRule="auto"/>
        <w:ind w:firstLine="1276"/>
        <w:jc w:val="both"/>
        <w:rPr>
          <w:rFonts w:ascii="Arial" w:hAnsi="Arial" w:cs="Arial"/>
        </w:rPr>
      </w:pPr>
    </w:p>
    <w:p w:rsidR="000C4EAC" w:rsidRDefault="000C4EAC" w:rsidP="000C4EAC">
      <w:pPr>
        <w:spacing w:line="360" w:lineRule="auto"/>
        <w:ind w:firstLine="1276"/>
        <w:jc w:val="both"/>
        <w:rPr>
          <w:rFonts w:ascii="Arial" w:hAnsi="Arial" w:cs="Arial"/>
        </w:rPr>
      </w:pPr>
      <w:r>
        <w:rPr>
          <w:rFonts w:ascii="Arial" w:hAnsi="Arial" w:cs="Arial"/>
        </w:rPr>
        <w:t>Criado em 2011, o Núcleo de Formação Docente e Prática de Ensino tem como principal objetivo ser um canal de diálogo e de comunicação entre as 19 licenciaturas da UNIOESTE. Possui uma organização coletiva e democrática, contando com cinco coordenadores locais eleitos por voto direto em todos os campi e um coordenador geral, indicado pelos coordenadores locais. Está institucionalmente vinculado à Pró-reitoria de Graduação.</w:t>
      </w:r>
    </w:p>
    <w:p w:rsidR="000C4EAC" w:rsidRDefault="000C4EAC" w:rsidP="000C4EAC">
      <w:pPr>
        <w:spacing w:line="360" w:lineRule="auto"/>
        <w:jc w:val="both"/>
        <w:rPr>
          <w:rFonts w:ascii="Arial" w:hAnsi="Arial" w:cs="Arial"/>
        </w:rPr>
      </w:pPr>
      <w:r>
        <w:rPr>
          <w:rFonts w:ascii="Arial" w:hAnsi="Arial" w:cs="Arial"/>
        </w:rPr>
        <w:tab/>
        <w:t xml:space="preserve">Durante a gestão 2013-2014, a coordenação geral foi ocupada pelo Prof. Eduardo </w:t>
      </w:r>
      <w:proofErr w:type="spellStart"/>
      <w:r>
        <w:rPr>
          <w:rFonts w:ascii="Arial" w:hAnsi="Arial" w:cs="Arial"/>
        </w:rPr>
        <w:t>Donizeti</w:t>
      </w:r>
      <w:proofErr w:type="spellEnd"/>
      <w:r>
        <w:rPr>
          <w:rFonts w:ascii="Arial" w:hAnsi="Arial" w:cs="Arial"/>
        </w:rPr>
        <w:t xml:space="preserve"> </w:t>
      </w:r>
      <w:proofErr w:type="spellStart"/>
      <w:r>
        <w:rPr>
          <w:rFonts w:ascii="Arial" w:hAnsi="Arial" w:cs="Arial"/>
        </w:rPr>
        <w:t>Girotto</w:t>
      </w:r>
      <w:proofErr w:type="spellEnd"/>
      <w:r>
        <w:rPr>
          <w:rFonts w:ascii="Arial" w:hAnsi="Arial" w:cs="Arial"/>
        </w:rPr>
        <w:t xml:space="preserve"> (Francisco Beltrão), sendo as coordenações locais exercidas pelos seguintes docentes:</w:t>
      </w:r>
    </w:p>
    <w:p w:rsidR="000C4EAC" w:rsidRDefault="000C4EAC" w:rsidP="000C4EAC">
      <w:pPr>
        <w:spacing w:line="360" w:lineRule="auto"/>
        <w:jc w:val="both"/>
        <w:rPr>
          <w:rFonts w:ascii="Arial" w:hAnsi="Arial" w:cs="Arial"/>
        </w:rPr>
      </w:pPr>
      <w:r>
        <w:rPr>
          <w:rFonts w:ascii="Arial" w:hAnsi="Arial" w:cs="Arial"/>
        </w:rPr>
        <w:tab/>
        <w:t xml:space="preserve">- Delfina </w:t>
      </w:r>
      <w:proofErr w:type="spellStart"/>
      <w:r>
        <w:rPr>
          <w:rFonts w:ascii="Arial" w:hAnsi="Arial" w:cs="Arial"/>
        </w:rPr>
        <w:t>Paizan</w:t>
      </w:r>
      <w:proofErr w:type="spellEnd"/>
      <w:r>
        <w:rPr>
          <w:rFonts w:ascii="Arial" w:hAnsi="Arial" w:cs="Arial"/>
        </w:rPr>
        <w:t xml:space="preserve"> (Foz do Iguaçu);</w:t>
      </w:r>
    </w:p>
    <w:p w:rsidR="000C4EAC" w:rsidRDefault="000C4EAC" w:rsidP="000C4EAC">
      <w:pPr>
        <w:spacing w:line="360" w:lineRule="auto"/>
        <w:jc w:val="both"/>
        <w:rPr>
          <w:rFonts w:ascii="Arial" w:hAnsi="Arial" w:cs="Arial"/>
        </w:rPr>
      </w:pPr>
      <w:r>
        <w:rPr>
          <w:rFonts w:ascii="Arial" w:hAnsi="Arial" w:cs="Arial"/>
        </w:rPr>
        <w:tab/>
        <w:t>- Marco Arantes (Toledo)</w:t>
      </w:r>
    </w:p>
    <w:p w:rsidR="000C4EAC" w:rsidRDefault="000C4EAC" w:rsidP="000C4EAC">
      <w:pPr>
        <w:spacing w:line="360" w:lineRule="auto"/>
        <w:jc w:val="both"/>
        <w:rPr>
          <w:rFonts w:ascii="Arial" w:hAnsi="Arial" w:cs="Arial"/>
        </w:rPr>
      </w:pPr>
      <w:r>
        <w:rPr>
          <w:rFonts w:ascii="Arial" w:hAnsi="Arial" w:cs="Arial"/>
        </w:rPr>
        <w:tab/>
        <w:t xml:space="preserve">- </w:t>
      </w:r>
      <w:proofErr w:type="spellStart"/>
      <w:r>
        <w:rPr>
          <w:rFonts w:ascii="Arial" w:hAnsi="Arial" w:cs="Arial"/>
        </w:rPr>
        <w:t>Najla</w:t>
      </w:r>
      <w:proofErr w:type="spellEnd"/>
      <w:r>
        <w:rPr>
          <w:rFonts w:ascii="Arial" w:hAnsi="Arial" w:cs="Arial"/>
        </w:rPr>
        <w:t xml:space="preserve"> </w:t>
      </w:r>
      <w:proofErr w:type="spellStart"/>
      <w:r>
        <w:rPr>
          <w:rFonts w:ascii="Arial" w:hAnsi="Arial" w:cs="Arial"/>
        </w:rPr>
        <w:t>Mehanna</w:t>
      </w:r>
      <w:proofErr w:type="spellEnd"/>
      <w:r>
        <w:rPr>
          <w:rFonts w:ascii="Arial" w:hAnsi="Arial" w:cs="Arial"/>
        </w:rPr>
        <w:t xml:space="preserve"> </w:t>
      </w:r>
      <w:proofErr w:type="spellStart"/>
      <w:r>
        <w:rPr>
          <w:rFonts w:ascii="Arial" w:hAnsi="Arial" w:cs="Arial"/>
        </w:rPr>
        <w:t>Mormul</w:t>
      </w:r>
      <w:proofErr w:type="spellEnd"/>
      <w:r>
        <w:rPr>
          <w:rFonts w:ascii="Arial" w:hAnsi="Arial" w:cs="Arial"/>
        </w:rPr>
        <w:t xml:space="preserve"> (Francisco Beltrão)</w:t>
      </w:r>
    </w:p>
    <w:p w:rsidR="000C4EAC" w:rsidRDefault="000C4EAC" w:rsidP="000C4EAC">
      <w:pPr>
        <w:spacing w:line="360" w:lineRule="auto"/>
        <w:jc w:val="both"/>
        <w:rPr>
          <w:rFonts w:ascii="Arial" w:hAnsi="Arial" w:cs="Arial"/>
        </w:rPr>
      </w:pPr>
      <w:r>
        <w:rPr>
          <w:rFonts w:ascii="Arial" w:hAnsi="Arial" w:cs="Arial"/>
        </w:rPr>
        <w:tab/>
        <w:t xml:space="preserve">-Rita </w:t>
      </w:r>
      <w:proofErr w:type="spellStart"/>
      <w:r>
        <w:rPr>
          <w:rFonts w:ascii="Arial" w:hAnsi="Arial" w:cs="Arial"/>
        </w:rPr>
        <w:t>Decarli</w:t>
      </w:r>
      <w:proofErr w:type="spellEnd"/>
      <w:r>
        <w:rPr>
          <w:rFonts w:ascii="Arial" w:hAnsi="Arial" w:cs="Arial"/>
        </w:rPr>
        <w:t xml:space="preserve"> (Marechal Cândido Rondon)</w:t>
      </w:r>
    </w:p>
    <w:p w:rsidR="000C4EAC" w:rsidRDefault="000C4EAC" w:rsidP="000C4EAC">
      <w:pPr>
        <w:spacing w:line="360" w:lineRule="auto"/>
        <w:jc w:val="both"/>
        <w:rPr>
          <w:rFonts w:ascii="Arial" w:hAnsi="Arial" w:cs="Arial"/>
        </w:rPr>
      </w:pPr>
      <w:r>
        <w:rPr>
          <w:rFonts w:ascii="Arial" w:hAnsi="Arial" w:cs="Arial"/>
        </w:rPr>
        <w:tab/>
        <w:t xml:space="preserve">- Márcia </w:t>
      </w:r>
      <w:proofErr w:type="spellStart"/>
      <w:r>
        <w:rPr>
          <w:rFonts w:ascii="Arial" w:hAnsi="Arial" w:cs="Arial"/>
        </w:rPr>
        <w:t>Ristow</w:t>
      </w:r>
      <w:proofErr w:type="spellEnd"/>
      <w:r>
        <w:rPr>
          <w:rFonts w:ascii="Arial" w:hAnsi="Arial" w:cs="Arial"/>
        </w:rPr>
        <w:t xml:space="preserve"> (Cascavel)</w:t>
      </w:r>
    </w:p>
    <w:p w:rsidR="00C71BFA" w:rsidRPr="00961FCD" w:rsidRDefault="00C71BFA" w:rsidP="00E056BF">
      <w:pPr>
        <w:shd w:val="clear" w:color="auto" w:fill="FFFFFF"/>
        <w:spacing w:line="360" w:lineRule="auto"/>
        <w:jc w:val="both"/>
        <w:rPr>
          <w:rFonts w:ascii="Arial" w:hAnsi="Arial" w:cs="Arial"/>
          <w:color w:val="000000"/>
        </w:rPr>
      </w:pPr>
    </w:p>
    <w:p w:rsidR="000F0AF9" w:rsidRPr="00961FCD" w:rsidRDefault="00262636" w:rsidP="00C71BFA">
      <w:pPr>
        <w:shd w:val="clear" w:color="auto" w:fill="FFFFFF"/>
        <w:spacing w:before="84" w:after="192" w:line="270" w:lineRule="atLeast"/>
        <w:jc w:val="both"/>
        <w:rPr>
          <w:rFonts w:ascii="Arial" w:hAnsi="Arial" w:cs="Arial"/>
          <w:b/>
          <w:color w:val="000000"/>
        </w:rPr>
      </w:pPr>
      <w:r w:rsidRPr="00961FCD">
        <w:rPr>
          <w:rFonts w:ascii="Arial" w:hAnsi="Arial" w:cs="Arial"/>
          <w:b/>
          <w:color w:val="000000"/>
        </w:rPr>
        <w:t>Registro de Diplomas</w:t>
      </w:r>
    </w:p>
    <w:p w:rsidR="0031154D" w:rsidRPr="00961FCD" w:rsidRDefault="00C57CAD" w:rsidP="0031154D">
      <w:pPr>
        <w:spacing w:line="360" w:lineRule="auto"/>
        <w:ind w:firstLine="1134"/>
        <w:jc w:val="both"/>
        <w:rPr>
          <w:rFonts w:ascii="Arial" w:hAnsi="Arial" w:cs="Arial"/>
        </w:rPr>
      </w:pPr>
      <w:r w:rsidRPr="00961FCD">
        <w:rPr>
          <w:rFonts w:ascii="Arial" w:hAnsi="Arial" w:cs="Arial"/>
        </w:rPr>
        <w:t>Em 2015 foram realizados e</w:t>
      </w:r>
      <w:r w:rsidR="0031154D" w:rsidRPr="00961FCD">
        <w:rPr>
          <w:rFonts w:ascii="Arial" w:hAnsi="Arial" w:cs="Arial"/>
        </w:rPr>
        <w:t xml:space="preserve">studos e encaminhamentos para a reestruturação do setor de registros como órgão suplementar, desvinculando da Pró-Reitoria de Graduação, mantendo a confecção e o registro de diplomas de graduação, pós-graduação </w:t>
      </w:r>
      <w:r w:rsidR="0031154D" w:rsidRPr="00961FCD">
        <w:rPr>
          <w:rFonts w:ascii="Arial" w:hAnsi="Arial" w:cs="Arial"/>
          <w:i/>
        </w:rPr>
        <w:t>stricto-sensu</w:t>
      </w:r>
      <w:r w:rsidR="0031154D" w:rsidRPr="00961FCD">
        <w:rPr>
          <w:rFonts w:ascii="Arial" w:hAnsi="Arial" w:cs="Arial"/>
        </w:rPr>
        <w:t xml:space="preserve"> da Unioeste e registro de diplomas de instituições particulares, na forma de prestação de serviço e incluindo a confecção e o registro de certificados de pós-graduação </w:t>
      </w:r>
      <w:r w:rsidR="00932F4E" w:rsidRPr="0084371E">
        <w:rPr>
          <w:rFonts w:ascii="Arial" w:hAnsi="Arial" w:cs="Arial"/>
          <w:i/>
        </w:rPr>
        <w:t>lat</w:t>
      </w:r>
      <w:r w:rsidR="00932F4E">
        <w:rPr>
          <w:rFonts w:ascii="Arial" w:hAnsi="Arial" w:cs="Arial"/>
          <w:i/>
        </w:rPr>
        <w:t>o</w:t>
      </w:r>
      <w:r w:rsidR="00932F4E" w:rsidRPr="0084371E">
        <w:rPr>
          <w:rFonts w:ascii="Arial" w:hAnsi="Arial" w:cs="Arial"/>
          <w:i/>
        </w:rPr>
        <w:t xml:space="preserve"> </w:t>
      </w:r>
      <w:r w:rsidR="0031154D" w:rsidRPr="0084371E">
        <w:rPr>
          <w:rFonts w:ascii="Arial" w:hAnsi="Arial" w:cs="Arial"/>
          <w:i/>
        </w:rPr>
        <w:t>sensu</w:t>
      </w:r>
      <w:r w:rsidR="0031154D" w:rsidRPr="00961FCD">
        <w:rPr>
          <w:rFonts w:ascii="Arial" w:hAnsi="Arial" w:cs="Arial"/>
        </w:rPr>
        <w:t xml:space="preserve"> e certificados das atividades de extensão.</w:t>
      </w:r>
    </w:p>
    <w:p w:rsidR="000B151F" w:rsidRPr="00961FCD" w:rsidRDefault="000B151F" w:rsidP="00EF4237">
      <w:pPr>
        <w:ind w:firstLine="1134"/>
        <w:jc w:val="both"/>
        <w:rPr>
          <w:rFonts w:ascii="Arial" w:hAnsi="Arial" w:cs="Arial"/>
          <w:sz w:val="18"/>
          <w:szCs w:val="18"/>
          <w:highlight w:val="yellow"/>
        </w:rPr>
      </w:pPr>
    </w:p>
    <w:p w:rsidR="00D96570" w:rsidRPr="00961FCD" w:rsidRDefault="000F2F0B" w:rsidP="00EF4237">
      <w:pPr>
        <w:ind w:firstLine="1134"/>
        <w:jc w:val="both"/>
        <w:rPr>
          <w:rFonts w:ascii="Arial" w:hAnsi="Arial" w:cs="Arial"/>
        </w:rPr>
      </w:pPr>
      <w:r w:rsidRPr="00961FCD">
        <w:rPr>
          <w:rFonts w:ascii="Arial" w:hAnsi="Arial" w:cs="Arial"/>
        </w:rPr>
        <w:t>Abaixo segue o quantitativo de alunos matriculados nos cursos de Graduação da Unioeste,</w:t>
      </w:r>
      <w:r w:rsidR="003300B8">
        <w:rPr>
          <w:rFonts w:ascii="Arial" w:hAnsi="Arial" w:cs="Arial"/>
        </w:rPr>
        <w:t xml:space="preserve"> por campus,</w:t>
      </w:r>
      <w:r w:rsidRPr="00961FCD">
        <w:rPr>
          <w:rFonts w:ascii="Arial" w:hAnsi="Arial" w:cs="Arial"/>
        </w:rPr>
        <w:t xml:space="preserve"> em 2015:</w:t>
      </w:r>
    </w:p>
    <w:p w:rsidR="008E60B7" w:rsidRPr="00961FCD" w:rsidRDefault="008E60B7" w:rsidP="00EF4237">
      <w:pPr>
        <w:ind w:firstLine="1134"/>
        <w:jc w:val="both"/>
        <w:rPr>
          <w:rFonts w:ascii="Arial" w:hAnsi="Arial" w:cs="Arial"/>
        </w:rPr>
      </w:pPr>
    </w:p>
    <w:p w:rsidR="00D96570" w:rsidRPr="00961FCD" w:rsidRDefault="00D96570" w:rsidP="00EF4237">
      <w:pPr>
        <w:ind w:firstLine="1134"/>
        <w:jc w:val="both"/>
        <w:rPr>
          <w:rFonts w:ascii="Arial" w:hAnsi="Arial" w:cs="Arial"/>
        </w:rPr>
      </w:pPr>
    </w:p>
    <w:tbl>
      <w:tblPr>
        <w:tblW w:w="9931" w:type="dxa"/>
        <w:tblInd w:w="70" w:type="dxa"/>
        <w:tblLayout w:type="fixed"/>
        <w:tblCellMar>
          <w:left w:w="70" w:type="dxa"/>
          <w:right w:w="70" w:type="dxa"/>
        </w:tblCellMar>
        <w:tblLook w:val="04A0" w:firstRow="1" w:lastRow="0" w:firstColumn="1" w:lastColumn="0" w:noHBand="0" w:noVBand="1"/>
      </w:tblPr>
      <w:tblGrid>
        <w:gridCol w:w="2410"/>
        <w:gridCol w:w="1194"/>
        <w:gridCol w:w="791"/>
        <w:gridCol w:w="567"/>
        <w:gridCol w:w="708"/>
        <w:gridCol w:w="769"/>
        <w:gridCol w:w="931"/>
        <w:gridCol w:w="931"/>
        <w:gridCol w:w="931"/>
        <w:gridCol w:w="699"/>
      </w:tblGrid>
      <w:tr w:rsidR="006354B5" w:rsidRPr="006354B5" w:rsidTr="006354B5">
        <w:trPr>
          <w:trHeight w:val="315"/>
        </w:trPr>
        <w:tc>
          <w:tcPr>
            <w:tcW w:w="9931" w:type="dxa"/>
            <w:gridSpan w:val="10"/>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b/>
                <w:bCs/>
              </w:rPr>
            </w:pPr>
            <w:r w:rsidRPr="006354B5">
              <w:rPr>
                <w:rFonts w:ascii="Arial" w:hAnsi="Arial" w:cs="Arial"/>
                <w:b/>
                <w:bCs/>
              </w:rPr>
              <w:t>Alunos Matriculados por Curso e por Série no Campus de Cascavel em 2015</w:t>
            </w:r>
          </w:p>
        </w:tc>
      </w:tr>
      <w:tr w:rsidR="006354B5" w:rsidRPr="00961FCD" w:rsidTr="006354B5">
        <w:trPr>
          <w:trHeight w:val="315"/>
        </w:trPr>
        <w:tc>
          <w:tcPr>
            <w:tcW w:w="2410" w:type="dxa"/>
            <w:tcBorders>
              <w:top w:val="nil"/>
              <w:left w:val="nil"/>
              <w:bottom w:val="nil"/>
              <w:right w:val="nil"/>
            </w:tcBorders>
            <w:shd w:val="clear" w:color="auto" w:fill="auto"/>
            <w:noWrap/>
            <w:vAlign w:val="center"/>
            <w:hideMark/>
          </w:tcPr>
          <w:p w:rsidR="006354B5" w:rsidRPr="006354B5" w:rsidRDefault="006354B5" w:rsidP="006354B5">
            <w:pPr>
              <w:rPr>
                <w:rFonts w:ascii="Arial" w:hAnsi="Arial" w:cs="Arial"/>
              </w:rPr>
            </w:pP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 </w:t>
            </w:r>
          </w:p>
        </w:tc>
      </w:tr>
      <w:tr w:rsidR="006354B5" w:rsidRPr="006354B5" w:rsidTr="006354B5">
        <w:trPr>
          <w:trHeight w:val="255"/>
        </w:trPr>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Campus/Curso</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Turno</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Duração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1ª Série</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2ª Série</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3ª Série</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4ª Série</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5ª Série</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6ª Série</w:t>
            </w:r>
          </w:p>
        </w:tc>
        <w:tc>
          <w:tcPr>
            <w:tcW w:w="699" w:type="dxa"/>
            <w:tcBorders>
              <w:top w:val="single" w:sz="4" w:space="0" w:color="auto"/>
              <w:left w:val="nil"/>
              <w:bottom w:val="single" w:sz="4" w:space="0" w:color="auto"/>
              <w:right w:val="nil"/>
            </w:tcBorders>
            <w:shd w:val="clear" w:color="auto" w:fill="auto"/>
            <w:noWrap/>
            <w:vAlign w:val="center"/>
            <w:hideMark/>
          </w:tcPr>
          <w:p w:rsidR="006354B5" w:rsidRPr="006354B5" w:rsidRDefault="006354B5" w:rsidP="006354B5">
            <w:pPr>
              <w:jc w:val="center"/>
              <w:rPr>
                <w:rFonts w:ascii="Arial" w:hAnsi="Arial" w:cs="Arial"/>
                <w:sz w:val="20"/>
                <w:szCs w:val="20"/>
              </w:rPr>
            </w:pPr>
            <w:r w:rsidRPr="006354B5">
              <w:rPr>
                <w:rFonts w:ascii="Arial" w:hAnsi="Arial" w:cs="Arial"/>
                <w:sz w:val="20"/>
                <w:szCs w:val="20"/>
              </w:rPr>
              <w:t>Total</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Administração</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Noturno</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48</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44</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44</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57</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193</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 xml:space="preserve">Ciências Biológicas - Licenciatura </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Noturno</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43</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38</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33</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25</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32</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171</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 xml:space="preserve">Ciências </w:t>
            </w:r>
            <w:proofErr w:type="gramStart"/>
            <w:r w:rsidRPr="006354B5">
              <w:rPr>
                <w:rFonts w:ascii="Arial" w:hAnsi="Arial" w:cs="Arial"/>
              </w:rPr>
              <w:t>Biológicas - Bacharelado</w:t>
            </w:r>
            <w:proofErr w:type="gramEnd"/>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41</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37</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44</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26</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148</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Ciências Biológicas - PARFOR</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Misto</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2</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10</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10</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Ciências Contábeis</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Noturno</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38</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39</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35</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37</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30</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179</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Ciências Econômicas</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Noturno</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63</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30</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49</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24</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34</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200</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Enfermagem</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42</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58</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19</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24</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28</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171</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Engenharia Agrícola</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40</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35</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37</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22</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28</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162</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tabs>
                <w:tab w:val="left" w:pos="3758"/>
              </w:tabs>
              <w:rPr>
                <w:rFonts w:ascii="Arial" w:hAnsi="Arial" w:cs="Arial"/>
              </w:rPr>
            </w:pPr>
            <w:r w:rsidRPr="006354B5">
              <w:rPr>
                <w:rFonts w:ascii="Arial" w:hAnsi="Arial" w:cs="Arial"/>
              </w:rPr>
              <w:t>Engenharia Civil</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43</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33</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49</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51</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43</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219</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Farmácia</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37</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48</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27</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33</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50</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195</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Fisioterapia</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40</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44</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34</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30</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36</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184</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Ciência da Computação</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54</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35</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12</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35</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136</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Letras-Português/Inglês</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Matutino</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23</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14</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6</w:t>
            </w:r>
            <w:proofErr w:type="gramEnd"/>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26</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69</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Letras-Português/Espanhol</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Matutino</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15</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15</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7</w:t>
            </w:r>
            <w:proofErr w:type="gramEnd"/>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14</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51</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Letras-Português/Italiano</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Matutino</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16</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9</w:t>
            </w:r>
            <w:proofErr w:type="gramEnd"/>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7</w:t>
            </w:r>
            <w:proofErr w:type="gramEnd"/>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37</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Segunda Licenciatura em Letras - PARFOR</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Misto</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2</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50</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9</w:t>
            </w:r>
            <w:proofErr w:type="gramEnd"/>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59</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Matemática</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Noturno</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44</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24</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20</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24</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112</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Medicina</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6</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46</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44</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40</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42</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50</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34</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256</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Odontologia</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5</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39</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37</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38</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39</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43</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196</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Pedagogia - M</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Matutino</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41</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36</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38</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36</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151</w:t>
            </w:r>
          </w:p>
        </w:tc>
      </w:tr>
      <w:tr w:rsidR="006354B5" w:rsidRPr="00961FCD" w:rsidTr="006354B5">
        <w:trPr>
          <w:trHeight w:val="439"/>
        </w:trPr>
        <w:tc>
          <w:tcPr>
            <w:tcW w:w="2410" w:type="dxa"/>
            <w:tcBorders>
              <w:top w:val="nil"/>
              <w:left w:val="nil"/>
              <w:bottom w:val="nil"/>
              <w:right w:val="nil"/>
            </w:tcBorders>
            <w:shd w:val="clear" w:color="000000" w:fill="BFBFBF"/>
            <w:noWrap/>
            <w:vAlign w:val="center"/>
            <w:hideMark/>
          </w:tcPr>
          <w:p w:rsidR="006354B5" w:rsidRPr="006354B5" w:rsidRDefault="006354B5" w:rsidP="006354B5">
            <w:pPr>
              <w:rPr>
                <w:rFonts w:ascii="Arial" w:hAnsi="Arial" w:cs="Arial"/>
              </w:rPr>
            </w:pPr>
            <w:r w:rsidRPr="006354B5">
              <w:rPr>
                <w:rFonts w:ascii="Arial" w:hAnsi="Arial" w:cs="Arial"/>
              </w:rPr>
              <w:t>Pedagogia - N</w:t>
            </w:r>
          </w:p>
        </w:tc>
        <w:tc>
          <w:tcPr>
            <w:tcW w:w="1194"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Noturno</w:t>
            </w:r>
          </w:p>
        </w:tc>
        <w:tc>
          <w:tcPr>
            <w:tcW w:w="79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36</w:t>
            </w:r>
          </w:p>
        </w:tc>
        <w:tc>
          <w:tcPr>
            <w:tcW w:w="708"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35</w:t>
            </w:r>
          </w:p>
        </w:tc>
        <w:tc>
          <w:tcPr>
            <w:tcW w:w="76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44</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38</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BFBFBF"/>
            <w:noWrap/>
            <w:vAlign w:val="center"/>
            <w:hideMark/>
          </w:tcPr>
          <w:p w:rsidR="006354B5" w:rsidRPr="006354B5" w:rsidRDefault="006354B5" w:rsidP="006354B5">
            <w:pPr>
              <w:jc w:val="center"/>
              <w:rPr>
                <w:rFonts w:ascii="Arial" w:hAnsi="Arial" w:cs="Arial"/>
              </w:rPr>
            </w:pPr>
            <w:r w:rsidRPr="006354B5">
              <w:rPr>
                <w:rFonts w:ascii="Arial" w:hAnsi="Arial" w:cs="Arial"/>
              </w:rPr>
              <w:t>153</w:t>
            </w:r>
          </w:p>
        </w:tc>
      </w:tr>
      <w:tr w:rsidR="006354B5" w:rsidRPr="00961FCD" w:rsidTr="006354B5">
        <w:trPr>
          <w:trHeight w:val="439"/>
        </w:trPr>
        <w:tc>
          <w:tcPr>
            <w:tcW w:w="2410" w:type="dxa"/>
            <w:tcBorders>
              <w:top w:val="nil"/>
              <w:left w:val="nil"/>
              <w:bottom w:val="nil"/>
              <w:right w:val="nil"/>
            </w:tcBorders>
            <w:shd w:val="clear" w:color="000000" w:fill="FFFFFF"/>
            <w:noWrap/>
            <w:vAlign w:val="center"/>
            <w:hideMark/>
          </w:tcPr>
          <w:p w:rsidR="006354B5" w:rsidRPr="006354B5" w:rsidRDefault="006354B5" w:rsidP="006354B5">
            <w:pPr>
              <w:rPr>
                <w:rFonts w:ascii="Arial" w:hAnsi="Arial" w:cs="Arial"/>
              </w:rPr>
            </w:pPr>
            <w:r w:rsidRPr="006354B5">
              <w:rPr>
                <w:rFonts w:ascii="Arial" w:hAnsi="Arial" w:cs="Arial"/>
              </w:rPr>
              <w:t>Pedagogia para Educadores do Campo</w:t>
            </w:r>
          </w:p>
        </w:tc>
        <w:tc>
          <w:tcPr>
            <w:tcW w:w="1194"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Integral</w:t>
            </w:r>
          </w:p>
        </w:tc>
        <w:tc>
          <w:tcPr>
            <w:tcW w:w="79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proofErr w:type="gramStart"/>
            <w:r w:rsidRPr="006354B5">
              <w:rPr>
                <w:rFonts w:ascii="Arial" w:hAnsi="Arial" w:cs="Arial"/>
              </w:rPr>
              <w:t>4</w:t>
            </w:r>
            <w:proofErr w:type="gramEnd"/>
          </w:p>
        </w:tc>
        <w:tc>
          <w:tcPr>
            <w:tcW w:w="567"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708"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76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23</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931"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 </w:t>
            </w:r>
          </w:p>
        </w:tc>
        <w:tc>
          <w:tcPr>
            <w:tcW w:w="699" w:type="dxa"/>
            <w:tcBorders>
              <w:top w:val="nil"/>
              <w:left w:val="nil"/>
              <w:bottom w:val="nil"/>
              <w:right w:val="nil"/>
            </w:tcBorders>
            <w:shd w:val="clear" w:color="000000" w:fill="FFFFFF"/>
            <w:noWrap/>
            <w:vAlign w:val="center"/>
            <w:hideMark/>
          </w:tcPr>
          <w:p w:rsidR="006354B5" w:rsidRPr="006354B5" w:rsidRDefault="006354B5" w:rsidP="006354B5">
            <w:pPr>
              <w:jc w:val="center"/>
              <w:rPr>
                <w:rFonts w:ascii="Arial" w:hAnsi="Arial" w:cs="Arial"/>
              </w:rPr>
            </w:pPr>
            <w:r w:rsidRPr="006354B5">
              <w:rPr>
                <w:rFonts w:ascii="Arial" w:hAnsi="Arial" w:cs="Arial"/>
              </w:rPr>
              <w:t>23</w:t>
            </w:r>
          </w:p>
        </w:tc>
      </w:tr>
      <w:tr w:rsidR="006354B5" w:rsidRPr="00961FCD" w:rsidTr="006354B5">
        <w:trPr>
          <w:trHeight w:val="315"/>
        </w:trPr>
        <w:tc>
          <w:tcPr>
            <w:tcW w:w="439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354B5" w:rsidRPr="006354B5" w:rsidRDefault="006354B5" w:rsidP="006354B5">
            <w:pPr>
              <w:rPr>
                <w:rFonts w:ascii="Arial" w:hAnsi="Arial" w:cs="Arial"/>
                <w:b/>
                <w:bCs/>
              </w:rPr>
            </w:pPr>
            <w:r w:rsidRPr="006354B5">
              <w:rPr>
                <w:rFonts w:ascii="Arial" w:hAnsi="Arial" w:cs="Arial"/>
                <w:b/>
                <w:bCs/>
              </w:rPr>
              <w:t>Total</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799</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674</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604</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590</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374</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34</w:t>
            </w:r>
          </w:p>
        </w:tc>
        <w:tc>
          <w:tcPr>
            <w:tcW w:w="699" w:type="dxa"/>
            <w:tcBorders>
              <w:top w:val="single" w:sz="4" w:space="0" w:color="auto"/>
              <w:left w:val="nil"/>
              <w:bottom w:val="single" w:sz="4" w:space="0" w:color="auto"/>
              <w:right w:val="nil"/>
            </w:tcBorders>
            <w:shd w:val="clear" w:color="000000" w:fill="FFFFFF"/>
            <w:noWrap/>
            <w:vAlign w:val="center"/>
            <w:hideMark/>
          </w:tcPr>
          <w:p w:rsidR="006354B5" w:rsidRPr="006354B5" w:rsidRDefault="006354B5" w:rsidP="006354B5">
            <w:pPr>
              <w:jc w:val="center"/>
              <w:rPr>
                <w:rFonts w:ascii="Arial" w:hAnsi="Arial" w:cs="Arial"/>
                <w:b/>
                <w:bCs/>
              </w:rPr>
            </w:pPr>
            <w:r w:rsidRPr="006354B5">
              <w:rPr>
                <w:rFonts w:ascii="Arial" w:hAnsi="Arial" w:cs="Arial"/>
                <w:b/>
                <w:bCs/>
              </w:rPr>
              <w:t>3075</w:t>
            </w:r>
          </w:p>
        </w:tc>
      </w:tr>
    </w:tbl>
    <w:p w:rsidR="00D96570" w:rsidRPr="00961FCD" w:rsidRDefault="00D96570" w:rsidP="00EF4237">
      <w:pPr>
        <w:ind w:firstLine="1134"/>
        <w:jc w:val="both"/>
        <w:rPr>
          <w:rFonts w:ascii="Arial" w:hAnsi="Arial" w:cs="Arial"/>
          <w:b/>
        </w:rPr>
      </w:pPr>
    </w:p>
    <w:p w:rsidR="00D96570" w:rsidRPr="00961FCD" w:rsidRDefault="00D96570" w:rsidP="004230D8">
      <w:pPr>
        <w:ind w:firstLine="1134"/>
        <w:jc w:val="both"/>
        <w:rPr>
          <w:rFonts w:ascii="Arial" w:hAnsi="Arial" w:cs="Arial"/>
          <w:b/>
        </w:rPr>
      </w:pPr>
    </w:p>
    <w:tbl>
      <w:tblPr>
        <w:tblW w:w="9592" w:type="dxa"/>
        <w:tblInd w:w="70" w:type="dxa"/>
        <w:tblCellMar>
          <w:left w:w="70" w:type="dxa"/>
          <w:right w:w="70" w:type="dxa"/>
        </w:tblCellMar>
        <w:tblLook w:val="04A0" w:firstRow="1" w:lastRow="0" w:firstColumn="1" w:lastColumn="0" w:noHBand="0" w:noVBand="1"/>
      </w:tblPr>
      <w:tblGrid>
        <w:gridCol w:w="2302"/>
        <w:gridCol w:w="1288"/>
        <w:gridCol w:w="896"/>
        <w:gridCol w:w="759"/>
        <w:gridCol w:w="709"/>
        <w:gridCol w:w="709"/>
        <w:gridCol w:w="709"/>
        <w:gridCol w:w="692"/>
        <w:gridCol w:w="683"/>
        <w:gridCol w:w="845"/>
      </w:tblGrid>
      <w:tr w:rsidR="002E598D" w:rsidRPr="002E598D" w:rsidTr="002E598D">
        <w:trPr>
          <w:trHeight w:val="315"/>
        </w:trPr>
        <w:tc>
          <w:tcPr>
            <w:tcW w:w="9592" w:type="dxa"/>
            <w:gridSpan w:val="10"/>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b/>
                <w:bCs/>
              </w:rPr>
            </w:pPr>
            <w:r w:rsidRPr="002E598D">
              <w:rPr>
                <w:rFonts w:ascii="Arial" w:hAnsi="Arial" w:cs="Arial"/>
                <w:b/>
                <w:bCs/>
              </w:rPr>
              <w:lastRenderedPageBreak/>
              <w:t>Alunos Matriculados por Curso e por Série no Campus de Foz do Iguaçu em 2015</w:t>
            </w:r>
          </w:p>
        </w:tc>
      </w:tr>
      <w:tr w:rsidR="002E598D" w:rsidRPr="00961FCD" w:rsidTr="002E598D">
        <w:trPr>
          <w:trHeight w:val="315"/>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 </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 </w:t>
            </w:r>
          </w:p>
        </w:tc>
      </w:tr>
      <w:tr w:rsidR="002E598D" w:rsidRPr="00961FCD" w:rsidTr="002E598D">
        <w:trPr>
          <w:trHeight w:val="255"/>
        </w:trPr>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Campus/Curso</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Turno</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Duração</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1ª Série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2ª Série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3ª Série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4ª Série</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5ª Série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6ª Série</w:t>
            </w:r>
          </w:p>
        </w:tc>
        <w:tc>
          <w:tcPr>
            <w:tcW w:w="845" w:type="dxa"/>
            <w:tcBorders>
              <w:top w:val="single" w:sz="4" w:space="0" w:color="auto"/>
              <w:left w:val="nil"/>
              <w:bottom w:val="single" w:sz="4" w:space="0" w:color="auto"/>
              <w:right w:val="nil"/>
            </w:tcBorders>
            <w:shd w:val="clear" w:color="auto" w:fill="auto"/>
            <w:noWrap/>
            <w:vAlign w:val="center"/>
            <w:hideMark/>
          </w:tcPr>
          <w:p w:rsidR="002E598D" w:rsidRPr="002E598D" w:rsidRDefault="002E598D" w:rsidP="002E598D">
            <w:pPr>
              <w:jc w:val="center"/>
              <w:rPr>
                <w:rFonts w:ascii="Arial" w:hAnsi="Arial" w:cs="Arial"/>
                <w:sz w:val="20"/>
                <w:szCs w:val="20"/>
              </w:rPr>
            </w:pPr>
            <w:r w:rsidRPr="002E598D">
              <w:rPr>
                <w:rFonts w:ascii="Arial" w:hAnsi="Arial" w:cs="Arial"/>
                <w:sz w:val="20"/>
                <w:szCs w:val="20"/>
              </w:rPr>
              <w:t>Total</w:t>
            </w:r>
          </w:p>
        </w:tc>
      </w:tr>
      <w:tr w:rsidR="002E598D" w:rsidRPr="00961FCD" w:rsidTr="002E598D">
        <w:trPr>
          <w:trHeight w:val="300"/>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Administração</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Noturno</w:t>
            </w:r>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43</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36</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33</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43</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155</w:t>
            </w:r>
          </w:p>
        </w:tc>
      </w:tr>
      <w:tr w:rsidR="002E598D" w:rsidRPr="00961FCD" w:rsidTr="002E598D">
        <w:trPr>
          <w:trHeight w:val="300"/>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Ciências Contábeis</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Noturno</w:t>
            </w:r>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5</w:t>
            </w:r>
            <w:proofErr w:type="gramEnd"/>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42</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50</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41</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37</w:t>
            </w:r>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27</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197</w:t>
            </w:r>
          </w:p>
        </w:tc>
      </w:tr>
      <w:tr w:rsidR="002E598D" w:rsidRPr="00961FCD" w:rsidTr="002E598D">
        <w:trPr>
          <w:trHeight w:val="300"/>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Ciência da Computação</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spellStart"/>
            <w:r w:rsidRPr="002E598D">
              <w:rPr>
                <w:rFonts w:ascii="Arial" w:hAnsi="Arial" w:cs="Arial"/>
              </w:rPr>
              <w:t>Intergral</w:t>
            </w:r>
            <w:proofErr w:type="spellEnd"/>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51</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23</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23</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21</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118</w:t>
            </w:r>
          </w:p>
        </w:tc>
      </w:tr>
      <w:tr w:rsidR="002E598D" w:rsidRPr="00961FCD" w:rsidTr="002E598D">
        <w:trPr>
          <w:trHeight w:val="439"/>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Direito</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Noturno</w:t>
            </w:r>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5</w:t>
            </w:r>
            <w:proofErr w:type="gramEnd"/>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39</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43</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42</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33</w:t>
            </w:r>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54</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211</w:t>
            </w:r>
          </w:p>
        </w:tc>
      </w:tr>
      <w:tr w:rsidR="002E598D" w:rsidRPr="00961FCD" w:rsidTr="002E598D">
        <w:trPr>
          <w:trHeight w:val="439"/>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Enfermagem</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spellStart"/>
            <w:r w:rsidRPr="002E598D">
              <w:rPr>
                <w:rFonts w:ascii="Arial" w:hAnsi="Arial" w:cs="Arial"/>
              </w:rPr>
              <w:t>Intergral</w:t>
            </w:r>
            <w:proofErr w:type="spellEnd"/>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5</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43</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36</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22</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29</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24</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154</w:t>
            </w:r>
          </w:p>
        </w:tc>
      </w:tr>
      <w:tr w:rsidR="002E598D" w:rsidRPr="00961FCD" w:rsidTr="002E598D">
        <w:trPr>
          <w:trHeight w:val="439"/>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Engenharia Elétrica</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spellStart"/>
            <w:r w:rsidRPr="002E598D">
              <w:rPr>
                <w:rFonts w:ascii="Arial" w:hAnsi="Arial" w:cs="Arial"/>
              </w:rPr>
              <w:t>Intergral</w:t>
            </w:r>
            <w:proofErr w:type="spellEnd"/>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5</w:t>
            </w:r>
            <w:proofErr w:type="gramEnd"/>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46</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43</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31</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26</w:t>
            </w:r>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44</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190</w:t>
            </w:r>
          </w:p>
        </w:tc>
      </w:tr>
      <w:tr w:rsidR="002E598D" w:rsidRPr="00961FCD" w:rsidTr="002E598D">
        <w:trPr>
          <w:trHeight w:val="439"/>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Engenharia Mecânica</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spellStart"/>
            <w:r w:rsidRPr="002E598D">
              <w:rPr>
                <w:rFonts w:ascii="Arial" w:hAnsi="Arial" w:cs="Arial"/>
              </w:rPr>
              <w:t>Intergral</w:t>
            </w:r>
            <w:proofErr w:type="spellEnd"/>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5</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47</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64</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8</w:t>
            </w:r>
            <w:proofErr w:type="gramEnd"/>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12</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67</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198</w:t>
            </w:r>
          </w:p>
        </w:tc>
      </w:tr>
      <w:tr w:rsidR="002E598D" w:rsidRPr="00961FCD" w:rsidTr="002E598D">
        <w:trPr>
          <w:trHeight w:val="439"/>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 xml:space="preserve"> Formação </w:t>
            </w:r>
            <w:proofErr w:type="spellStart"/>
            <w:r w:rsidRPr="002E598D">
              <w:rPr>
                <w:rFonts w:ascii="Arial" w:hAnsi="Arial" w:cs="Arial"/>
              </w:rPr>
              <w:t>Pedagógia</w:t>
            </w:r>
            <w:proofErr w:type="spellEnd"/>
            <w:r w:rsidRPr="002E598D">
              <w:rPr>
                <w:rFonts w:ascii="Arial" w:hAnsi="Arial" w:cs="Arial"/>
              </w:rPr>
              <w:t xml:space="preserve"> - PARFOR</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Misto</w:t>
            </w:r>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1,5</w:t>
            </w:r>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16</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16</w:t>
            </w:r>
          </w:p>
        </w:tc>
      </w:tr>
      <w:tr w:rsidR="002E598D" w:rsidRPr="00961FCD" w:rsidTr="002E598D">
        <w:trPr>
          <w:trHeight w:val="439"/>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Hotelaria</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Noturno</w:t>
            </w:r>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26</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11</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16</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33</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86</w:t>
            </w:r>
          </w:p>
        </w:tc>
      </w:tr>
      <w:tr w:rsidR="002E598D" w:rsidRPr="00961FCD" w:rsidTr="002E598D">
        <w:trPr>
          <w:trHeight w:val="439"/>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Letras - Português/Inglês</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Matutino</w:t>
            </w:r>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22</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16</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12</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23</w:t>
            </w:r>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73</w:t>
            </w:r>
          </w:p>
        </w:tc>
      </w:tr>
      <w:tr w:rsidR="002E598D" w:rsidRPr="00961FCD" w:rsidTr="002E598D">
        <w:trPr>
          <w:trHeight w:val="439"/>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Letras - Português/Espanhol</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Matutino</w:t>
            </w:r>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22</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20</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3</w:t>
            </w:r>
            <w:proofErr w:type="gramEnd"/>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24</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69</w:t>
            </w:r>
          </w:p>
        </w:tc>
      </w:tr>
      <w:tr w:rsidR="002E598D" w:rsidRPr="00961FCD" w:rsidTr="002E598D">
        <w:trPr>
          <w:trHeight w:val="439"/>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 xml:space="preserve">Matemática </w:t>
            </w:r>
            <w:proofErr w:type="spellStart"/>
            <w:r w:rsidRPr="002E598D">
              <w:rPr>
                <w:rFonts w:ascii="Arial" w:hAnsi="Arial" w:cs="Arial"/>
              </w:rPr>
              <w:t>Vesp</w:t>
            </w:r>
            <w:proofErr w:type="spellEnd"/>
            <w:r w:rsidRPr="002E598D">
              <w:rPr>
                <w:rFonts w:ascii="Arial" w:hAnsi="Arial" w:cs="Arial"/>
              </w:rPr>
              <w:t>.</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Vespertino</w:t>
            </w:r>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7</w:t>
            </w:r>
            <w:proofErr w:type="gramEnd"/>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5</w:t>
            </w:r>
            <w:proofErr w:type="gramEnd"/>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12</w:t>
            </w:r>
          </w:p>
        </w:tc>
      </w:tr>
      <w:tr w:rsidR="002E598D" w:rsidRPr="00961FCD" w:rsidTr="002E598D">
        <w:trPr>
          <w:trHeight w:val="439"/>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Matemática Mat.</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Matutino</w:t>
            </w:r>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46</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24</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9</w:t>
            </w:r>
            <w:proofErr w:type="gramEnd"/>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13</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92</w:t>
            </w:r>
          </w:p>
        </w:tc>
      </w:tr>
      <w:tr w:rsidR="002E598D" w:rsidRPr="00961FCD" w:rsidTr="002E598D">
        <w:trPr>
          <w:trHeight w:val="439"/>
        </w:trPr>
        <w:tc>
          <w:tcPr>
            <w:tcW w:w="2302" w:type="dxa"/>
            <w:tcBorders>
              <w:top w:val="nil"/>
              <w:left w:val="nil"/>
              <w:bottom w:val="nil"/>
              <w:right w:val="nil"/>
            </w:tcBorders>
            <w:shd w:val="clear" w:color="000000" w:fill="FFFFFF"/>
            <w:noWrap/>
            <w:vAlign w:val="center"/>
            <w:hideMark/>
          </w:tcPr>
          <w:p w:rsidR="002E598D" w:rsidRPr="002E598D" w:rsidRDefault="002E598D" w:rsidP="002E598D">
            <w:pPr>
              <w:rPr>
                <w:rFonts w:ascii="Arial" w:hAnsi="Arial" w:cs="Arial"/>
              </w:rPr>
            </w:pPr>
            <w:r w:rsidRPr="002E598D">
              <w:rPr>
                <w:rFonts w:ascii="Arial" w:hAnsi="Arial" w:cs="Arial"/>
              </w:rPr>
              <w:t>Pedagogia</w:t>
            </w:r>
          </w:p>
        </w:tc>
        <w:tc>
          <w:tcPr>
            <w:tcW w:w="1288"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Noturno</w:t>
            </w:r>
          </w:p>
        </w:tc>
        <w:tc>
          <w:tcPr>
            <w:tcW w:w="896"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42</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32</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30</w:t>
            </w:r>
          </w:p>
        </w:tc>
        <w:tc>
          <w:tcPr>
            <w:tcW w:w="709"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59</w:t>
            </w:r>
          </w:p>
        </w:tc>
        <w:tc>
          <w:tcPr>
            <w:tcW w:w="692"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FFFFFF"/>
            <w:noWrap/>
            <w:vAlign w:val="center"/>
            <w:hideMark/>
          </w:tcPr>
          <w:p w:rsidR="002E598D" w:rsidRPr="002E598D" w:rsidRDefault="002E598D" w:rsidP="002E598D">
            <w:pPr>
              <w:jc w:val="center"/>
              <w:rPr>
                <w:rFonts w:ascii="Arial" w:hAnsi="Arial" w:cs="Arial"/>
              </w:rPr>
            </w:pPr>
            <w:r w:rsidRPr="002E598D">
              <w:rPr>
                <w:rFonts w:ascii="Arial" w:hAnsi="Arial" w:cs="Arial"/>
              </w:rPr>
              <w:t>163</w:t>
            </w:r>
          </w:p>
        </w:tc>
      </w:tr>
      <w:tr w:rsidR="002E598D" w:rsidRPr="00961FCD" w:rsidTr="002E598D">
        <w:trPr>
          <w:trHeight w:val="439"/>
        </w:trPr>
        <w:tc>
          <w:tcPr>
            <w:tcW w:w="2302" w:type="dxa"/>
            <w:tcBorders>
              <w:top w:val="nil"/>
              <w:left w:val="nil"/>
              <w:bottom w:val="nil"/>
              <w:right w:val="nil"/>
            </w:tcBorders>
            <w:shd w:val="clear" w:color="000000" w:fill="BFBFBF"/>
            <w:noWrap/>
            <w:vAlign w:val="center"/>
            <w:hideMark/>
          </w:tcPr>
          <w:p w:rsidR="002E598D" w:rsidRPr="002E598D" w:rsidRDefault="002E598D" w:rsidP="002E598D">
            <w:pPr>
              <w:rPr>
                <w:rFonts w:ascii="Arial" w:hAnsi="Arial" w:cs="Arial"/>
              </w:rPr>
            </w:pPr>
            <w:r w:rsidRPr="002E598D">
              <w:rPr>
                <w:rFonts w:ascii="Arial" w:hAnsi="Arial" w:cs="Arial"/>
              </w:rPr>
              <w:t>Turismo</w:t>
            </w:r>
          </w:p>
        </w:tc>
        <w:tc>
          <w:tcPr>
            <w:tcW w:w="1288"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Noturno</w:t>
            </w:r>
          </w:p>
        </w:tc>
        <w:tc>
          <w:tcPr>
            <w:tcW w:w="896"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proofErr w:type="gramStart"/>
            <w:r w:rsidRPr="002E598D">
              <w:rPr>
                <w:rFonts w:ascii="Arial" w:hAnsi="Arial" w:cs="Arial"/>
              </w:rPr>
              <w:t>4</w:t>
            </w:r>
            <w:proofErr w:type="gramEnd"/>
          </w:p>
        </w:tc>
        <w:tc>
          <w:tcPr>
            <w:tcW w:w="75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42</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31</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23</w:t>
            </w:r>
          </w:p>
        </w:tc>
        <w:tc>
          <w:tcPr>
            <w:tcW w:w="709"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43</w:t>
            </w:r>
          </w:p>
        </w:tc>
        <w:tc>
          <w:tcPr>
            <w:tcW w:w="692"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683"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 </w:t>
            </w:r>
          </w:p>
        </w:tc>
        <w:tc>
          <w:tcPr>
            <w:tcW w:w="845" w:type="dxa"/>
            <w:tcBorders>
              <w:top w:val="nil"/>
              <w:left w:val="nil"/>
              <w:bottom w:val="nil"/>
              <w:right w:val="nil"/>
            </w:tcBorders>
            <w:shd w:val="clear" w:color="000000" w:fill="BFBFBF"/>
            <w:noWrap/>
            <w:vAlign w:val="center"/>
            <w:hideMark/>
          </w:tcPr>
          <w:p w:rsidR="002E598D" w:rsidRPr="002E598D" w:rsidRDefault="002E598D" w:rsidP="002E598D">
            <w:pPr>
              <w:jc w:val="center"/>
              <w:rPr>
                <w:rFonts w:ascii="Arial" w:hAnsi="Arial" w:cs="Arial"/>
              </w:rPr>
            </w:pPr>
            <w:r w:rsidRPr="002E598D">
              <w:rPr>
                <w:rFonts w:ascii="Arial" w:hAnsi="Arial" w:cs="Arial"/>
              </w:rPr>
              <w:t>139</w:t>
            </w:r>
          </w:p>
        </w:tc>
      </w:tr>
      <w:tr w:rsidR="002E598D" w:rsidRPr="00961FCD" w:rsidTr="002E598D">
        <w:trPr>
          <w:trHeight w:val="439"/>
        </w:trPr>
        <w:tc>
          <w:tcPr>
            <w:tcW w:w="448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E598D" w:rsidRPr="002E598D" w:rsidRDefault="002E598D" w:rsidP="002E598D">
            <w:pPr>
              <w:rPr>
                <w:rFonts w:ascii="Arial" w:hAnsi="Arial" w:cs="Arial"/>
                <w:b/>
                <w:bCs/>
              </w:rPr>
            </w:pPr>
            <w:r w:rsidRPr="002E598D">
              <w:rPr>
                <w:rFonts w:ascii="Arial" w:hAnsi="Arial" w:cs="Arial"/>
                <w:b/>
                <w:bCs/>
              </w:rPr>
              <w:t>Total</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511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445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300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401</w:t>
            </w:r>
          </w:p>
        </w:tc>
        <w:tc>
          <w:tcPr>
            <w:tcW w:w="692" w:type="dxa"/>
            <w:tcBorders>
              <w:top w:val="single" w:sz="4" w:space="0" w:color="auto"/>
              <w:left w:val="nil"/>
              <w:bottom w:val="single" w:sz="4" w:space="0" w:color="auto"/>
              <w:right w:val="single" w:sz="4" w:space="0" w:color="auto"/>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216</w:t>
            </w:r>
          </w:p>
        </w:tc>
        <w:tc>
          <w:tcPr>
            <w:tcW w:w="683" w:type="dxa"/>
            <w:tcBorders>
              <w:top w:val="single" w:sz="4" w:space="0" w:color="auto"/>
              <w:left w:val="nil"/>
              <w:bottom w:val="single" w:sz="4" w:space="0" w:color="auto"/>
              <w:right w:val="single" w:sz="4" w:space="0" w:color="auto"/>
            </w:tcBorders>
            <w:shd w:val="clear" w:color="000000" w:fill="FFFFFF"/>
            <w:noWrap/>
            <w:vAlign w:val="center"/>
            <w:hideMark/>
          </w:tcPr>
          <w:p w:rsidR="002E598D" w:rsidRPr="002E598D" w:rsidRDefault="002E598D" w:rsidP="002E598D">
            <w:pPr>
              <w:jc w:val="center"/>
              <w:rPr>
                <w:rFonts w:ascii="Arial" w:hAnsi="Arial" w:cs="Arial"/>
                <w:b/>
                <w:bCs/>
              </w:rPr>
            </w:pPr>
            <w:proofErr w:type="gramStart"/>
            <w:r w:rsidRPr="002E598D">
              <w:rPr>
                <w:rFonts w:ascii="Arial" w:hAnsi="Arial" w:cs="Arial"/>
                <w:b/>
                <w:bCs/>
              </w:rPr>
              <w:t>0</w:t>
            </w:r>
            <w:proofErr w:type="gramEnd"/>
          </w:p>
        </w:tc>
        <w:tc>
          <w:tcPr>
            <w:tcW w:w="845" w:type="dxa"/>
            <w:tcBorders>
              <w:top w:val="single" w:sz="4" w:space="0" w:color="auto"/>
              <w:left w:val="nil"/>
              <w:bottom w:val="single" w:sz="4" w:space="0" w:color="auto"/>
              <w:right w:val="nil"/>
            </w:tcBorders>
            <w:shd w:val="clear" w:color="000000" w:fill="FFFFFF"/>
            <w:noWrap/>
            <w:vAlign w:val="center"/>
            <w:hideMark/>
          </w:tcPr>
          <w:p w:rsidR="002E598D" w:rsidRPr="002E598D" w:rsidRDefault="002E598D" w:rsidP="002E598D">
            <w:pPr>
              <w:jc w:val="center"/>
              <w:rPr>
                <w:rFonts w:ascii="Arial" w:hAnsi="Arial" w:cs="Arial"/>
                <w:b/>
                <w:bCs/>
              </w:rPr>
            </w:pPr>
            <w:r w:rsidRPr="002E598D">
              <w:rPr>
                <w:rFonts w:ascii="Arial" w:hAnsi="Arial" w:cs="Arial"/>
                <w:b/>
                <w:bCs/>
              </w:rPr>
              <w:t>1.873</w:t>
            </w:r>
          </w:p>
        </w:tc>
      </w:tr>
    </w:tbl>
    <w:p w:rsidR="00D96570" w:rsidRPr="00961FCD" w:rsidRDefault="00D96570" w:rsidP="004230D8">
      <w:pPr>
        <w:ind w:firstLine="1134"/>
        <w:jc w:val="both"/>
        <w:rPr>
          <w:rFonts w:ascii="Arial" w:hAnsi="Arial" w:cs="Arial"/>
          <w:b/>
        </w:rPr>
      </w:pPr>
    </w:p>
    <w:tbl>
      <w:tblPr>
        <w:tblW w:w="9053" w:type="dxa"/>
        <w:tblInd w:w="70" w:type="dxa"/>
        <w:tblLayout w:type="fixed"/>
        <w:tblCellMar>
          <w:left w:w="70" w:type="dxa"/>
          <w:right w:w="70" w:type="dxa"/>
        </w:tblCellMar>
        <w:tblLook w:val="04A0" w:firstRow="1" w:lastRow="0" w:firstColumn="1" w:lastColumn="0" w:noHBand="0" w:noVBand="1"/>
      </w:tblPr>
      <w:tblGrid>
        <w:gridCol w:w="1701"/>
        <w:gridCol w:w="1061"/>
        <w:gridCol w:w="782"/>
        <w:gridCol w:w="709"/>
        <w:gridCol w:w="709"/>
        <w:gridCol w:w="708"/>
        <w:gridCol w:w="709"/>
        <w:gridCol w:w="709"/>
        <w:gridCol w:w="709"/>
        <w:gridCol w:w="1256"/>
      </w:tblGrid>
      <w:tr w:rsidR="008748F3" w:rsidRPr="00961FCD" w:rsidTr="008E586F">
        <w:trPr>
          <w:trHeight w:val="315"/>
        </w:trPr>
        <w:tc>
          <w:tcPr>
            <w:tcW w:w="9053" w:type="dxa"/>
            <w:gridSpan w:val="10"/>
            <w:tcBorders>
              <w:top w:val="nil"/>
              <w:left w:val="nil"/>
              <w:bottom w:val="nil"/>
              <w:right w:val="nil"/>
            </w:tcBorders>
            <w:shd w:val="clear" w:color="000000" w:fill="FFFFFF"/>
            <w:noWrap/>
            <w:vAlign w:val="center"/>
            <w:hideMark/>
          </w:tcPr>
          <w:p w:rsidR="008748F3" w:rsidRPr="00961FCD" w:rsidRDefault="008748F3" w:rsidP="008748F3">
            <w:pPr>
              <w:rPr>
                <w:rFonts w:ascii="Arial" w:hAnsi="Arial" w:cs="Arial"/>
                <w:b/>
                <w:bCs/>
              </w:rPr>
            </w:pPr>
            <w:r w:rsidRPr="00B764E0">
              <w:rPr>
                <w:rFonts w:ascii="Arial" w:hAnsi="Arial" w:cs="Arial"/>
                <w:b/>
                <w:bCs/>
              </w:rPr>
              <w:t>Alunos Matriculados por Curso e por Série no Campus de Francisco Beltrão em 2015</w:t>
            </w:r>
          </w:p>
          <w:p w:rsidR="008748F3" w:rsidRPr="00B764E0" w:rsidRDefault="008748F3" w:rsidP="008748F3">
            <w:pPr>
              <w:rPr>
                <w:rFonts w:ascii="Arial" w:hAnsi="Arial" w:cs="Arial"/>
                <w:b/>
                <w:bCs/>
              </w:rPr>
            </w:pPr>
            <w:r w:rsidRPr="00B764E0">
              <w:rPr>
                <w:rFonts w:ascii="Arial" w:hAnsi="Arial" w:cs="Arial"/>
                <w:b/>
                <w:bCs/>
              </w:rPr>
              <w:t> </w:t>
            </w:r>
          </w:p>
        </w:tc>
      </w:tr>
      <w:tr w:rsidR="00B764E0" w:rsidRPr="00961FCD" w:rsidTr="00B764E0">
        <w:trPr>
          <w:trHeight w:val="315"/>
        </w:trPr>
        <w:tc>
          <w:tcPr>
            <w:tcW w:w="170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106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782"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708"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c>
          <w:tcPr>
            <w:tcW w:w="1256"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 </w:t>
            </w:r>
          </w:p>
        </w:tc>
      </w:tr>
      <w:tr w:rsidR="00B764E0" w:rsidRPr="00961FCD" w:rsidTr="00B764E0">
        <w:trPr>
          <w:trHeight w:val="255"/>
        </w:trPr>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Campus/Curso</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Turno</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Duração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1ª Série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2ª Série</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3ª Série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4ª Série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5ª Série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6ª Série</w:t>
            </w:r>
          </w:p>
        </w:tc>
        <w:tc>
          <w:tcPr>
            <w:tcW w:w="1256" w:type="dxa"/>
            <w:tcBorders>
              <w:top w:val="single" w:sz="4" w:space="0" w:color="auto"/>
              <w:left w:val="nil"/>
              <w:bottom w:val="single" w:sz="4" w:space="0" w:color="auto"/>
              <w:right w:val="nil"/>
            </w:tcBorders>
            <w:shd w:val="clear" w:color="auto" w:fill="auto"/>
            <w:noWrap/>
            <w:vAlign w:val="center"/>
            <w:hideMark/>
          </w:tcPr>
          <w:p w:rsidR="00B764E0" w:rsidRPr="00B764E0" w:rsidRDefault="00B764E0" w:rsidP="00B764E0">
            <w:pPr>
              <w:jc w:val="center"/>
              <w:rPr>
                <w:rFonts w:ascii="Arial" w:hAnsi="Arial" w:cs="Arial"/>
                <w:sz w:val="20"/>
                <w:szCs w:val="20"/>
              </w:rPr>
            </w:pPr>
            <w:r w:rsidRPr="00B764E0">
              <w:rPr>
                <w:rFonts w:ascii="Arial" w:hAnsi="Arial" w:cs="Arial"/>
                <w:sz w:val="20"/>
                <w:szCs w:val="20"/>
              </w:rPr>
              <w:t>Total</w:t>
            </w:r>
          </w:p>
        </w:tc>
      </w:tr>
      <w:tr w:rsidR="00B764E0" w:rsidRPr="00961FCD" w:rsidTr="00B764E0">
        <w:trPr>
          <w:trHeight w:val="439"/>
        </w:trPr>
        <w:tc>
          <w:tcPr>
            <w:tcW w:w="1701" w:type="dxa"/>
            <w:tcBorders>
              <w:top w:val="nil"/>
              <w:left w:val="nil"/>
              <w:bottom w:val="nil"/>
              <w:right w:val="nil"/>
            </w:tcBorders>
            <w:shd w:val="clear" w:color="000000" w:fill="BFBFBF"/>
            <w:noWrap/>
            <w:vAlign w:val="center"/>
            <w:hideMark/>
          </w:tcPr>
          <w:p w:rsidR="00B764E0" w:rsidRPr="00B764E0" w:rsidRDefault="00B764E0" w:rsidP="00B764E0">
            <w:pPr>
              <w:rPr>
                <w:rFonts w:ascii="Arial" w:hAnsi="Arial" w:cs="Arial"/>
              </w:rPr>
            </w:pPr>
            <w:r w:rsidRPr="00B764E0">
              <w:rPr>
                <w:rFonts w:ascii="Arial" w:hAnsi="Arial" w:cs="Arial"/>
              </w:rPr>
              <w:t xml:space="preserve">Administração </w:t>
            </w:r>
          </w:p>
        </w:tc>
        <w:tc>
          <w:tcPr>
            <w:tcW w:w="1061"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Matutino</w:t>
            </w:r>
          </w:p>
        </w:tc>
        <w:tc>
          <w:tcPr>
            <w:tcW w:w="782" w:type="dxa"/>
            <w:tcBorders>
              <w:top w:val="nil"/>
              <w:left w:val="nil"/>
              <w:bottom w:val="nil"/>
              <w:right w:val="nil"/>
            </w:tcBorders>
            <w:shd w:val="clear" w:color="000000" w:fill="BFBFBF"/>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8"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36</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36</w:t>
            </w:r>
          </w:p>
        </w:tc>
      </w:tr>
      <w:tr w:rsidR="00B764E0" w:rsidRPr="00961FCD" w:rsidTr="00B764E0">
        <w:trPr>
          <w:trHeight w:val="439"/>
        </w:trPr>
        <w:tc>
          <w:tcPr>
            <w:tcW w:w="1701" w:type="dxa"/>
            <w:tcBorders>
              <w:top w:val="nil"/>
              <w:left w:val="nil"/>
              <w:bottom w:val="nil"/>
              <w:right w:val="nil"/>
            </w:tcBorders>
            <w:shd w:val="clear" w:color="000000" w:fill="FFFFFF"/>
            <w:noWrap/>
            <w:vAlign w:val="center"/>
            <w:hideMark/>
          </w:tcPr>
          <w:p w:rsidR="00B764E0" w:rsidRPr="00B764E0" w:rsidRDefault="00B764E0" w:rsidP="00B764E0">
            <w:pPr>
              <w:rPr>
                <w:rFonts w:ascii="Arial" w:hAnsi="Arial" w:cs="Arial"/>
              </w:rPr>
            </w:pPr>
            <w:r w:rsidRPr="00B764E0">
              <w:rPr>
                <w:rFonts w:ascii="Arial" w:hAnsi="Arial" w:cs="Arial"/>
              </w:rPr>
              <w:t xml:space="preserve">Administração </w:t>
            </w:r>
          </w:p>
        </w:tc>
        <w:tc>
          <w:tcPr>
            <w:tcW w:w="106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Noturno</w:t>
            </w:r>
          </w:p>
        </w:tc>
        <w:tc>
          <w:tcPr>
            <w:tcW w:w="782" w:type="dxa"/>
            <w:tcBorders>
              <w:top w:val="nil"/>
              <w:left w:val="nil"/>
              <w:bottom w:val="nil"/>
              <w:right w:val="nil"/>
            </w:tcBorders>
            <w:shd w:val="clear" w:color="000000" w:fill="FFFFFF"/>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35</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35</w:t>
            </w:r>
          </w:p>
        </w:tc>
        <w:tc>
          <w:tcPr>
            <w:tcW w:w="708"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26</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96</w:t>
            </w:r>
          </w:p>
        </w:tc>
      </w:tr>
      <w:tr w:rsidR="00B764E0" w:rsidRPr="00961FCD" w:rsidTr="00B764E0">
        <w:trPr>
          <w:trHeight w:val="439"/>
        </w:trPr>
        <w:tc>
          <w:tcPr>
            <w:tcW w:w="1701" w:type="dxa"/>
            <w:tcBorders>
              <w:top w:val="nil"/>
              <w:left w:val="nil"/>
              <w:bottom w:val="nil"/>
              <w:right w:val="nil"/>
            </w:tcBorders>
            <w:shd w:val="clear" w:color="000000" w:fill="BFBFBF"/>
            <w:noWrap/>
            <w:vAlign w:val="center"/>
            <w:hideMark/>
          </w:tcPr>
          <w:p w:rsidR="00B764E0" w:rsidRPr="00B764E0" w:rsidRDefault="00B764E0" w:rsidP="00B764E0">
            <w:pPr>
              <w:rPr>
                <w:rFonts w:ascii="Arial" w:hAnsi="Arial" w:cs="Arial"/>
              </w:rPr>
            </w:pPr>
            <w:r w:rsidRPr="00B764E0">
              <w:rPr>
                <w:rFonts w:ascii="Arial" w:hAnsi="Arial" w:cs="Arial"/>
              </w:rPr>
              <w:t>Ciências Econômicas</w:t>
            </w:r>
          </w:p>
        </w:tc>
        <w:tc>
          <w:tcPr>
            <w:tcW w:w="1061"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Noturno</w:t>
            </w:r>
          </w:p>
        </w:tc>
        <w:tc>
          <w:tcPr>
            <w:tcW w:w="782"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5</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53</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31</w:t>
            </w:r>
          </w:p>
        </w:tc>
        <w:tc>
          <w:tcPr>
            <w:tcW w:w="708"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31</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34</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23</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172</w:t>
            </w:r>
          </w:p>
        </w:tc>
      </w:tr>
      <w:tr w:rsidR="00B764E0" w:rsidRPr="00961FCD" w:rsidTr="00B764E0">
        <w:trPr>
          <w:trHeight w:val="439"/>
        </w:trPr>
        <w:tc>
          <w:tcPr>
            <w:tcW w:w="1701" w:type="dxa"/>
            <w:tcBorders>
              <w:top w:val="nil"/>
              <w:left w:val="nil"/>
              <w:bottom w:val="nil"/>
              <w:right w:val="nil"/>
            </w:tcBorders>
            <w:shd w:val="clear" w:color="000000" w:fill="FFFFFF"/>
            <w:noWrap/>
            <w:vAlign w:val="center"/>
            <w:hideMark/>
          </w:tcPr>
          <w:p w:rsidR="00B764E0" w:rsidRPr="00B764E0" w:rsidRDefault="00B764E0" w:rsidP="00B764E0">
            <w:pPr>
              <w:rPr>
                <w:rFonts w:ascii="Arial" w:hAnsi="Arial" w:cs="Arial"/>
              </w:rPr>
            </w:pPr>
            <w:r w:rsidRPr="00B764E0">
              <w:rPr>
                <w:rFonts w:ascii="Arial" w:hAnsi="Arial" w:cs="Arial"/>
              </w:rPr>
              <w:t>Direito</w:t>
            </w:r>
          </w:p>
        </w:tc>
        <w:tc>
          <w:tcPr>
            <w:tcW w:w="106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Matutino</w:t>
            </w:r>
          </w:p>
        </w:tc>
        <w:tc>
          <w:tcPr>
            <w:tcW w:w="782"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5</w:t>
            </w:r>
            <w:proofErr w:type="gramEnd"/>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41</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41</w:t>
            </w:r>
          </w:p>
        </w:tc>
        <w:tc>
          <w:tcPr>
            <w:tcW w:w="708"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44</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41</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33</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200</w:t>
            </w:r>
          </w:p>
        </w:tc>
      </w:tr>
      <w:tr w:rsidR="00B764E0" w:rsidRPr="00961FCD" w:rsidTr="00B764E0">
        <w:trPr>
          <w:trHeight w:val="439"/>
        </w:trPr>
        <w:tc>
          <w:tcPr>
            <w:tcW w:w="1701" w:type="dxa"/>
            <w:tcBorders>
              <w:top w:val="nil"/>
              <w:left w:val="nil"/>
              <w:bottom w:val="nil"/>
              <w:right w:val="nil"/>
            </w:tcBorders>
            <w:shd w:val="clear" w:color="000000" w:fill="BFBFBF"/>
            <w:noWrap/>
            <w:vAlign w:val="center"/>
            <w:hideMark/>
          </w:tcPr>
          <w:p w:rsidR="00B764E0" w:rsidRPr="00B764E0" w:rsidRDefault="00B764E0" w:rsidP="00B764E0">
            <w:pPr>
              <w:rPr>
                <w:rFonts w:ascii="Arial" w:hAnsi="Arial" w:cs="Arial"/>
              </w:rPr>
            </w:pPr>
            <w:r w:rsidRPr="00B764E0">
              <w:rPr>
                <w:rFonts w:ascii="Arial" w:hAnsi="Arial" w:cs="Arial"/>
              </w:rPr>
              <w:t>Economia Doméstica</w:t>
            </w:r>
          </w:p>
        </w:tc>
        <w:tc>
          <w:tcPr>
            <w:tcW w:w="1061"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Noturno</w:t>
            </w:r>
          </w:p>
        </w:tc>
        <w:tc>
          <w:tcPr>
            <w:tcW w:w="782"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8"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2</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7</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9</w:t>
            </w:r>
            <w:proofErr w:type="gramEnd"/>
          </w:p>
        </w:tc>
      </w:tr>
      <w:tr w:rsidR="00B764E0" w:rsidRPr="00961FCD" w:rsidTr="00B764E0">
        <w:trPr>
          <w:trHeight w:val="439"/>
        </w:trPr>
        <w:tc>
          <w:tcPr>
            <w:tcW w:w="1701" w:type="dxa"/>
            <w:tcBorders>
              <w:top w:val="nil"/>
              <w:left w:val="nil"/>
              <w:bottom w:val="nil"/>
              <w:right w:val="nil"/>
            </w:tcBorders>
            <w:shd w:val="clear" w:color="000000" w:fill="FFFFFF"/>
            <w:noWrap/>
            <w:vAlign w:val="center"/>
            <w:hideMark/>
          </w:tcPr>
          <w:p w:rsidR="00B764E0" w:rsidRPr="00B764E0" w:rsidRDefault="00B764E0" w:rsidP="00B764E0">
            <w:pPr>
              <w:rPr>
                <w:rFonts w:ascii="Arial" w:hAnsi="Arial" w:cs="Arial"/>
              </w:rPr>
            </w:pPr>
            <w:proofErr w:type="gramStart"/>
            <w:r w:rsidRPr="00B764E0">
              <w:rPr>
                <w:rFonts w:ascii="Arial" w:hAnsi="Arial" w:cs="Arial"/>
              </w:rPr>
              <w:t>Geografia - Bacharelado</w:t>
            </w:r>
            <w:proofErr w:type="gramEnd"/>
          </w:p>
        </w:tc>
        <w:tc>
          <w:tcPr>
            <w:tcW w:w="106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Matutino</w:t>
            </w:r>
          </w:p>
        </w:tc>
        <w:tc>
          <w:tcPr>
            <w:tcW w:w="782"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8"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3</w:t>
            </w:r>
            <w:proofErr w:type="gramEnd"/>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3</w:t>
            </w:r>
            <w:proofErr w:type="gramEnd"/>
          </w:p>
        </w:tc>
      </w:tr>
      <w:tr w:rsidR="00B764E0" w:rsidRPr="00961FCD" w:rsidTr="00B764E0">
        <w:trPr>
          <w:trHeight w:val="439"/>
        </w:trPr>
        <w:tc>
          <w:tcPr>
            <w:tcW w:w="1701" w:type="dxa"/>
            <w:tcBorders>
              <w:top w:val="nil"/>
              <w:left w:val="nil"/>
              <w:bottom w:val="nil"/>
              <w:right w:val="nil"/>
            </w:tcBorders>
            <w:shd w:val="clear" w:color="000000" w:fill="BFBFBF"/>
            <w:noWrap/>
            <w:vAlign w:val="center"/>
            <w:hideMark/>
          </w:tcPr>
          <w:p w:rsidR="00B764E0" w:rsidRPr="00B764E0" w:rsidRDefault="00B764E0" w:rsidP="00B764E0">
            <w:pPr>
              <w:rPr>
                <w:rFonts w:ascii="Arial" w:hAnsi="Arial" w:cs="Arial"/>
              </w:rPr>
            </w:pPr>
            <w:r w:rsidRPr="00B764E0">
              <w:rPr>
                <w:rFonts w:ascii="Arial" w:hAnsi="Arial" w:cs="Arial"/>
              </w:rPr>
              <w:t xml:space="preserve">Geografia - </w:t>
            </w:r>
            <w:proofErr w:type="spellStart"/>
            <w:r w:rsidRPr="00B764E0">
              <w:rPr>
                <w:rFonts w:ascii="Arial" w:hAnsi="Arial" w:cs="Arial"/>
              </w:rPr>
              <w:lastRenderedPageBreak/>
              <w:t>Bac</w:t>
            </w:r>
            <w:proofErr w:type="spellEnd"/>
            <w:r w:rsidRPr="00B764E0">
              <w:rPr>
                <w:rFonts w:ascii="Arial" w:hAnsi="Arial" w:cs="Arial"/>
              </w:rPr>
              <w:t>.</w:t>
            </w:r>
          </w:p>
        </w:tc>
        <w:tc>
          <w:tcPr>
            <w:tcW w:w="1061"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lastRenderedPageBreak/>
              <w:t>Noturno</w:t>
            </w:r>
          </w:p>
        </w:tc>
        <w:tc>
          <w:tcPr>
            <w:tcW w:w="782"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25</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18</w:t>
            </w:r>
          </w:p>
        </w:tc>
        <w:tc>
          <w:tcPr>
            <w:tcW w:w="708"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10</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8</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61</w:t>
            </w:r>
          </w:p>
        </w:tc>
      </w:tr>
      <w:tr w:rsidR="00B764E0" w:rsidRPr="00961FCD" w:rsidTr="00B764E0">
        <w:trPr>
          <w:trHeight w:val="439"/>
        </w:trPr>
        <w:tc>
          <w:tcPr>
            <w:tcW w:w="1701" w:type="dxa"/>
            <w:tcBorders>
              <w:top w:val="nil"/>
              <w:left w:val="nil"/>
              <w:bottom w:val="nil"/>
              <w:right w:val="nil"/>
            </w:tcBorders>
            <w:shd w:val="clear" w:color="000000" w:fill="FFFFFF"/>
            <w:noWrap/>
            <w:vAlign w:val="center"/>
            <w:hideMark/>
          </w:tcPr>
          <w:p w:rsidR="00B764E0" w:rsidRPr="00B764E0" w:rsidRDefault="00B764E0" w:rsidP="00B764E0">
            <w:pPr>
              <w:rPr>
                <w:rFonts w:ascii="Arial" w:hAnsi="Arial" w:cs="Arial"/>
              </w:rPr>
            </w:pPr>
            <w:r w:rsidRPr="00B764E0">
              <w:rPr>
                <w:rFonts w:ascii="Arial" w:hAnsi="Arial" w:cs="Arial"/>
              </w:rPr>
              <w:lastRenderedPageBreak/>
              <w:t>Geografia - Lic.</w:t>
            </w:r>
          </w:p>
        </w:tc>
        <w:tc>
          <w:tcPr>
            <w:tcW w:w="106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Noturno</w:t>
            </w:r>
          </w:p>
        </w:tc>
        <w:tc>
          <w:tcPr>
            <w:tcW w:w="782"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40</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26</w:t>
            </w:r>
          </w:p>
        </w:tc>
        <w:tc>
          <w:tcPr>
            <w:tcW w:w="708"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35</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27</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128</w:t>
            </w:r>
          </w:p>
        </w:tc>
      </w:tr>
      <w:tr w:rsidR="00B764E0" w:rsidRPr="00961FCD" w:rsidTr="00B764E0">
        <w:trPr>
          <w:trHeight w:val="439"/>
        </w:trPr>
        <w:tc>
          <w:tcPr>
            <w:tcW w:w="1701" w:type="dxa"/>
            <w:tcBorders>
              <w:top w:val="nil"/>
              <w:left w:val="nil"/>
              <w:bottom w:val="nil"/>
              <w:right w:val="nil"/>
            </w:tcBorders>
            <w:shd w:val="clear" w:color="000000" w:fill="BFBFBF"/>
            <w:noWrap/>
            <w:vAlign w:val="center"/>
            <w:hideMark/>
          </w:tcPr>
          <w:p w:rsidR="00B764E0" w:rsidRPr="00B764E0" w:rsidRDefault="00B764E0" w:rsidP="00B764E0">
            <w:pPr>
              <w:rPr>
                <w:rFonts w:ascii="Arial" w:hAnsi="Arial" w:cs="Arial"/>
              </w:rPr>
            </w:pPr>
            <w:r w:rsidRPr="00B764E0">
              <w:rPr>
                <w:rFonts w:ascii="Arial" w:hAnsi="Arial" w:cs="Arial"/>
              </w:rPr>
              <w:t>Medicina</w:t>
            </w:r>
          </w:p>
        </w:tc>
        <w:tc>
          <w:tcPr>
            <w:tcW w:w="1061"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Integral</w:t>
            </w:r>
          </w:p>
        </w:tc>
        <w:tc>
          <w:tcPr>
            <w:tcW w:w="782"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6</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40</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38</w:t>
            </w:r>
          </w:p>
        </w:tc>
        <w:tc>
          <w:tcPr>
            <w:tcW w:w="708"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39</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117</w:t>
            </w:r>
          </w:p>
        </w:tc>
      </w:tr>
      <w:tr w:rsidR="00B764E0" w:rsidRPr="00961FCD" w:rsidTr="00B764E0">
        <w:trPr>
          <w:trHeight w:val="439"/>
        </w:trPr>
        <w:tc>
          <w:tcPr>
            <w:tcW w:w="1701" w:type="dxa"/>
            <w:tcBorders>
              <w:top w:val="nil"/>
              <w:left w:val="nil"/>
              <w:bottom w:val="nil"/>
              <w:right w:val="nil"/>
            </w:tcBorders>
            <w:shd w:val="clear" w:color="000000" w:fill="FFFFFF"/>
            <w:noWrap/>
            <w:vAlign w:val="center"/>
            <w:hideMark/>
          </w:tcPr>
          <w:p w:rsidR="00B764E0" w:rsidRPr="00B764E0" w:rsidRDefault="00B764E0" w:rsidP="00B764E0">
            <w:pPr>
              <w:rPr>
                <w:rFonts w:ascii="Arial" w:hAnsi="Arial" w:cs="Arial"/>
              </w:rPr>
            </w:pPr>
            <w:r w:rsidRPr="00B764E0">
              <w:rPr>
                <w:rFonts w:ascii="Arial" w:hAnsi="Arial" w:cs="Arial"/>
              </w:rPr>
              <w:t>Nutrição</w:t>
            </w:r>
          </w:p>
        </w:tc>
        <w:tc>
          <w:tcPr>
            <w:tcW w:w="106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Matutino</w:t>
            </w:r>
          </w:p>
        </w:tc>
        <w:tc>
          <w:tcPr>
            <w:tcW w:w="782"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37</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8"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37</w:t>
            </w:r>
          </w:p>
        </w:tc>
      </w:tr>
      <w:tr w:rsidR="00B764E0" w:rsidRPr="00961FCD" w:rsidTr="00B764E0">
        <w:trPr>
          <w:trHeight w:val="439"/>
        </w:trPr>
        <w:tc>
          <w:tcPr>
            <w:tcW w:w="1701" w:type="dxa"/>
            <w:tcBorders>
              <w:top w:val="nil"/>
              <w:left w:val="nil"/>
              <w:bottom w:val="nil"/>
              <w:right w:val="nil"/>
            </w:tcBorders>
            <w:shd w:val="clear" w:color="000000" w:fill="BFBFBF"/>
            <w:noWrap/>
            <w:vAlign w:val="center"/>
            <w:hideMark/>
          </w:tcPr>
          <w:p w:rsidR="00B764E0" w:rsidRPr="00B764E0" w:rsidRDefault="00B764E0" w:rsidP="00B764E0">
            <w:pPr>
              <w:rPr>
                <w:rFonts w:ascii="Arial" w:hAnsi="Arial" w:cs="Arial"/>
              </w:rPr>
            </w:pPr>
            <w:proofErr w:type="gramStart"/>
            <w:r w:rsidRPr="00B764E0">
              <w:rPr>
                <w:rFonts w:ascii="Arial" w:hAnsi="Arial" w:cs="Arial"/>
              </w:rPr>
              <w:t>Pedagogia - Matutino</w:t>
            </w:r>
            <w:proofErr w:type="gramEnd"/>
          </w:p>
        </w:tc>
        <w:tc>
          <w:tcPr>
            <w:tcW w:w="1061"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Matutino</w:t>
            </w:r>
          </w:p>
        </w:tc>
        <w:tc>
          <w:tcPr>
            <w:tcW w:w="782"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48</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30</w:t>
            </w:r>
          </w:p>
        </w:tc>
        <w:tc>
          <w:tcPr>
            <w:tcW w:w="708"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29</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27</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134</w:t>
            </w:r>
          </w:p>
        </w:tc>
      </w:tr>
      <w:tr w:rsidR="00B764E0" w:rsidRPr="00961FCD" w:rsidTr="00B764E0">
        <w:trPr>
          <w:trHeight w:val="439"/>
        </w:trPr>
        <w:tc>
          <w:tcPr>
            <w:tcW w:w="1701" w:type="dxa"/>
            <w:tcBorders>
              <w:top w:val="nil"/>
              <w:left w:val="nil"/>
              <w:bottom w:val="nil"/>
              <w:right w:val="nil"/>
            </w:tcBorders>
            <w:shd w:val="clear" w:color="000000" w:fill="FFFFFF"/>
            <w:noWrap/>
            <w:vAlign w:val="center"/>
            <w:hideMark/>
          </w:tcPr>
          <w:p w:rsidR="00B764E0" w:rsidRPr="00B764E0" w:rsidRDefault="00B764E0" w:rsidP="00B764E0">
            <w:pPr>
              <w:rPr>
                <w:rFonts w:ascii="Arial" w:hAnsi="Arial" w:cs="Arial"/>
              </w:rPr>
            </w:pPr>
            <w:proofErr w:type="gramStart"/>
            <w:r w:rsidRPr="00B764E0">
              <w:rPr>
                <w:rFonts w:ascii="Arial" w:hAnsi="Arial" w:cs="Arial"/>
              </w:rPr>
              <w:t xml:space="preserve">Pedagogia </w:t>
            </w:r>
            <w:r w:rsidR="008748F3" w:rsidRPr="00961FCD">
              <w:rPr>
                <w:rFonts w:ascii="Arial" w:hAnsi="Arial" w:cs="Arial"/>
              </w:rPr>
              <w:t>–</w:t>
            </w:r>
            <w:r w:rsidRPr="00B764E0">
              <w:rPr>
                <w:rFonts w:ascii="Arial" w:hAnsi="Arial" w:cs="Arial"/>
              </w:rPr>
              <w:t xml:space="preserve"> Noturno</w:t>
            </w:r>
            <w:proofErr w:type="gramEnd"/>
          </w:p>
        </w:tc>
        <w:tc>
          <w:tcPr>
            <w:tcW w:w="1061"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Noturno</w:t>
            </w:r>
          </w:p>
        </w:tc>
        <w:tc>
          <w:tcPr>
            <w:tcW w:w="782"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46</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38</w:t>
            </w:r>
          </w:p>
        </w:tc>
        <w:tc>
          <w:tcPr>
            <w:tcW w:w="708"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34</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49</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FFFFFF"/>
            <w:noWrap/>
            <w:vAlign w:val="center"/>
            <w:hideMark/>
          </w:tcPr>
          <w:p w:rsidR="00B764E0" w:rsidRPr="00B764E0" w:rsidRDefault="00B764E0" w:rsidP="00B764E0">
            <w:pPr>
              <w:jc w:val="center"/>
              <w:rPr>
                <w:rFonts w:ascii="Arial" w:hAnsi="Arial" w:cs="Arial"/>
              </w:rPr>
            </w:pPr>
            <w:r w:rsidRPr="00B764E0">
              <w:rPr>
                <w:rFonts w:ascii="Arial" w:hAnsi="Arial" w:cs="Arial"/>
              </w:rPr>
              <w:t>167</w:t>
            </w:r>
          </w:p>
        </w:tc>
      </w:tr>
      <w:tr w:rsidR="00B764E0" w:rsidRPr="00961FCD" w:rsidTr="00B764E0">
        <w:trPr>
          <w:trHeight w:val="439"/>
        </w:trPr>
        <w:tc>
          <w:tcPr>
            <w:tcW w:w="1701" w:type="dxa"/>
            <w:tcBorders>
              <w:top w:val="nil"/>
              <w:left w:val="nil"/>
              <w:bottom w:val="nil"/>
              <w:right w:val="nil"/>
            </w:tcBorders>
            <w:shd w:val="clear" w:color="000000" w:fill="BFBFBF"/>
            <w:noWrap/>
            <w:vAlign w:val="center"/>
            <w:hideMark/>
          </w:tcPr>
          <w:p w:rsidR="00B764E0" w:rsidRPr="00B764E0" w:rsidRDefault="00B764E0" w:rsidP="00B764E0">
            <w:pPr>
              <w:rPr>
                <w:rFonts w:ascii="Arial" w:hAnsi="Arial" w:cs="Arial"/>
              </w:rPr>
            </w:pPr>
            <w:r w:rsidRPr="00B764E0">
              <w:rPr>
                <w:rFonts w:ascii="Arial" w:hAnsi="Arial" w:cs="Arial"/>
              </w:rPr>
              <w:t>Serviço Social</w:t>
            </w:r>
          </w:p>
        </w:tc>
        <w:tc>
          <w:tcPr>
            <w:tcW w:w="1061"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Matutino</w:t>
            </w:r>
          </w:p>
        </w:tc>
        <w:tc>
          <w:tcPr>
            <w:tcW w:w="782"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proofErr w:type="gramStart"/>
            <w:r w:rsidRPr="00B764E0">
              <w:rPr>
                <w:rFonts w:ascii="Arial" w:hAnsi="Arial" w:cs="Arial"/>
              </w:rPr>
              <w:t>4</w:t>
            </w:r>
            <w:proofErr w:type="gramEnd"/>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30</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8"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709"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 </w:t>
            </w:r>
          </w:p>
        </w:tc>
        <w:tc>
          <w:tcPr>
            <w:tcW w:w="1256" w:type="dxa"/>
            <w:tcBorders>
              <w:top w:val="nil"/>
              <w:left w:val="nil"/>
              <w:bottom w:val="nil"/>
              <w:right w:val="nil"/>
            </w:tcBorders>
            <w:shd w:val="clear" w:color="000000" w:fill="BFBFBF"/>
            <w:noWrap/>
            <w:vAlign w:val="center"/>
            <w:hideMark/>
          </w:tcPr>
          <w:p w:rsidR="00B764E0" w:rsidRPr="00B764E0" w:rsidRDefault="00B764E0" w:rsidP="00B764E0">
            <w:pPr>
              <w:jc w:val="center"/>
              <w:rPr>
                <w:rFonts w:ascii="Arial" w:hAnsi="Arial" w:cs="Arial"/>
              </w:rPr>
            </w:pPr>
            <w:r w:rsidRPr="00B764E0">
              <w:rPr>
                <w:rFonts w:ascii="Arial" w:hAnsi="Arial" w:cs="Arial"/>
              </w:rPr>
              <w:t>30</w:t>
            </w:r>
          </w:p>
        </w:tc>
      </w:tr>
      <w:tr w:rsidR="00B764E0" w:rsidRPr="00961FCD" w:rsidTr="00B764E0">
        <w:trPr>
          <w:trHeight w:val="315"/>
        </w:trPr>
        <w:tc>
          <w:tcPr>
            <w:tcW w:w="354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64E0" w:rsidRPr="00B764E0" w:rsidRDefault="00B764E0" w:rsidP="00B764E0">
            <w:pPr>
              <w:rPr>
                <w:rFonts w:ascii="Arial" w:hAnsi="Arial" w:cs="Arial"/>
                <w:b/>
                <w:bCs/>
              </w:rPr>
            </w:pPr>
            <w:r w:rsidRPr="00B764E0">
              <w:rPr>
                <w:rFonts w:ascii="Arial" w:hAnsi="Arial" w:cs="Arial"/>
                <w:b/>
                <w:bCs/>
              </w:rPr>
              <w:t>Total</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395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257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250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232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56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764E0" w:rsidRPr="00B764E0" w:rsidRDefault="00B764E0" w:rsidP="00B764E0">
            <w:pPr>
              <w:jc w:val="center"/>
              <w:rPr>
                <w:rFonts w:ascii="Arial" w:hAnsi="Arial" w:cs="Arial"/>
                <w:b/>
                <w:bCs/>
              </w:rPr>
            </w:pPr>
            <w:proofErr w:type="gramStart"/>
            <w:r w:rsidRPr="00B764E0">
              <w:rPr>
                <w:rFonts w:ascii="Arial" w:hAnsi="Arial" w:cs="Arial"/>
                <w:b/>
                <w:bCs/>
              </w:rPr>
              <w:t>0</w:t>
            </w:r>
            <w:proofErr w:type="gramEnd"/>
          </w:p>
        </w:tc>
        <w:tc>
          <w:tcPr>
            <w:tcW w:w="1256" w:type="dxa"/>
            <w:tcBorders>
              <w:top w:val="single" w:sz="4" w:space="0" w:color="auto"/>
              <w:left w:val="nil"/>
              <w:bottom w:val="single" w:sz="4" w:space="0" w:color="auto"/>
              <w:right w:val="nil"/>
            </w:tcBorders>
            <w:shd w:val="clear" w:color="000000" w:fill="FFFFFF"/>
            <w:noWrap/>
            <w:vAlign w:val="center"/>
            <w:hideMark/>
          </w:tcPr>
          <w:p w:rsidR="00B764E0" w:rsidRPr="00B764E0" w:rsidRDefault="00B764E0" w:rsidP="00B764E0">
            <w:pPr>
              <w:jc w:val="center"/>
              <w:rPr>
                <w:rFonts w:ascii="Arial" w:hAnsi="Arial" w:cs="Arial"/>
                <w:b/>
                <w:bCs/>
              </w:rPr>
            </w:pPr>
            <w:r w:rsidRPr="00B764E0">
              <w:rPr>
                <w:rFonts w:ascii="Arial" w:hAnsi="Arial" w:cs="Arial"/>
                <w:b/>
                <w:bCs/>
              </w:rPr>
              <w:t>1.190</w:t>
            </w:r>
          </w:p>
        </w:tc>
      </w:tr>
    </w:tbl>
    <w:p w:rsidR="00B764E0" w:rsidRPr="00961FCD" w:rsidRDefault="00B764E0" w:rsidP="004230D8">
      <w:pPr>
        <w:ind w:firstLine="1134"/>
        <w:jc w:val="both"/>
        <w:rPr>
          <w:rFonts w:ascii="Arial" w:hAnsi="Arial" w:cs="Arial"/>
          <w:b/>
        </w:rPr>
      </w:pPr>
    </w:p>
    <w:p w:rsidR="008748F3" w:rsidRPr="00961FCD" w:rsidRDefault="008748F3" w:rsidP="004230D8">
      <w:pPr>
        <w:ind w:firstLine="1134"/>
        <w:jc w:val="both"/>
        <w:rPr>
          <w:rFonts w:ascii="Arial" w:hAnsi="Arial" w:cs="Arial"/>
          <w:b/>
        </w:rPr>
      </w:pPr>
    </w:p>
    <w:tbl>
      <w:tblPr>
        <w:tblW w:w="8942" w:type="dxa"/>
        <w:tblInd w:w="70" w:type="dxa"/>
        <w:tblCellMar>
          <w:left w:w="70" w:type="dxa"/>
          <w:right w:w="70" w:type="dxa"/>
        </w:tblCellMar>
        <w:tblLook w:val="04A0" w:firstRow="1" w:lastRow="0" w:firstColumn="1" w:lastColumn="0" w:noHBand="0" w:noVBand="1"/>
      </w:tblPr>
      <w:tblGrid>
        <w:gridCol w:w="2202"/>
        <w:gridCol w:w="1018"/>
        <w:gridCol w:w="861"/>
        <w:gridCol w:w="812"/>
        <w:gridCol w:w="683"/>
        <w:gridCol w:w="683"/>
        <w:gridCol w:w="683"/>
        <w:gridCol w:w="682"/>
        <w:gridCol w:w="683"/>
        <w:gridCol w:w="835"/>
      </w:tblGrid>
      <w:tr w:rsidR="008748F3" w:rsidRPr="008748F3" w:rsidTr="007121FE">
        <w:trPr>
          <w:trHeight w:val="735"/>
        </w:trPr>
        <w:tc>
          <w:tcPr>
            <w:tcW w:w="8942" w:type="dxa"/>
            <w:gridSpan w:val="10"/>
            <w:tcBorders>
              <w:top w:val="nil"/>
              <w:left w:val="nil"/>
              <w:bottom w:val="nil"/>
              <w:right w:val="nil"/>
            </w:tcBorders>
            <w:shd w:val="clear" w:color="000000" w:fill="FFFFFF"/>
            <w:vAlign w:val="center"/>
            <w:hideMark/>
          </w:tcPr>
          <w:p w:rsidR="008748F3" w:rsidRPr="008748F3" w:rsidRDefault="008748F3" w:rsidP="008748F3">
            <w:pPr>
              <w:rPr>
                <w:rFonts w:ascii="Arial" w:hAnsi="Arial" w:cs="Arial"/>
                <w:b/>
                <w:bCs/>
              </w:rPr>
            </w:pPr>
            <w:r w:rsidRPr="008748F3">
              <w:rPr>
                <w:rFonts w:ascii="Arial" w:hAnsi="Arial" w:cs="Arial"/>
                <w:b/>
                <w:bCs/>
              </w:rPr>
              <w:t>Alunos Matriculados por Curso e por Série no Campus de Marechal Candido Rondon em 2015</w:t>
            </w:r>
          </w:p>
        </w:tc>
      </w:tr>
      <w:tr w:rsidR="008748F3" w:rsidRPr="00961FCD" w:rsidTr="007121FE">
        <w:trPr>
          <w:trHeight w:val="315"/>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r w:rsidRPr="008748F3">
              <w:rPr>
                <w:rFonts w:ascii="Arial" w:hAnsi="Arial" w:cs="Arial"/>
              </w:rPr>
              <w:t> </w:t>
            </w:r>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 </w:t>
            </w:r>
          </w:p>
        </w:tc>
      </w:tr>
      <w:tr w:rsidR="008748F3" w:rsidRPr="00961FCD" w:rsidTr="007121FE">
        <w:trPr>
          <w:trHeight w:val="300"/>
        </w:trPr>
        <w:tc>
          <w:tcPr>
            <w:tcW w:w="2302"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rPr>
                <w:rFonts w:ascii="Arial" w:hAnsi="Arial" w:cs="Arial"/>
                <w:sz w:val="20"/>
                <w:szCs w:val="20"/>
              </w:rPr>
            </w:pPr>
            <w:r w:rsidRPr="008748F3">
              <w:rPr>
                <w:rFonts w:ascii="Arial" w:hAnsi="Arial" w:cs="Arial"/>
                <w:sz w:val="20"/>
                <w:szCs w:val="20"/>
              </w:rPr>
              <w:t>Campus/Curso</w:t>
            </w:r>
          </w:p>
        </w:tc>
        <w:tc>
          <w:tcPr>
            <w:tcW w:w="1061"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Turno</w:t>
            </w:r>
          </w:p>
        </w:tc>
        <w:tc>
          <w:tcPr>
            <w:tcW w:w="323" w:type="dxa"/>
            <w:tcBorders>
              <w:top w:val="single" w:sz="4" w:space="0" w:color="auto"/>
              <w:left w:val="nil"/>
              <w:bottom w:val="single" w:sz="4" w:space="0" w:color="auto"/>
              <w:right w:val="single" w:sz="4" w:space="0" w:color="auto"/>
            </w:tcBorders>
            <w:shd w:val="clear" w:color="000000" w:fill="FFFFFF"/>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Duração</w:t>
            </w:r>
          </w:p>
        </w:tc>
        <w:tc>
          <w:tcPr>
            <w:tcW w:w="844"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1ª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2ª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3ª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4ª Série</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5ª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sz w:val="20"/>
                <w:szCs w:val="20"/>
              </w:rPr>
            </w:pPr>
            <w:r w:rsidRPr="008748F3">
              <w:rPr>
                <w:rFonts w:ascii="Arial" w:hAnsi="Arial" w:cs="Arial"/>
                <w:sz w:val="20"/>
                <w:szCs w:val="20"/>
              </w:rPr>
              <w:t>6ª Série</w:t>
            </w:r>
          </w:p>
        </w:tc>
        <w:tc>
          <w:tcPr>
            <w:tcW w:w="868" w:type="dxa"/>
            <w:tcBorders>
              <w:top w:val="single" w:sz="4" w:space="0" w:color="auto"/>
              <w:left w:val="nil"/>
              <w:bottom w:val="single" w:sz="4" w:space="0" w:color="auto"/>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Total</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r w:rsidRPr="008748F3">
              <w:rPr>
                <w:rFonts w:ascii="Arial" w:hAnsi="Arial" w:cs="Arial"/>
              </w:rPr>
              <w:t>Administração</w:t>
            </w:r>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40</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44</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32</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50</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166</w:t>
            </w:r>
          </w:p>
        </w:tc>
      </w:tr>
      <w:tr w:rsidR="008748F3" w:rsidRPr="00961FCD" w:rsidTr="007121FE">
        <w:trPr>
          <w:trHeight w:val="439"/>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r w:rsidRPr="008748F3">
              <w:rPr>
                <w:rFonts w:ascii="Arial" w:hAnsi="Arial" w:cs="Arial"/>
              </w:rPr>
              <w:t>Agronomia</w:t>
            </w:r>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Integral</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5</w:t>
            </w:r>
            <w:proofErr w:type="gramEnd"/>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40</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37</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40</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40</w:t>
            </w:r>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40</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197</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r w:rsidRPr="008748F3">
              <w:rPr>
                <w:rFonts w:ascii="Arial" w:hAnsi="Arial" w:cs="Arial"/>
              </w:rPr>
              <w:t>Ciências Contábeis</w:t>
            </w:r>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5</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39</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43</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31</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25</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44</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182</w:t>
            </w:r>
          </w:p>
        </w:tc>
      </w:tr>
      <w:tr w:rsidR="008748F3" w:rsidRPr="00961FCD" w:rsidTr="007121FE">
        <w:trPr>
          <w:trHeight w:val="439"/>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r w:rsidRPr="008748F3">
              <w:rPr>
                <w:rFonts w:ascii="Arial" w:hAnsi="Arial" w:cs="Arial"/>
              </w:rPr>
              <w:t>Direito</w:t>
            </w:r>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Matutino</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5</w:t>
            </w:r>
            <w:proofErr w:type="gramEnd"/>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41</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37</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35</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37</w:t>
            </w:r>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38</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188</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proofErr w:type="gramStart"/>
            <w:r w:rsidRPr="008748F3">
              <w:rPr>
                <w:rFonts w:ascii="Arial" w:hAnsi="Arial" w:cs="Arial"/>
              </w:rPr>
              <w:t>Educação Física - Bacharelado</w:t>
            </w:r>
            <w:proofErr w:type="gramEnd"/>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5</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10</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19</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31</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12</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20</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92</w:t>
            </w:r>
          </w:p>
        </w:tc>
      </w:tr>
      <w:tr w:rsidR="008748F3" w:rsidRPr="00961FCD" w:rsidTr="007121FE">
        <w:trPr>
          <w:trHeight w:val="439"/>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proofErr w:type="gramStart"/>
            <w:r w:rsidRPr="008748F3">
              <w:rPr>
                <w:rFonts w:ascii="Arial" w:hAnsi="Arial" w:cs="Arial"/>
              </w:rPr>
              <w:t>Educação Física - Bacharelado</w:t>
            </w:r>
            <w:proofErr w:type="gramEnd"/>
            <w:r w:rsidRPr="008748F3">
              <w:rPr>
                <w:rFonts w:ascii="Arial" w:hAnsi="Arial" w:cs="Arial"/>
              </w:rPr>
              <w:t xml:space="preserve"> </w:t>
            </w:r>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Matutino</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31</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0</w:t>
            </w:r>
            <w:proofErr w:type="gramEnd"/>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0</w:t>
            </w:r>
            <w:proofErr w:type="gramEnd"/>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0</w:t>
            </w:r>
            <w:proofErr w:type="gramEnd"/>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31</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r w:rsidRPr="008748F3">
              <w:rPr>
                <w:rFonts w:ascii="Arial" w:hAnsi="Arial" w:cs="Arial"/>
              </w:rPr>
              <w:t>Educação Física - Licenciatura</w:t>
            </w:r>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Integral</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1</w:t>
            </w:r>
            <w:proofErr w:type="gramEnd"/>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0</w:t>
            </w:r>
            <w:proofErr w:type="gramEnd"/>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11</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24</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36</w:t>
            </w:r>
          </w:p>
        </w:tc>
      </w:tr>
      <w:tr w:rsidR="008748F3" w:rsidRPr="00961FCD" w:rsidTr="007121FE">
        <w:trPr>
          <w:trHeight w:val="439"/>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r w:rsidRPr="008748F3">
              <w:rPr>
                <w:rFonts w:ascii="Arial" w:hAnsi="Arial" w:cs="Arial"/>
              </w:rPr>
              <w:t>Educação Física - Licenciatura</w:t>
            </w:r>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Matutino</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34</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12</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8</w:t>
            </w:r>
            <w:proofErr w:type="gramEnd"/>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0</w:t>
            </w:r>
            <w:proofErr w:type="gramEnd"/>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54</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r w:rsidRPr="008748F3">
              <w:rPr>
                <w:rFonts w:ascii="Arial" w:hAnsi="Arial" w:cs="Arial"/>
              </w:rPr>
              <w:t>Geografia</w:t>
            </w:r>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36</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21</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15</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24</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96</w:t>
            </w:r>
          </w:p>
        </w:tc>
      </w:tr>
      <w:tr w:rsidR="008748F3" w:rsidRPr="00961FCD" w:rsidTr="007121FE">
        <w:trPr>
          <w:trHeight w:val="439"/>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proofErr w:type="gramStart"/>
            <w:r w:rsidRPr="008748F3">
              <w:rPr>
                <w:rFonts w:ascii="Arial" w:hAnsi="Arial" w:cs="Arial"/>
              </w:rPr>
              <w:t>História - Matutino</w:t>
            </w:r>
            <w:proofErr w:type="gramEnd"/>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Matutino</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16</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14</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10</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12</w:t>
            </w:r>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52</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proofErr w:type="gramStart"/>
            <w:r w:rsidRPr="008748F3">
              <w:rPr>
                <w:rFonts w:ascii="Arial" w:hAnsi="Arial" w:cs="Arial"/>
              </w:rPr>
              <w:t>História - Noturno</w:t>
            </w:r>
            <w:proofErr w:type="gramEnd"/>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43</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25</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12</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24</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104</w:t>
            </w:r>
          </w:p>
        </w:tc>
      </w:tr>
      <w:tr w:rsidR="008748F3" w:rsidRPr="00961FCD" w:rsidTr="007121FE">
        <w:trPr>
          <w:trHeight w:val="439"/>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r w:rsidRPr="008748F3">
              <w:rPr>
                <w:rFonts w:ascii="Arial" w:hAnsi="Arial" w:cs="Arial"/>
              </w:rPr>
              <w:t>Letras-Português/Alemão</w:t>
            </w:r>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14</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8</w:t>
            </w:r>
            <w:proofErr w:type="gramEnd"/>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2</w:t>
            </w:r>
            <w:proofErr w:type="gramEnd"/>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28</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r w:rsidRPr="008748F3">
              <w:rPr>
                <w:rFonts w:ascii="Arial" w:hAnsi="Arial" w:cs="Arial"/>
              </w:rPr>
              <w:t>Letras-Português/Espanhol</w:t>
            </w:r>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17</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12</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14</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10</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53</w:t>
            </w:r>
          </w:p>
        </w:tc>
      </w:tr>
      <w:tr w:rsidR="008748F3" w:rsidRPr="00961FCD" w:rsidTr="007121FE">
        <w:trPr>
          <w:trHeight w:val="439"/>
        </w:trPr>
        <w:tc>
          <w:tcPr>
            <w:tcW w:w="2302" w:type="dxa"/>
            <w:tcBorders>
              <w:top w:val="nil"/>
              <w:left w:val="nil"/>
              <w:bottom w:val="nil"/>
              <w:right w:val="nil"/>
            </w:tcBorders>
            <w:shd w:val="clear" w:color="000000" w:fill="FFFFFF"/>
            <w:noWrap/>
            <w:vAlign w:val="center"/>
            <w:hideMark/>
          </w:tcPr>
          <w:p w:rsidR="008748F3" w:rsidRPr="008748F3" w:rsidRDefault="008748F3" w:rsidP="008748F3">
            <w:pPr>
              <w:rPr>
                <w:rFonts w:ascii="Arial" w:hAnsi="Arial" w:cs="Arial"/>
              </w:rPr>
            </w:pPr>
            <w:r w:rsidRPr="008748F3">
              <w:rPr>
                <w:rFonts w:ascii="Arial" w:hAnsi="Arial" w:cs="Arial"/>
              </w:rPr>
              <w:t>Letras-Português/Inglês</w:t>
            </w:r>
          </w:p>
        </w:tc>
        <w:tc>
          <w:tcPr>
            <w:tcW w:w="1061"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Noturno</w:t>
            </w:r>
          </w:p>
        </w:tc>
        <w:tc>
          <w:tcPr>
            <w:tcW w:w="323"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4</w:t>
            </w:r>
            <w:proofErr w:type="gramEnd"/>
          </w:p>
        </w:tc>
        <w:tc>
          <w:tcPr>
            <w:tcW w:w="844"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18</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14</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13</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13</w:t>
            </w:r>
          </w:p>
        </w:tc>
        <w:tc>
          <w:tcPr>
            <w:tcW w:w="70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709"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FFFFFF"/>
            <w:noWrap/>
            <w:vAlign w:val="center"/>
            <w:hideMark/>
          </w:tcPr>
          <w:p w:rsidR="008748F3" w:rsidRPr="008748F3" w:rsidRDefault="008748F3" w:rsidP="008748F3">
            <w:pPr>
              <w:jc w:val="center"/>
              <w:rPr>
                <w:rFonts w:ascii="Arial" w:hAnsi="Arial" w:cs="Arial"/>
              </w:rPr>
            </w:pPr>
            <w:r w:rsidRPr="008748F3">
              <w:rPr>
                <w:rFonts w:ascii="Arial" w:hAnsi="Arial" w:cs="Arial"/>
              </w:rPr>
              <w:t>58</w:t>
            </w:r>
          </w:p>
        </w:tc>
      </w:tr>
      <w:tr w:rsidR="008748F3" w:rsidRPr="00961FCD" w:rsidTr="007121FE">
        <w:trPr>
          <w:trHeight w:val="439"/>
        </w:trPr>
        <w:tc>
          <w:tcPr>
            <w:tcW w:w="2302" w:type="dxa"/>
            <w:tcBorders>
              <w:top w:val="nil"/>
              <w:left w:val="nil"/>
              <w:bottom w:val="nil"/>
              <w:right w:val="nil"/>
            </w:tcBorders>
            <w:shd w:val="clear" w:color="000000" w:fill="BFBFBF"/>
            <w:noWrap/>
            <w:vAlign w:val="center"/>
            <w:hideMark/>
          </w:tcPr>
          <w:p w:rsidR="008748F3" w:rsidRPr="008748F3" w:rsidRDefault="008748F3" w:rsidP="008748F3">
            <w:pPr>
              <w:rPr>
                <w:rFonts w:ascii="Arial" w:hAnsi="Arial" w:cs="Arial"/>
              </w:rPr>
            </w:pPr>
            <w:r w:rsidRPr="008748F3">
              <w:rPr>
                <w:rFonts w:ascii="Arial" w:hAnsi="Arial" w:cs="Arial"/>
              </w:rPr>
              <w:t>Zootecnia</w:t>
            </w:r>
          </w:p>
        </w:tc>
        <w:tc>
          <w:tcPr>
            <w:tcW w:w="1061"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Integral</w:t>
            </w:r>
          </w:p>
        </w:tc>
        <w:tc>
          <w:tcPr>
            <w:tcW w:w="323"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proofErr w:type="gramStart"/>
            <w:r w:rsidRPr="008748F3">
              <w:rPr>
                <w:rFonts w:ascii="Arial" w:hAnsi="Arial" w:cs="Arial"/>
              </w:rPr>
              <w:t>5</w:t>
            </w:r>
            <w:proofErr w:type="gramEnd"/>
          </w:p>
        </w:tc>
        <w:tc>
          <w:tcPr>
            <w:tcW w:w="844"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38</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23</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25</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29</w:t>
            </w:r>
          </w:p>
        </w:tc>
        <w:tc>
          <w:tcPr>
            <w:tcW w:w="70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30</w:t>
            </w:r>
          </w:p>
        </w:tc>
        <w:tc>
          <w:tcPr>
            <w:tcW w:w="709"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 </w:t>
            </w:r>
          </w:p>
        </w:tc>
        <w:tc>
          <w:tcPr>
            <w:tcW w:w="868" w:type="dxa"/>
            <w:tcBorders>
              <w:top w:val="nil"/>
              <w:left w:val="nil"/>
              <w:bottom w:val="nil"/>
              <w:right w:val="nil"/>
            </w:tcBorders>
            <w:shd w:val="clear" w:color="000000" w:fill="BFBFBF"/>
            <w:noWrap/>
            <w:vAlign w:val="center"/>
            <w:hideMark/>
          </w:tcPr>
          <w:p w:rsidR="008748F3" w:rsidRPr="008748F3" w:rsidRDefault="008748F3" w:rsidP="008748F3">
            <w:pPr>
              <w:jc w:val="center"/>
              <w:rPr>
                <w:rFonts w:ascii="Arial" w:hAnsi="Arial" w:cs="Arial"/>
              </w:rPr>
            </w:pPr>
            <w:r w:rsidRPr="008748F3">
              <w:rPr>
                <w:rFonts w:ascii="Arial" w:hAnsi="Arial" w:cs="Arial"/>
              </w:rPr>
              <w:t>145</w:t>
            </w:r>
          </w:p>
        </w:tc>
      </w:tr>
      <w:tr w:rsidR="008748F3" w:rsidRPr="00961FCD" w:rsidTr="007121FE">
        <w:trPr>
          <w:trHeight w:val="439"/>
        </w:trPr>
        <w:tc>
          <w:tcPr>
            <w:tcW w:w="368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748F3" w:rsidRPr="008748F3" w:rsidRDefault="008748F3" w:rsidP="008748F3">
            <w:pPr>
              <w:rPr>
                <w:rFonts w:ascii="Arial" w:hAnsi="Arial" w:cs="Arial"/>
                <w:b/>
                <w:bCs/>
                <w:sz w:val="20"/>
                <w:szCs w:val="20"/>
              </w:rPr>
            </w:pPr>
            <w:r w:rsidRPr="008748F3">
              <w:rPr>
                <w:rFonts w:ascii="Arial" w:hAnsi="Arial" w:cs="Arial"/>
                <w:b/>
                <w:bCs/>
                <w:sz w:val="20"/>
                <w:szCs w:val="20"/>
              </w:rPr>
              <w:lastRenderedPageBreak/>
              <w:t>Total</w:t>
            </w:r>
          </w:p>
        </w:tc>
        <w:tc>
          <w:tcPr>
            <w:tcW w:w="844"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b/>
                <w:bCs/>
                <w:sz w:val="20"/>
                <w:szCs w:val="20"/>
              </w:rPr>
            </w:pPr>
            <w:r w:rsidRPr="008748F3">
              <w:rPr>
                <w:rFonts w:ascii="Arial" w:hAnsi="Arial" w:cs="Arial"/>
                <w:b/>
                <w:bCs/>
                <w:sz w:val="20"/>
                <w:szCs w:val="20"/>
              </w:rPr>
              <w:t>418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b/>
                <w:bCs/>
                <w:sz w:val="20"/>
                <w:szCs w:val="20"/>
              </w:rPr>
            </w:pPr>
            <w:r w:rsidRPr="008748F3">
              <w:rPr>
                <w:rFonts w:ascii="Arial" w:hAnsi="Arial" w:cs="Arial"/>
                <w:b/>
                <w:bCs/>
                <w:sz w:val="20"/>
                <w:szCs w:val="20"/>
              </w:rPr>
              <w:t>309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b/>
                <w:bCs/>
                <w:sz w:val="20"/>
                <w:szCs w:val="20"/>
              </w:rPr>
            </w:pPr>
            <w:r w:rsidRPr="008748F3">
              <w:rPr>
                <w:rFonts w:ascii="Arial" w:hAnsi="Arial" w:cs="Arial"/>
                <w:b/>
                <w:bCs/>
                <w:sz w:val="20"/>
                <w:szCs w:val="20"/>
              </w:rPr>
              <w:t>281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b/>
                <w:bCs/>
                <w:sz w:val="20"/>
                <w:szCs w:val="20"/>
              </w:rPr>
            </w:pPr>
            <w:r w:rsidRPr="008748F3">
              <w:rPr>
                <w:rFonts w:ascii="Arial" w:hAnsi="Arial" w:cs="Arial"/>
                <w:b/>
                <w:bCs/>
                <w:sz w:val="20"/>
                <w:szCs w:val="20"/>
              </w:rPr>
              <w:t>302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b/>
                <w:bCs/>
                <w:sz w:val="20"/>
                <w:szCs w:val="20"/>
              </w:rPr>
            </w:pPr>
            <w:r w:rsidRPr="008748F3">
              <w:rPr>
                <w:rFonts w:ascii="Arial" w:hAnsi="Arial" w:cs="Arial"/>
                <w:b/>
                <w:bCs/>
                <w:sz w:val="20"/>
                <w:szCs w:val="20"/>
              </w:rPr>
              <w:t>172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8F3" w:rsidRPr="008748F3" w:rsidRDefault="008748F3" w:rsidP="008748F3">
            <w:pPr>
              <w:jc w:val="center"/>
              <w:rPr>
                <w:rFonts w:ascii="Arial" w:hAnsi="Arial" w:cs="Arial"/>
                <w:b/>
                <w:bCs/>
                <w:sz w:val="20"/>
                <w:szCs w:val="20"/>
              </w:rPr>
            </w:pPr>
            <w:proofErr w:type="gramStart"/>
            <w:r w:rsidRPr="008748F3">
              <w:rPr>
                <w:rFonts w:ascii="Arial" w:hAnsi="Arial" w:cs="Arial"/>
                <w:b/>
                <w:bCs/>
                <w:sz w:val="20"/>
                <w:szCs w:val="20"/>
              </w:rPr>
              <w:t>0</w:t>
            </w:r>
            <w:proofErr w:type="gramEnd"/>
          </w:p>
        </w:tc>
        <w:tc>
          <w:tcPr>
            <w:tcW w:w="868" w:type="dxa"/>
            <w:tcBorders>
              <w:top w:val="single" w:sz="4" w:space="0" w:color="auto"/>
              <w:left w:val="nil"/>
              <w:bottom w:val="single" w:sz="4" w:space="0" w:color="auto"/>
              <w:right w:val="nil"/>
            </w:tcBorders>
            <w:shd w:val="clear" w:color="000000" w:fill="FFFFFF"/>
            <w:noWrap/>
            <w:vAlign w:val="center"/>
            <w:hideMark/>
          </w:tcPr>
          <w:p w:rsidR="008748F3" w:rsidRPr="008748F3" w:rsidRDefault="008748F3" w:rsidP="008748F3">
            <w:pPr>
              <w:jc w:val="center"/>
              <w:rPr>
                <w:rFonts w:ascii="Arial" w:hAnsi="Arial" w:cs="Arial"/>
                <w:b/>
                <w:bCs/>
              </w:rPr>
            </w:pPr>
            <w:r w:rsidRPr="008748F3">
              <w:rPr>
                <w:rFonts w:ascii="Arial" w:hAnsi="Arial" w:cs="Arial"/>
                <w:b/>
                <w:bCs/>
              </w:rPr>
              <w:t>1.482</w:t>
            </w:r>
          </w:p>
        </w:tc>
      </w:tr>
    </w:tbl>
    <w:p w:rsidR="008748F3" w:rsidRPr="00961FCD" w:rsidRDefault="008748F3" w:rsidP="004230D8">
      <w:pPr>
        <w:ind w:firstLine="1134"/>
        <w:jc w:val="both"/>
        <w:rPr>
          <w:rFonts w:ascii="Arial" w:hAnsi="Arial" w:cs="Arial"/>
          <w:b/>
        </w:rPr>
      </w:pPr>
    </w:p>
    <w:tbl>
      <w:tblPr>
        <w:tblW w:w="9604" w:type="dxa"/>
        <w:tblInd w:w="70" w:type="dxa"/>
        <w:tblCellMar>
          <w:left w:w="70" w:type="dxa"/>
          <w:right w:w="70" w:type="dxa"/>
        </w:tblCellMar>
        <w:tblLook w:val="04A0" w:firstRow="1" w:lastRow="0" w:firstColumn="1" w:lastColumn="0" w:noHBand="0" w:noVBand="1"/>
      </w:tblPr>
      <w:tblGrid>
        <w:gridCol w:w="2268"/>
        <w:gridCol w:w="1288"/>
        <w:gridCol w:w="896"/>
        <w:gridCol w:w="793"/>
        <w:gridCol w:w="709"/>
        <w:gridCol w:w="709"/>
        <w:gridCol w:w="708"/>
        <w:gridCol w:w="709"/>
        <w:gridCol w:w="709"/>
        <w:gridCol w:w="815"/>
      </w:tblGrid>
      <w:tr w:rsidR="007121FE" w:rsidRPr="007121FE" w:rsidTr="007121FE">
        <w:trPr>
          <w:trHeight w:val="315"/>
        </w:trPr>
        <w:tc>
          <w:tcPr>
            <w:tcW w:w="9604" w:type="dxa"/>
            <w:gridSpan w:val="10"/>
            <w:tcBorders>
              <w:top w:val="nil"/>
              <w:left w:val="nil"/>
              <w:bottom w:val="nil"/>
              <w:right w:val="nil"/>
            </w:tcBorders>
            <w:shd w:val="clear" w:color="000000" w:fill="FFFFFF"/>
            <w:vAlign w:val="center"/>
            <w:hideMark/>
          </w:tcPr>
          <w:p w:rsidR="007121FE" w:rsidRPr="007121FE" w:rsidRDefault="007121FE" w:rsidP="007121FE">
            <w:pPr>
              <w:rPr>
                <w:rFonts w:ascii="Arial" w:hAnsi="Arial" w:cs="Arial"/>
                <w:b/>
                <w:bCs/>
              </w:rPr>
            </w:pPr>
            <w:r w:rsidRPr="007121FE">
              <w:rPr>
                <w:rFonts w:ascii="Arial" w:hAnsi="Arial" w:cs="Arial"/>
                <w:b/>
                <w:bCs/>
              </w:rPr>
              <w:t>Alunos Matriculados por Curso e por Série no Campus de Toledo em 2015</w:t>
            </w:r>
          </w:p>
        </w:tc>
      </w:tr>
      <w:tr w:rsidR="007121FE" w:rsidRPr="00961FCD" w:rsidTr="007121FE">
        <w:trPr>
          <w:trHeight w:val="300"/>
        </w:trPr>
        <w:tc>
          <w:tcPr>
            <w:tcW w:w="2268"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c>
          <w:tcPr>
            <w:tcW w:w="128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96"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93"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c>
          <w:tcPr>
            <w:tcW w:w="708"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 </w:t>
            </w:r>
          </w:p>
        </w:tc>
      </w:tr>
      <w:tr w:rsidR="007121FE" w:rsidRPr="00961FCD" w:rsidTr="007121FE">
        <w:trPr>
          <w:trHeight w:val="300"/>
        </w:trPr>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rPr>
                <w:rFonts w:ascii="Arial" w:hAnsi="Arial" w:cs="Arial"/>
                <w:sz w:val="20"/>
                <w:szCs w:val="20"/>
              </w:rPr>
            </w:pPr>
            <w:r w:rsidRPr="007121FE">
              <w:rPr>
                <w:rFonts w:ascii="Arial" w:hAnsi="Arial" w:cs="Arial"/>
                <w:sz w:val="20"/>
                <w:szCs w:val="20"/>
              </w:rPr>
              <w:t>Campus/Curso</w:t>
            </w:r>
          </w:p>
        </w:tc>
        <w:tc>
          <w:tcPr>
            <w:tcW w:w="1288"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Turno</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Duração</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1ª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2ª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3ª Série</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4ª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5ª Série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sz w:val="20"/>
                <w:szCs w:val="20"/>
              </w:rPr>
            </w:pPr>
            <w:r w:rsidRPr="007121FE">
              <w:rPr>
                <w:rFonts w:ascii="Arial" w:hAnsi="Arial" w:cs="Arial"/>
                <w:sz w:val="20"/>
                <w:szCs w:val="20"/>
              </w:rPr>
              <w:t>6ª Série</w:t>
            </w:r>
          </w:p>
        </w:tc>
        <w:tc>
          <w:tcPr>
            <w:tcW w:w="815" w:type="dxa"/>
            <w:tcBorders>
              <w:top w:val="single" w:sz="4" w:space="0" w:color="auto"/>
              <w:left w:val="nil"/>
              <w:bottom w:val="single" w:sz="4" w:space="0" w:color="auto"/>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Total</w:t>
            </w:r>
          </w:p>
        </w:tc>
      </w:tr>
      <w:tr w:rsidR="007121FE" w:rsidRPr="00961FCD" w:rsidTr="007121FE">
        <w:trPr>
          <w:trHeight w:val="439"/>
        </w:trPr>
        <w:tc>
          <w:tcPr>
            <w:tcW w:w="2268" w:type="dxa"/>
            <w:tcBorders>
              <w:top w:val="nil"/>
              <w:left w:val="nil"/>
              <w:bottom w:val="nil"/>
              <w:right w:val="nil"/>
            </w:tcBorders>
            <w:shd w:val="clear" w:color="000000" w:fill="BFBFBF"/>
            <w:noWrap/>
            <w:vAlign w:val="center"/>
            <w:hideMark/>
          </w:tcPr>
          <w:p w:rsidR="007121FE" w:rsidRPr="007121FE" w:rsidRDefault="007121FE" w:rsidP="007121FE">
            <w:pPr>
              <w:rPr>
                <w:rFonts w:ascii="Arial" w:hAnsi="Arial" w:cs="Arial"/>
              </w:rPr>
            </w:pPr>
            <w:r w:rsidRPr="007121FE">
              <w:rPr>
                <w:rFonts w:ascii="Arial" w:hAnsi="Arial" w:cs="Arial"/>
              </w:rPr>
              <w:t>Ciências Econômicas</w:t>
            </w:r>
          </w:p>
        </w:tc>
        <w:tc>
          <w:tcPr>
            <w:tcW w:w="128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Noturno</w:t>
            </w:r>
          </w:p>
        </w:tc>
        <w:tc>
          <w:tcPr>
            <w:tcW w:w="896"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41</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43</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38</w:t>
            </w:r>
          </w:p>
        </w:tc>
        <w:tc>
          <w:tcPr>
            <w:tcW w:w="70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30</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152</w:t>
            </w:r>
          </w:p>
        </w:tc>
      </w:tr>
      <w:tr w:rsidR="007121FE" w:rsidRPr="00961FCD" w:rsidTr="007121FE">
        <w:trPr>
          <w:trHeight w:val="439"/>
        </w:trPr>
        <w:tc>
          <w:tcPr>
            <w:tcW w:w="2268"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Ciências Sociais</w:t>
            </w:r>
          </w:p>
        </w:tc>
        <w:tc>
          <w:tcPr>
            <w:tcW w:w="128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Noturno</w:t>
            </w:r>
          </w:p>
        </w:tc>
        <w:tc>
          <w:tcPr>
            <w:tcW w:w="896"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41</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25</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25</w:t>
            </w:r>
          </w:p>
        </w:tc>
        <w:tc>
          <w:tcPr>
            <w:tcW w:w="70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48</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139</w:t>
            </w:r>
          </w:p>
        </w:tc>
      </w:tr>
      <w:tr w:rsidR="007121FE" w:rsidRPr="00961FCD" w:rsidTr="007121FE">
        <w:trPr>
          <w:trHeight w:val="439"/>
        </w:trPr>
        <w:tc>
          <w:tcPr>
            <w:tcW w:w="2268" w:type="dxa"/>
            <w:tcBorders>
              <w:top w:val="nil"/>
              <w:left w:val="nil"/>
              <w:bottom w:val="nil"/>
              <w:right w:val="nil"/>
            </w:tcBorders>
            <w:shd w:val="clear" w:color="000000" w:fill="BFBFBF"/>
            <w:noWrap/>
            <w:vAlign w:val="center"/>
            <w:hideMark/>
          </w:tcPr>
          <w:p w:rsidR="007121FE" w:rsidRPr="007121FE" w:rsidRDefault="007121FE" w:rsidP="007121FE">
            <w:pPr>
              <w:rPr>
                <w:rFonts w:ascii="Arial" w:hAnsi="Arial" w:cs="Arial"/>
              </w:rPr>
            </w:pPr>
            <w:r w:rsidRPr="007121FE">
              <w:rPr>
                <w:rFonts w:ascii="Arial" w:hAnsi="Arial" w:cs="Arial"/>
              </w:rPr>
              <w:t>Engenharia de Pesca</w:t>
            </w:r>
          </w:p>
        </w:tc>
        <w:tc>
          <w:tcPr>
            <w:tcW w:w="128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Integral</w:t>
            </w:r>
          </w:p>
        </w:tc>
        <w:tc>
          <w:tcPr>
            <w:tcW w:w="896"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5</w:t>
            </w:r>
            <w:proofErr w:type="gramEnd"/>
          </w:p>
        </w:tc>
        <w:tc>
          <w:tcPr>
            <w:tcW w:w="793"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27</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22</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7</w:t>
            </w:r>
            <w:proofErr w:type="gramEnd"/>
          </w:p>
        </w:tc>
        <w:tc>
          <w:tcPr>
            <w:tcW w:w="70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5</w:t>
            </w:r>
            <w:proofErr w:type="gramEnd"/>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36</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97</w:t>
            </w:r>
          </w:p>
        </w:tc>
      </w:tr>
      <w:tr w:rsidR="007121FE" w:rsidRPr="00961FCD" w:rsidTr="007121FE">
        <w:trPr>
          <w:trHeight w:val="439"/>
        </w:trPr>
        <w:tc>
          <w:tcPr>
            <w:tcW w:w="2268"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Engenharia Química</w:t>
            </w:r>
          </w:p>
        </w:tc>
        <w:tc>
          <w:tcPr>
            <w:tcW w:w="128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Integral</w:t>
            </w:r>
          </w:p>
        </w:tc>
        <w:tc>
          <w:tcPr>
            <w:tcW w:w="896"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5</w:t>
            </w:r>
            <w:proofErr w:type="gramEnd"/>
          </w:p>
        </w:tc>
        <w:tc>
          <w:tcPr>
            <w:tcW w:w="793"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39</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39</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33</w:t>
            </w:r>
          </w:p>
        </w:tc>
        <w:tc>
          <w:tcPr>
            <w:tcW w:w="70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43</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44</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198</w:t>
            </w:r>
          </w:p>
        </w:tc>
      </w:tr>
      <w:tr w:rsidR="007121FE" w:rsidRPr="00961FCD" w:rsidTr="007121FE">
        <w:trPr>
          <w:trHeight w:val="439"/>
        </w:trPr>
        <w:tc>
          <w:tcPr>
            <w:tcW w:w="2268" w:type="dxa"/>
            <w:tcBorders>
              <w:top w:val="nil"/>
              <w:left w:val="nil"/>
              <w:bottom w:val="nil"/>
              <w:right w:val="nil"/>
            </w:tcBorders>
            <w:shd w:val="clear" w:color="000000" w:fill="BFBFBF"/>
            <w:noWrap/>
            <w:vAlign w:val="center"/>
            <w:hideMark/>
          </w:tcPr>
          <w:p w:rsidR="007121FE" w:rsidRPr="007121FE" w:rsidRDefault="007121FE" w:rsidP="007121FE">
            <w:pPr>
              <w:rPr>
                <w:rFonts w:ascii="Arial" w:hAnsi="Arial" w:cs="Arial"/>
              </w:rPr>
            </w:pPr>
            <w:r w:rsidRPr="007121FE">
              <w:rPr>
                <w:rFonts w:ascii="Arial" w:hAnsi="Arial" w:cs="Arial"/>
              </w:rPr>
              <w:t>Filosofia</w:t>
            </w:r>
          </w:p>
        </w:tc>
        <w:tc>
          <w:tcPr>
            <w:tcW w:w="128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Matutino</w:t>
            </w:r>
          </w:p>
        </w:tc>
        <w:tc>
          <w:tcPr>
            <w:tcW w:w="896"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28</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15</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12</w:t>
            </w:r>
          </w:p>
        </w:tc>
        <w:tc>
          <w:tcPr>
            <w:tcW w:w="70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12</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67</w:t>
            </w:r>
          </w:p>
        </w:tc>
      </w:tr>
      <w:tr w:rsidR="007121FE" w:rsidRPr="00961FCD" w:rsidTr="007121FE">
        <w:trPr>
          <w:trHeight w:val="439"/>
        </w:trPr>
        <w:tc>
          <w:tcPr>
            <w:tcW w:w="2268"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Filosofia</w:t>
            </w:r>
          </w:p>
        </w:tc>
        <w:tc>
          <w:tcPr>
            <w:tcW w:w="128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Noturno</w:t>
            </w:r>
          </w:p>
        </w:tc>
        <w:tc>
          <w:tcPr>
            <w:tcW w:w="896"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31</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27</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14</w:t>
            </w:r>
          </w:p>
        </w:tc>
        <w:tc>
          <w:tcPr>
            <w:tcW w:w="70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27</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99</w:t>
            </w:r>
          </w:p>
        </w:tc>
      </w:tr>
      <w:tr w:rsidR="007121FE" w:rsidRPr="00961FCD" w:rsidTr="007121FE">
        <w:trPr>
          <w:trHeight w:val="439"/>
        </w:trPr>
        <w:tc>
          <w:tcPr>
            <w:tcW w:w="2268" w:type="dxa"/>
            <w:tcBorders>
              <w:top w:val="nil"/>
              <w:left w:val="nil"/>
              <w:bottom w:val="nil"/>
              <w:right w:val="nil"/>
            </w:tcBorders>
            <w:shd w:val="clear" w:color="000000" w:fill="BFBFBF"/>
            <w:noWrap/>
            <w:vAlign w:val="center"/>
            <w:hideMark/>
          </w:tcPr>
          <w:p w:rsidR="007121FE" w:rsidRPr="007121FE" w:rsidRDefault="007121FE" w:rsidP="007121FE">
            <w:pPr>
              <w:rPr>
                <w:rFonts w:ascii="Arial" w:hAnsi="Arial" w:cs="Arial"/>
              </w:rPr>
            </w:pPr>
            <w:r w:rsidRPr="007121FE">
              <w:rPr>
                <w:rFonts w:ascii="Arial" w:hAnsi="Arial" w:cs="Arial"/>
              </w:rPr>
              <w:t>Química - Licenciatura</w:t>
            </w:r>
          </w:p>
        </w:tc>
        <w:tc>
          <w:tcPr>
            <w:tcW w:w="128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Vespertino</w:t>
            </w:r>
          </w:p>
        </w:tc>
        <w:tc>
          <w:tcPr>
            <w:tcW w:w="896"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1</w:t>
            </w:r>
            <w:proofErr w:type="gramEnd"/>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1</w:t>
            </w:r>
            <w:proofErr w:type="gramEnd"/>
          </w:p>
        </w:tc>
        <w:tc>
          <w:tcPr>
            <w:tcW w:w="70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2</w:t>
            </w:r>
            <w:proofErr w:type="gramEnd"/>
          </w:p>
        </w:tc>
      </w:tr>
      <w:tr w:rsidR="007121FE" w:rsidRPr="00961FCD" w:rsidTr="007121FE">
        <w:trPr>
          <w:trHeight w:val="439"/>
        </w:trPr>
        <w:tc>
          <w:tcPr>
            <w:tcW w:w="2268"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proofErr w:type="gramStart"/>
            <w:r w:rsidRPr="007121FE">
              <w:rPr>
                <w:rFonts w:ascii="Arial" w:hAnsi="Arial" w:cs="Arial"/>
              </w:rPr>
              <w:t>Química - Bacharel</w:t>
            </w:r>
            <w:proofErr w:type="gramEnd"/>
          </w:p>
        </w:tc>
        <w:tc>
          <w:tcPr>
            <w:tcW w:w="128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Integral</w:t>
            </w:r>
          </w:p>
        </w:tc>
        <w:tc>
          <w:tcPr>
            <w:tcW w:w="896"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40</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12</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24</w:t>
            </w:r>
          </w:p>
        </w:tc>
        <w:tc>
          <w:tcPr>
            <w:tcW w:w="70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18</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94</w:t>
            </w:r>
          </w:p>
        </w:tc>
      </w:tr>
      <w:tr w:rsidR="007121FE" w:rsidRPr="00961FCD" w:rsidTr="007121FE">
        <w:trPr>
          <w:trHeight w:val="439"/>
        </w:trPr>
        <w:tc>
          <w:tcPr>
            <w:tcW w:w="2268" w:type="dxa"/>
            <w:tcBorders>
              <w:top w:val="nil"/>
              <w:left w:val="nil"/>
              <w:bottom w:val="nil"/>
              <w:right w:val="nil"/>
            </w:tcBorders>
            <w:shd w:val="clear" w:color="000000" w:fill="BFBFBF"/>
            <w:noWrap/>
            <w:vAlign w:val="center"/>
            <w:hideMark/>
          </w:tcPr>
          <w:p w:rsidR="007121FE" w:rsidRPr="007121FE" w:rsidRDefault="007121FE" w:rsidP="007121FE">
            <w:pPr>
              <w:rPr>
                <w:rFonts w:ascii="Arial" w:hAnsi="Arial" w:cs="Arial"/>
              </w:rPr>
            </w:pPr>
            <w:r w:rsidRPr="007121FE">
              <w:rPr>
                <w:rFonts w:ascii="Arial" w:hAnsi="Arial" w:cs="Arial"/>
              </w:rPr>
              <w:t>Química - Licenciatura</w:t>
            </w:r>
          </w:p>
        </w:tc>
        <w:tc>
          <w:tcPr>
            <w:tcW w:w="128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Noturno</w:t>
            </w:r>
          </w:p>
        </w:tc>
        <w:tc>
          <w:tcPr>
            <w:tcW w:w="896"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43</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17</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12</w:t>
            </w:r>
          </w:p>
        </w:tc>
        <w:tc>
          <w:tcPr>
            <w:tcW w:w="70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21</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93</w:t>
            </w:r>
          </w:p>
        </w:tc>
      </w:tr>
      <w:tr w:rsidR="007121FE" w:rsidRPr="00961FCD" w:rsidTr="007121FE">
        <w:trPr>
          <w:trHeight w:val="439"/>
        </w:trPr>
        <w:tc>
          <w:tcPr>
            <w:tcW w:w="2268" w:type="dxa"/>
            <w:tcBorders>
              <w:top w:val="nil"/>
              <w:left w:val="nil"/>
              <w:bottom w:val="nil"/>
              <w:right w:val="nil"/>
            </w:tcBorders>
            <w:shd w:val="clear" w:color="000000" w:fill="FFFFFF"/>
            <w:noWrap/>
            <w:vAlign w:val="center"/>
            <w:hideMark/>
          </w:tcPr>
          <w:p w:rsidR="007121FE" w:rsidRPr="007121FE" w:rsidRDefault="007121FE" w:rsidP="007121FE">
            <w:pPr>
              <w:rPr>
                <w:rFonts w:ascii="Arial" w:hAnsi="Arial" w:cs="Arial"/>
              </w:rPr>
            </w:pPr>
            <w:r w:rsidRPr="007121FE">
              <w:rPr>
                <w:rFonts w:ascii="Arial" w:hAnsi="Arial" w:cs="Arial"/>
              </w:rPr>
              <w:t>Secretariado Executivo</w:t>
            </w:r>
          </w:p>
        </w:tc>
        <w:tc>
          <w:tcPr>
            <w:tcW w:w="128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Noturno</w:t>
            </w:r>
          </w:p>
        </w:tc>
        <w:tc>
          <w:tcPr>
            <w:tcW w:w="896"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42</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30</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34</w:t>
            </w:r>
          </w:p>
        </w:tc>
        <w:tc>
          <w:tcPr>
            <w:tcW w:w="708"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33</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FFFFFF"/>
            <w:noWrap/>
            <w:vAlign w:val="center"/>
            <w:hideMark/>
          </w:tcPr>
          <w:p w:rsidR="007121FE" w:rsidRPr="007121FE" w:rsidRDefault="007121FE" w:rsidP="007121FE">
            <w:pPr>
              <w:jc w:val="center"/>
              <w:rPr>
                <w:rFonts w:ascii="Arial" w:hAnsi="Arial" w:cs="Arial"/>
              </w:rPr>
            </w:pPr>
            <w:r w:rsidRPr="007121FE">
              <w:rPr>
                <w:rFonts w:ascii="Arial" w:hAnsi="Arial" w:cs="Arial"/>
              </w:rPr>
              <w:t>139</w:t>
            </w:r>
          </w:p>
        </w:tc>
      </w:tr>
      <w:tr w:rsidR="007121FE" w:rsidRPr="00961FCD" w:rsidTr="007121FE">
        <w:trPr>
          <w:trHeight w:val="439"/>
        </w:trPr>
        <w:tc>
          <w:tcPr>
            <w:tcW w:w="2268" w:type="dxa"/>
            <w:tcBorders>
              <w:top w:val="nil"/>
              <w:left w:val="nil"/>
              <w:bottom w:val="nil"/>
              <w:right w:val="nil"/>
            </w:tcBorders>
            <w:shd w:val="clear" w:color="000000" w:fill="BFBFBF"/>
            <w:noWrap/>
            <w:vAlign w:val="center"/>
            <w:hideMark/>
          </w:tcPr>
          <w:p w:rsidR="007121FE" w:rsidRPr="007121FE" w:rsidRDefault="007121FE" w:rsidP="007121FE">
            <w:pPr>
              <w:rPr>
                <w:rFonts w:ascii="Arial" w:hAnsi="Arial" w:cs="Arial"/>
              </w:rPr>
            </w:pPr>
            <w:r w:rsidRPr="007121FE">
              <w:rPr>
                <w:rFonts w:ascii="Arial" w:hAnsi="Arial" w:cs="Arial"/>
              </w:rPr>
              <w:t>Serviço Social</w:t>
            </w:r>
          </w:p>
        </w:tc>
        <w:tc>
          <w:tcPr>
            <w:tcW w:w="128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Matutino</w:t>
            </w:r>
          </w:p>
        </w:tc>
        <w:tc>
          <w:tcPr>
            <w:tcW w:w="896"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proofErr w:type="gramStart"/>
            <w:r w:rsidRPr="007121FE">
              <w:rPr>
                <w:rFonts w:ascii="Arial" w:hAnsi="Arial" w:cs="Arial"/>
              </w:rPr>
              <w:t>4</w:t>
            </w:r>
            <w:proofErr w:type="gramEnd"/>
          </w:p>
        </w:tc>
        <w:tc>
          <w:tcPr>
            <w:tcW w:w="793"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36</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27</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25</w:t>
            </w:r>
          </w:p>
        </w:tc>
        <w:tc>
          <w:tcPr>
            <w:tcW w:w="708"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41</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709"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 </w:t>
            </w:r>
          </w:p>
        </w:tc>
        <w:tc>
          <w:tcPr>
            <w:tcW w:w="815" w:type="dxa"/>
            <w:tcBorders>
              <w:top w:val="nil"/>
              <w:left w:val="nil"/>
              <w:bottom w:val="nil"/>
              <w:right w:val="nil"/>
            </w:tcBorders>
            <w:shd w:val="clear" w:color="000000" w:fill="BFBFBF"/>
            <w:noWrap/>
            <w:vAlign w:val="center"/>
            <w:hideMark/>
          </w:tcPr>
          <w:p w:rsidR="007121FE" w:rsidRPr="007121FE" w:rsidRDefault="007121FE" w:rsidP="007121FE">
            <w:pPr>
              <w:jc w:val="center"/>
              <w:rPr>
                <w:rFonts w:ascii="Arial" w:hAnsi="Arial" w:cs="Arial"/>
              </w:rPr>
            </w:pPr>
            <w:r w:rsidRPr="007121FE">
              <w:rPr>
                <w:rFonts w:ascii="Arial" w:hAnsi="Arial" w:cs="Arial"/>
              </w:rPr>
              <w:t>129</w:t>
            </w:r>
          </w:p>
        </w:tc>
      </w:tr>
      <w:tr w:rsidR="007121FE" w:rsidRPr="00961FCD" w:rsidTr="007121FE">
        <w:trPr>
          <w:trHeight w:val="315"/>
        </w:trPr>
        <w:tc>
          <w:tcPr>
            <w:tcW w:w="445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121FE" w:rsidRPr="007121FE" w:rsidRDefault="007121FE" w:rsidP="007121FE">
            <w:pPr>
              <w:rPr>
                <w:rFonts w:ascii="Arial" w:hAnsi="Arial" w:cs="Arial"/>
                <w:b/>
                <w:bCs/>
              </w:rPr>
            </w:pPr>
            <w:r w:rsidRPr="007121FE">
              <w:rPr>
                <w:rFonts w:ascii="Arial" w:hAnsi="Arial" w:cs="Arial"/>
                <w:b/>
                <w:bCs/>
              </w:rPr>
              <w:t>Total</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b/>
                <w:bCs/>
              </w:rPr>
            </w:pPr>
            <w:r w:rsidRPr="007121FE">
              <w:rPr>
                <w:rFonts w:ascii="Arial" w:hAnsi="Arial" w:cs="Arial"/>
                <w:b/>
                <w:bCs/>
              </w:rPr>
              <w:t>368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b/>
                <w:bCs/>
              </w:rPr>
            </w:pPr>
            <w:r w:rsidRPr="007121FE">
              <w:rPr>
                <w:rFonts w:ascii="Arial" w:hAnsi="Arial" w:cs="Arial"/>
                <w:b/>
                <w:bCs/>
              </w:rPr>
              <w:t>258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b/>
                <w:bCs/>
              </w:rPr>
            </w:pPr>
            <w:r w:rsidRPr="007121FE">
              <w:rPr>
                <w:rFonts w:ascii="Arial" w:hAnsi="Arial" w:cs="Arial"/>
                <w:b/>
                <w:bCs/>
              </w:rPr>
              <w:t>225</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b/>
                <w:bCs/>
              </w:rPr>
            </w:pPr>
            <w:r w:rsidRPr="007121FE">
              <w:rPr>
                <w:rFonts w:ascii="Arial" w:hAnsi="Arial" w:cs="Arial"/>
                <w:b/>
                <w:bCs/>
              </w:rPr>
              <w:t>278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b/>
                <w:bCs/>
              </w:rPr>
            </w:pPr>
            <w:r w:rsidRPr="007121FE">
              <w:rPr>
                <w:rFonts w:ascii="Arial" w:hAnsi="Arial" w:cs="Arial"/>
                <w:b/>
                <w:bCs/>
              </w:rPr>
              <w:t>80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121FE" w:rsidRPr="007121FE" w:rsidRDefault="007121FE" w:rsidP="007121FE">
            <w:pPr>
              <w:jc w:val="center"/>
              <w:rPr>
                <w:rFonts w:ascii="Arial" w:hAnsi="Arial" w:cs="Arial"/>
                <w:b/>
                <w:bCs/>
              </w:rPr>
            </w:pPr>
            <w:proofErr w:type="gramStart"/>
            <w:r w:rsidRPr="007121FE">
              <w:rPr>
                <w:rFonts w:ascii="Arial" w:hAnsi="Arial" w:cs="Arial"/>
                <w:b/>
                <w:bCs/>
              </w:rPr>
              <w:t>0</w:t>
            </w:r>
            <w:proofErr w:type="gramEnd"/>
          </w:p>
        </w:tc>
        <w:tc>
          <w:tcPr>
            <w:tcW w:w="815" w:type="dxa"/>
            <w:tcBorders>
              <w:top w:val="single" w:sz="4" w:space="0" w:color="auto"/>
              <w:left w:val="nil"/>
              <w:bottom w:val="single" w:sz="4" w:space="0" w:color="auto"/>
              <w:right w:val="nil"/>
            </w:tcBorders>
            <w:shd w:val="clear" w:color="000000" w:fill="FFFFFF"/>
            <w:noWrap/>
            <w:vAlign w:val="center"/>
            <w:hideMark/>
          </w:tcPr>
          <w:p w:rsidR="007121FE" w:rsidRPr="007121FE" w:rsidRDefault="007121FE" w:rsidP="007121FE">
            <w:pPr>
              <w:jc w:val="center"/>
              <w:rPr>
                <w:rFonts w:ascii="Arial" w:hAnsi="Arial" w:cs="Arial"/>
                <w:b/>
                <w:bCs/>
              </w:rPr>
            </w:pPr>
            <w:r w:rsidRPr="007121FE">
              <w:rPr>
                <w:rFonts w:ascii="Arial" w:hAnsi="Arial" w:cs="Arial"/>
                <w:b/>
                <w:bCs/>
              </w:rPr>
              <w:t>1.209</w:t>
            </w:r>
          </w:p>
        </w:tc>
      </w:tr>
    </w:tbl>
    <w:p w:rsidR="00D96570" w:rsidRPr="00961FCD" w:rsidRDefault="00D96570" w:rsidP="004230D8">
      <w:pPr>
        <w:ind w:firstLine="1134"/>
        <w:jc w:val="both"/>
        <w:rPr>
          <w:rFonts w:ascii="Arial" w:hAnsi="Arial" w:cs="Arial"/>
          <w:b/>
        </w:rPr>
      </w:pPr>
      <w:r w:rsidRPr="00961FCD">
        <w:rPr>
          <w:rFonts w:ascii="Arial" w:hAnsi="Arial" w:cs="Arial"/>
          <w:sz w:val="18"/>
          <w:szCs w:val="18"/>
        </w:rPr>
        <w:t>Fonte: Pró-Reitoria de Graduação - PROGRAD</w:t>
      </w:r>
    </w:p>
    <w:p w:rsidR="00D96570" w:rsidRPr="00961FCD" w:rsidRDefault="00D96570" w:rsidP="004230D8">
      <w:pPr>
        <w:ind w:firstLine="1134"/>
        <w:jc w:val="both"/>
        <w:rPr>
          <w:rFonts w:ascii="Arial" w:hAnsi="Arial" w:cs="Arial"/>
          <w:b/>
        </w:rPr>
      </w:pPr>
    </w:p>
    <w:p w:rsidR="006A5623" w:rsidRPr="00961FCD" w:rsidRDefault="006A5623" w:rsidP="00DB5C7E">
      <w:pPr>
        <w:ind w:firstLine="1134"/>
        <w:jc w:val="both"/>
        <w:rPr>
          <w:rFonts w:ascii="Arial" w:hAnsi="Arial" w:cs="Arial"/>
        </w:rPr>
      </w:pPr>
    </w:p>
    <w:p w:rsidR="00EA701A" w:rsidRDefault="008A4323" w:rsidP="00743E8F">
      <w:pPr>
        <w:pStyle w:val="Ttulo3"/>
        <w:rPr>
          <w:rFonts w:ascii="Arial" w:hAnsi="Arial" w:cs="Arial"/>
          <w:color w:val="auto"/>
        </w:rPr>
      </w:pPr>
      <w:bookmarkStart w:id="10" w:name="_Toc447188519"/>
      <w:bookmarkStart w:id="11" w:name="_Toc419799136"/>
      <w:r w:rsidRPr="00961FCD">
        <w:rPr>
          <w:rFonts w:ascii="Arial" w:hAnsi="Arial" w:cs="Arial"/>
          <w:color w:val="auto"/>
        </w:rPr>
        <w:t xml:space="preserve">3.3.2 </w:t>
      </w:r>
      <w:r w:rsidR="00EA701A">
        <w:rPr>
          <w:rFonts w:ascii="Arial" w:hAnsi="Arial" w:cs="Arial"/>
          <w:color w:val="auto"/>
        </w:rPr>
        <w:t>Política para Pesquisa – Pós-Graduação</w:t>
      </w:r>
      <w:bookmarkEnd w:id="10"/>
    </w:p>
    <w:p w:rsidR="00EA701A" w:rsidRDefault="00EA701A" w:rsidP="00EA701A">
      <w:pPr>
        <w:rPr>
          <w:rFonts w:ascii="Arial" w:hAnsi="Arial" w:cs="Arial"/>
          <w:b/>
        </w:rPr>
      </w:pPr>
    </w:p>
    <w:p w:rsidR="008A4323" w:rsidRPr="00EA701A" w:rsidRDefault="008A4323" w:rsidP="00EA701A">
      <w:pPr>
        <w:rPr>
          <w:rFonts w:ascii="Arial" w:hAnsi="Arial" w:cs="Arial"/>
          <w:b/>
        </w:rPr>
      </w:pPr>
      <w:r w:rsidRPr="00EA701A">
        <w:rPr>
          <w:rFonts w:ascii="Arial" w:hAnsi="Arial" w:cs="Arial"/>
          <w:b/>
        </w:rPr>
        <w:t xml:space="preserve">Pró-Reitoria de Pós-Graduação </w:t>
      </w:r>
      <w:r w:rsidR="00CF3C6A" w:rsidRPr="00EA701A">
        <w:rPr>
          <w:rFonts w:ascii="Arial" w:hAnsi="Arial" w:cs="Arial"/>
          <w:b/>
        </w:rPr>
        <w:t>- PRPPG</w:t>
      </w:r>
    </w:p>
    <w:p w:rsidR="008A4323" w:rsidRPr="00961FCD" w:rsidRDefault="008A4323" w:rsidP="007B344D">
      <w:pPr>
        <w:spacing w:line="360" w:lineRule="auto"/>
        <w:ind w:firstLine="1134"/>
        <w:jc w:val="both"/>
        <w:rPr>
          <w:rFonts w:ascii="Arial" w:hAnsi="Arial" w:cs="Arial"/>
        </w:rPr>
      </w:pPr>
    </w:p>
    <w:p w:rsidR="00932F4E" w:rsidRPr="00932F4E" w:rsidRDefault="00932F4E" w:rsidP="00932F4E">
      <w:pPr>
        <w:spacing w:before="100" w:beforeAutospacing="1" w:after="100" w:afterAutospacing="1"/>
        <w:ind w:firstLine="1134"/>
        <w:jc w:val="both"/>
        <w:rPr>
          <w:rFonts w:ascii="Arial" w:hAnsi="Arial" w:cs="Arial"/>
        </w:rPr>
      </w:pPr>
      <w:r w:rsidRPr="00932F4E">
        <w:rPr>
          <w:rFonts w:ascii="Arial" w:hAnsi="Arial" w:cs="Arial"/>
          <w:b/>
          <w:bCs/>
        </w:rPr>
        <w:t>Missão:</w:t>
      </w:r>
      <w:r w:rsidRPr="00932F4E">
        <w:rPr>
          <w:rFonts w:ascii="Arial" w:hAnsi="Arial" w:cs="Arial"/>
        </w:rPr>
        <w:t xml:space="preserve"> Considerando as metas do Plano Nacional de Pós-Graduação (PNPG/2011-2020) e as demandas internas da Unioeste, a PRPPG tem como missão a busca da simplicidade das atividades administrativas, vinculadas a pesquisa e pós-graduação, prezando pela qualidade institucional, tendo como limite as normas jurídicas.</w:t>
      </w:r>
    </w:p>
    <w:p w:rsidR="00932F4E" w:rsidRPr="00932F4E" w:rsidRDefault="00932F4E" w:rsidP="006D4CA7">
      <w:pPr>
        <w:spacing w:before="100" w:beforeAutospacing="1" w:after="100" w:afterAutospacing="1" w:line="360" w:lineRule="auto"/>
        <w:ind w:firstLine="1134"/>
        <w:jc w:val="both"/>
        <w:rPr>
          <w:rFonts w:ascii="Arial" w:hAnsi="Arial" w:cs="Arial"/>
        </w:rPr>
      </w:pPr>
      <w:proofErr w:type="gramStart"/>
      <w:r w:rsidRPr="00932F4E">
        <w:rPr>
          <w:rFonts w:ascii="Arial" w:hAnsi="Arial" w:cs="Arial"/>
          <w:b/>
          <w:bCs/>
        </w:rPr>
        <w:t>A Pró-Reitoria</w:t>
      </w:r>
      <w:proofErr w:type="gramEnd"/>
      <w:r w:rsidRPr="00932F4E">
        <w:rPr>
          <w:rFonts w:ascii="Arial" w:hAnsi="Arial" w:cs="Arial"/>
          <w:b/>
          <w:bCs/>
        </w:rPr>
        <w:t>:</w:t>
      </w:r>
      <w:r w:rsidRPr="00932F4E">
        <w:rPr>
          <w:rFonts w:ascii="Arial" w:hAnsi="Arial" w:cs="Arial"/>
        </w:rPr>
        <w:t xml:space="preserve"> A Pró-Reitoria de Pesquisa e Pós-Graduação é a instância superior responsável pelo planejamento, coordenação e acompanhamento da pesquisa, do ensino nos cursos de pós-graduação ("lato e stricto sensu" e residências da área de Saúde), dos comitês de ética e juntamente com o gabinete </w:t>
      </w:r>
      <w:r w:rsidRPr="00932F4E">
        <w:rPr>
          <w:rFonts w:ascii="Arial" w:hAnsi="Arial" w:cs="Arial"/>
        </w:rPr>
        <w:lastRenderedPageBreak/>
        <w:t xml:space="preserve">do reitor do Núcleo de Inovação Tecnológicas. Essa tarefa é realizada por equipe distribuída nos seguintes setores: </w:t>
      </w:r>
    </w:p>
    <w:p w:rsidR="00932F4E" w:rsidRPr="00932F4E" w:rsidRDefault="00932F4E" w:rsidP="006D4CA7">
      <w:pPr>
        <w:numPr>
          <w:ilvl w:val="0"/>
          <w:numId w:val="41"/>
        </w:numPr>
        <w:spacing w:before="100" w:beforeAutospacing="1" w:after="100" w:afterAutospacing="1" w:line="360" w:lineRule="auto"/>
        <w:ind w:firstLine="1134"/>
        <w:rPr>
          <w:rFonts w:ascii="Arial" w:hAnsi="Arial" w:cs="Arial"/>
        </w:rPr>
      </w:pPr>
      <w:r w:rsidRPr="00932F4E">
        <w:rPr>
          <w:rFonts w:ascii="Arial" w:hAnsi="Arial" w:cs="Arial"/>
        </w:rPr>
        <w:t xml:space="preserve">Gabinete do Pró-Reitor: Secretaria, Divisão de Planejamento, Documentação e </w:t>
      </w:r>
      <w:proofErr w:type="gramStart"/>
      <w:r w:rsidRPr="00932F4E">
        <w:rPr>
          <w:rFonts w:ascii="Arial" w:hAnsi="Arial" w:cs="Arial"/>
        </w:rPr>
        <w:t>Registro</w:t>
      </w:r>
      <w:proofErr w:type="gramEnd"/>
      <w:r w:rsidRPr="00932F4E">
        <w:rPr>
          <w:rFonts w:ascii="Arial" w:hAnsi="Arial" w:cs="Arial"/>
        </w:rPr>
        <w:t xml:space="preserve"> </w:t>
      </w:r>
    </w:p>
    <w:p w:rsidR="00932F4E" w:rsidRPr="00932F4E" w:rsidRDefault="00932F4E" w:rsidP="006D4CA7">
      <w:pPr>
        <w:numPr>
          <w:ilvl w:val="0"/>
          <w:numId w:val="41"/>
        </w:numPr>
        <w:spacing w:before="100" w:beforeAutospacing="1" w:after="100" w:afterAutospacing="1" w:line="360" w:lineRule="auto"/>
        <w:ind w:firstLine="1134"/>
        <w:rPr>
          <w:rFonts w:ascii="Arial" w:hAnsi="Arial" w:cs="Arial"/>
        </w:rPr>
      </w:pPr>
      <w:r w:rsidRPr="00932F4E">
        <w:rPr>
          <w:rFonts w:ascii="Arial" w:hAnsi="Arial" w:cs="Arial"/>
        </w:rPr>
        <w:t xml:space="preserve">Diretoria de Pesquisa: Divisão de Pesquisa; Divisão de Iniciação Científica; </w:t>
      </w:r>
    </w:p>
    <w:p w:rsidR="00932F4E" w:rsidRPr="00932F4E" w:rsidRDefault="00932F4E" w:rsidP="006D4CA7">
      <w:pPr>
        <w:numPr>
          <w:ilvl w:val="0"/>
          <w:numId w:val="41"/>
        </w:numPr>
        <w:spacing w:before="100" w:beforeAutospacing="1" w:after="100" w:afterAutospacing="1" w:line="360" w:lineRule="auto"/>
        <w:ind w:firstLine="1134"/>
        <w:rPr>
          <w:rFonts w:ascii="Arial" w:hAnsi="Arial" w:cs="Arial"/>
        </w:rPr>
      </w:pPr>
      <w:r w:rsidRPr="00932F4E">
        <w:rPr>
          <w:rFonts w:ascii="Arial" w:hAnsi="Arial" w:cs="Arial"/>
        </w:rPr>
        <w:t xml:space="preserve">Diretoria de Pós-Graduação: Divisão de Pós-Graduação Stricto Sensu; Divisão de Pós-Graduação Lato Sensu; Divisão de Capacitação Docente. </w:t>
      </w:r>
    </w:p>
    <w:p w:rsidR="00932F4E" w:rsidRPr="00932F4E" w:rsidRDefault="00932F4E" w:rsidP="006D4CA7">
      <w:pPr>
        <w:numPr>
          <w:ilvl w:val="0"/>
          <w:numId w:val="41"/>
        </w:numPr>
        <w:spacing w:before="100" w:beforeAutospacing="1" w:after="100" w:afterAutospacing="1" w:line="360" w:lineRule="auto"/>
        <w:ind w:firstLine="1134"/>
        <w:rPr>
          <w:rFonts w:ascii="Arial" w:hAnsi="Arial" w:cs="Arial"/>
        </w:rPr>
      </w:pPr>
      <w:r w:rsidRPr="00932F4E">
        <w:rPr>
          <w:rFonts w:ascii="Arial" w:hAnsi="Arial" w:cs="Arial"/>
        </w:rPr>
        <w:t xml:space="preserve">Comitê de Ética em Pesquisa Envolvendo Seres Humanos. </w:t>
      </w:r>
    </w:p>
    <w:p w:rsidR="00932F4E" w:rsidRPr="00932F4E" w:rsidRDefault="00932F4E" w:rsidP="006D4CA7">
      <w:pPr>
        <w:numPr>
          <w:ilvl w:val="0"/>
          <w:numId w:val="41"/>
        </w:numPr>
        <w:spacing w:before="100" w:beforeAutospacing="1" w:after="100" w:afterAutospacing="1" w:line="360" w:lineRule="auto"/>
        <w:ind w:firstLine="1134"/>
        <w:rPr>
          <w:rFonts w:ascii="Arial" w:hAnsi="Arial" w:cs="Arial"/>
        </w:rPr>
      </w:pPr>
      <w:r w:rsidRPr="00932F4E">
        <w:rPr>
          <w:rFonts w:ascii="Arial" w:hAnsi="Arial" w:cs="Arial"/>
        </w:rPr>
        <w:t xml:space="preserve">Comitê de Ética Envolvendo Animais e Aulas Práticas. </w:t>
      </w:r>
    </w:p>
    <w:p w:rsidR="00932F4E" w:rsidRPr="00932F4E" w:rsidRDefault="00932F4E" w:rsidP="006D4CA7">
      <w:pPr>
        <w:numPr>
          <w:ilvl w:val="0"/>
          <w:numId w:val="41"/>
        </w:numPr>
        <w:spacing w:before="100" w:beforeAutospacing="1" w:after="100" w:afterAutospacing="1" w:line="360" w:lineRule="auto"/>
        <w:ind w:firstLine="1134"/>
        <w:rPr>
          <w:rFonts w:ascii="Arial" w:hAnsi="Arial" w:cs="Arial"/>
        </w:rPr>
      </w:pPr>
      <w:r w:rsidRPr="00932F4E">
        <w:rPr>
          <w:rFonts w:ascii="Arial" w:hAnsi="Arial" w:cs="Arial"/>
        </w:rPr>
        <w:t xml:space="preserve">Núcleo de Inovações Tecnológicas: Divisão de Propriedade Intelectual; Divisão de Informação Tecnológica; Divisão de Incubadora de Empresas; </w:t>
      </w:r>
      <w:proofErr w:type="gramStart"/>
      <w:r w:rsidRPr="00932F4E">
        <w:rPr>
          <w:rFonts w:ascii="Arial" w:hAnsi="Arial" w:cs="Arial"/>
        </w:rPr>
        <w:t>Divisão de Projetos Tecnológico</w:t>
      </w:r>
      <w:proofErr w:type="gramEnd"/>
      <w:r w:rsidRPr="00932F4E">
        <w:rPr>
          <w:rFonts w:ascii="Arial" w:hAnsi="Arial" w:cs="Arial"/>
        </w:rPr>
        <w:t xml:space="preserve">. </w:t>
      </w:r>
    </w:p>
    <w:p w:rsidR="00932F4E" w:rsidRDefault="00932F4E" w:rsidP="000C4EAC">
      <w:pPr>
        <w:spacing w:line="360" w:lineRule="auto"/>
        <w:ind w:firstLine="1134"/>
        <w:jc w:val="both"/>
        <w:rPr>
          <w:rFonts w:ascii="Arial" w:hAnsi="Arial" w:cs="Arial"/>
        </w:rPr>
      </w:pPr>
    </w:p>
    <w:p w:rsidR="006A5623" w:rsidRPr="00961FCD" w:rsidRDefault="006A5623" w:rsidP="000C4EAC">
      <w:pPr>
        <w:spacing w:line="360" w:lineRule="auto"/>
        <w:ind w:firstLine="1134"/>
        <w:jc w:val="both"/>
        <w:rPr>
          <w:rFonts w:ascii="Arial" w:hAnsi="Arial" w:cs="Arial"/>
        </w:rPr>
      </w:pPr>
      <w:r w:rsidRPr="00961FCD">
        <w:rPr>
          <w:rFonts w:ascii="Arial" w:hAnsi="Arial" w:cs="Arial"/>
        </w:rPr>
        <w:t>Ampliação do número de Programas de Pós-graduação, incentivando a política de verticalização</w:t>
      </w:r>
      <w:bookmarkEnd w:id="11"/>
      <w:r w:rsidR="007B344D" w:rsidRPr="00961FCD">
        <w:rPr>
          <w:rFonts w:ascii="Arial" w:hAnsi="Arial" w:cs="Arial"/>
        </w:rPr>
        <w:t xml:space="preserve">, sendo que a oferta de programas de pós-graduação </w:t>
      </w:r>
      <w:r w:rsidR="007B344D" w:rsidRPr="00961FCD">
        <w:rPr>
          <w:rFonts w:ascii="Arial" w:hAnsi="Arial" w:cs="Arial"/>
          <w:i/>
        </w:rPr>
        <w:t>stricto sensu</w:t>
      </w:r>
      <w:r w:rsidR="007B344D" w:rsidRPr="00961FCD">
        <w:rPr>
          <w:rFonts w:ascii="Arial" w:hAnsi="Arial" w:cs="Arial"/>
        </w:rPr>
        <w:t xml:space="preserve"> passou de 26 programas de</w:t>
      </w:r>
      <w:proofErr w:type="gramStart"/>
      <w:r w:rsidR="007B344D" w:rsidRPr="00961FCD">
        <w:rPr>
          <w:rFonts w:ascii="Arial" w:hAnsi="Arial" w:cs="Arial"/>
        </w:rPr>
        <w:t xml:space="preserve">  </w:t>
      </w:r>
      <w:proofErr w:type="gramEnd"/>
      <w:r w:rsidR="007B344D" w:rsidRPr="00961FCD">
        <w:rPr>
          <w:rFonts w:ascii="Arial" w:hAnsi="Arial" w:cs="Arial"/>
        </w:rPr>
        <w:t>Mestrado em 2012 para 32 em 2015 e de 4 programas de Doutorado  em 2012 para 10 em 2015.</w:t>
      </w:r>
    </w:p>
    <w:p w:rsidR="006A5623" w:rsidRDefault="006A5623" w:rsidP="007B344D">
      <w:pPr>
        <w:spacing w:line="360" w:lineRule="auto"/>
        <w:ind w:firstLine="1134"/>
        <w:jc w:val="both"/>
        <w:rPr>
          <w:rFonts w:ascii="Arial" w:hAnsi="Arial" w:cs="Arial"/>
        </w:rPr>
      </w:pPr>
      <w:r w:rsidRPr="00961FCD">
        <w:rPr>
          <w:rFonts w:ascii="Arial" w:hAnsi="Arial" w:cs="Arial"/>
        </w:rPr>
        <w:t xml:space="preserve">A PRPPG no Encontro de Capacitação Docente – ECAD tem trazido consultores da CAPES de diferentes áreas de conhecimento para proferir palestras e também para discutir critérios de avaliação da CAPES. Além disso, a PRPPG tem buscado trazer consultores da CAPES, quando solicitado apoio pelos proponentes de novos cursos, no limite da disponibilidade financeira dos recursos do PROAP vinculados a PRPPG.  </w:t>
      </w:r>
    </w:p>
    <w:p w:rsidR="00932F4E" w:rsidRPr="00932F4E" w:rsidRDefault="00932F4E" w:rsidP="007B344D">
      <w:pPr>
        <w:spacing w:line="360" w:lineRule="auto"/>
        <w:ind w:firstLine="1134"/>
        <w:jc w:val="both"/>
        <w:rPr>
          <w:rFonts w:ascii="Arial" w:hAnsi="Arial" w:cs="Arial"/>
          <w:b/>
        </w:rPr>
      </w:pPr>
      <w:r w:rsidRPr="00932F4E">
        <w:rPr>
          <w:rFonts w:ascii="Arial" w:hAnsi="Arial" w:cs="Arial"/>
          <w:b/>
        </w:rPr>
        <w:t>Plataforma Stela Experta pela Pró-Reitoria de Pesquisa e Pós- Graduação (</w:t>
      </w:r>
      <w:proofErr w:type="spellStart"/>
      <w:r w:rsidRPr="00932F4E">
        <w:rPr>
          <w:rFonts w:ascii="Arial" w:hAnsi="Arial" w:cs="Arial"/>
          <w:b/>
        </w:rPr>
        <w:t>Prppg</w:t>
      </w:r>
      <w:proofErr w:type="spellEnd"/>
      <w:r w:rsidRPr="00932F4E">
        <w:rPr>
          <w:rFonts w:ascii="Arial" w:hAnsi="Arial" w:cs="Arial"/>
          <w:b/>
        </w:rPr>
        <w:t>),</w:t>
      </w:r>
    </w:p>
    <w:p w:rsidR="00932F4E" w:rsidRPr="00932F4E" w:rsidRDefault="00932F4E" w:rsidP="00932F4E">
      <w:pPr>
        <w:pStyle w:val="rtejustify"/>
        <w:spacing w:after="0" w:line="360" w:lineRule="auto"/>
        <w:ind w:firstLine="1134"/>
        <w:jc w:val="both"/>
        <w:rPr>
          <w:rFonts w:ascii="Arial" w:hAnsi="Arial" w:cs="Arial"/>
        </w:rPr>
      </w:pPr>
      <w:r w:rsidRPr="00932F4E">
        <w:rPr>
          <w:rFonts w:ascii="Arial" w:hAnsi="Arial" w:cs="Arial"/>
        </w:rPr>
        <w:t xml:space="preserve">A Plataforma foi desenvolvida para apoiar a gestão estratégica de informação curricular para o ensino de pós-graduação, pesquisa e inovação. Trata-se de uma ferramenta que integra os dados dos Currículos Lattes dos professores da Instituição, de modo a apoiar a </w:t>
      </w:r>
      <w:proofErr w:type="gramStart"/>
      <w:r w:rsidRPr="00932F4E">
        <w:rPr>
          <w:rFonts w:ascii="Arial" w:hAnsi="Arial" w:cs="Arial"/>
        </w:rPr>
        <w:t>implementação</w:t>
      </w:r>
      <w:proofErr w:type="gramEnd"/>
      <w:r w:rsidRPr="00932F4E">
        <w:rPr>
          <w:rFonts w:ascii="Arial" w:hAnsi="Arial" w:cs="Arial"/>
        </w:rPr>
        <w:t xml:space="preserve"> de políticas de gestão, no âmbito dos programas de Pós-Graduação </w:t>
      </w:r>
      <w:r w:rsidRPr="00932F4E">
        <w:rPr>
          <w:rStyle w:val="nfase"/>
          <w:rFonts w:ascii="Arial" w:hAnsi="Arial" w:cs="Arial"/>
        </w:rPr>
        <w:t>Stricto Sensu</w:t>
      </w:r>
      <w:r w:rsidRPr="00932F4E">
        <w:rPr>
          <w:rFonts w:ascii="Arial" w:hAnsi="Arial" w:cs="Arial"/>
        </w:rPr>
        <w:t>, grupos de pesquisa, centros, campus e de toda Unioeste.</w:t>
      </w:r>
    </w:p>
    <w:p w:rsidR="00932F4E" w:rsidRPr="00932F4E" w:rsidRDefault="00932F4E" w:rsidP="00932F4E">
      <w:pPr>
        <w:pStyle w:val="rtejustify"/>
        <w:spacing w:after="0" w:line="360" w:lineRule="auto"/>
        <w:ind w:firstLine="1134"/>
        <w:jc w:val="both"/>
        <w:rPr>
          <w:rFonts w:ascii="Arial" w:hAnsi="Arial" w:cs="Arial"/>
        </w:rPr>
      </w:pPr>
      <w:r w:rsidRPr="00932F4E">
        <w:rPr>
          <w:rFonts w:ascii="Arial" w:hAnsi="Arial" w:cs="Arial"/>
        </w:rPr>
        <w:lastRenderedPageBreak/>
        <w:t xml:space="preserve">A ferramenta é um importante instrumento para gerir o conhecimento institucional possuindo uma gestão estratégica de informações curriculares, identificar expertises, ou seja, saber que informação ou habilidade </w:t>
      </w:r>
      <w:proofErr w:type="gramStart"/>
      <w:r w:rsidRPr="00932F4E">
        <w:rPr>
          <w:rFonts w:ascii="Arial" w:hAnsi="Arial" w:cs="Arial"/>
        </w:rPr>
        <w:t>especiais que cada pessoa possui</w:t>
      </w:r>
      <w:proofErr w:type="gramEnd"/>
      <w:r w:rsidRPr="00932F4E">
        <w:rPr>
          <w:rFonts w:ascii="Arial" w:hAnsi="Arial" w:cs="Arial"/>
        </w:rPr>
        <w:t>.</w:t>
      </w:r>
    </w:p>
    <w:p w:rsidR="00932F4E" w:rsidRPr="00932F4E" w:rsidRDefault="00932F4E" w:rsidP="00932F4E">
      <w:pPr>
        <w:pStyle w:val="rtejustify"/>
        <w:spacing w:after="0" w:line="360" w:lineRule="auto"/>
        <w:ind w:firstLine="1134"/>
        <w:jc w:val="both"/>
        <w:rPr>
          <w:rFonts w:ascii="Arial" w:hAnsi="Arial" w:cs="Arial"/>
        </w:rPr>
      </w:pPr>
      <w:r w:rsidRPr="00932F4E">
        <w:rPr>
          <w:rFonts w:ascii="Arial" w:hAnsi="Arial" w:cs="Arial"/>
        </w:rPr>
        <w:t xml:space="preserve">A Plataforma auxilia em selecionar especialistas de um conjunto de pessoas, sendo as que possuem mais </w:t>
      </w:r>
      <w:r w:rsidRPr="00932F4E">
        <w:rPr>
          <w:rFonts w:ascii="Arial" w:hAnsi="Arial" w:cs="Arial"/>
          <w:i/>
        </w:rPr>
        <w:t>expertise</w:t>
      </w:r>
      <w:r w:rsidRPr="00932F4E">
        <w:rPr>
          <w:rFonts w:ascii="Arial" w:hAnsi="Arial" w:cs="Arial"/>
        </w:rPr>
        <w:t xml:space="preserve"> necessária para um determinado fim e também ter um apoio ao planejamento estratégico organizacional.</w:t>
      </w:r>
    </w:p>
    <w:p w:rsidR="00932F4E" w:rsidRPr="00961FCD" w:rsidRDefault="00932F4E" w:rsidP="007B344D">
      <w:pPr>
        <w:spacing w:line="360" w:lineRule="auto"/>
        <w:ind w:firstLine="1134"/>
        <w:jc w:val="both"/>
        <w:rPr>
          <w:rFonts w:ascii="Arial" w:hAnsi="Arial" w:cs="Arial"/>
        </w:rPr>
      </w:pPr>
    </w:p>
    <w:p w:rsidR="00DB5C7E" w:rsidRPr="00961FCD" w:rsidRDefault="00DB5C7E" w:rsidP="002E5DBE">
      <w:pPr>
        <w:spacing w:line="360" w:lineRule="auto"/>
        <w:ind w:firstLine="1134"/>
        <w:jc w:val="both"/>
        <w:rPr>
          <w:rFonts w:ascii="Arial" w:hAnsi="Arial" w:cs="Arial"/>
        </w:rPr>
      </w:pPr>
      <w:r w:rsidRPr="00961FCD">
        <w:rPr>
          <w:rFonts w:ascii="Arial" w:hAnsi="Arial" w:cs="Arial"/>
        </w:rPr>
        <w:t>Abaixo segue o quantitativo de alunos matriculados nos cursos de Pós-Graduação da Unioeste, em 2015:</w:t>
      </w:r>
    </w:p>
    <w:p w:rsidR="00E0499D" w:rsidRPr="00961FCD" w:rsidRDefault="00E0499D" w:rsidP="002E5DBE">
      <w:pPr>
        <w:spacing w:line="360" w:lineRule="auto"/>
        <w:ind w:firstLine="1134"/>
        <w:jc w:val="both"/>
        <w:rPr>
          <w:rFonts w:ascii="Arial" w:hAnsi="Arial" w:cs="Arial"/>
        </w:rPr>
      </w:pPr>
    </w:p>
    <w:tbl>
      <w:tblPr>
        <w:tblW w:w="9976" w:type="dxa"/>
        <w:tblInd w:w="70" w:type="dxa"/>
        <w:tblCellMar>
          <w:left w:w="70" w:type="dxa"/>
          <w:right w:w="70" w:type="dxa"/>
        </w:tblCellMar>
        <w:tblLook w:val="04A0" w:firstRow="1" w:lastRow="0" w:firstColumn="1" w:lastColumn="0" w:noHBand="0" w:noVBand="1"/>
      </w:tblPr>
      <w:tblGrid>
        <w:gridCol w:w="2268"/>
        <w:gridCol w:w="1059"/>
        <w:gridCol w:w="780"/>
        <w:gridCol w:w="639"/>
        <w:gridCol w:w="599"/>
        <w:gridCol w:w="919"/>
        <w:gridCol w:w="996"/>
        <w:gridCol w:w="897"/>
        <w:gridCol w:w="1003"/>
        <w:gridCol w:w="816"/>
      </w:tblGrid>
      <w:tr w:rsidR="00DE6740" w:rsidRPr="00961FCD" w:rsidTr="00DE6740">
        <w:trPr>
          <w:trHeight w:val="315"/>
        </w:trPr>
        <w:tc>
          <w:tcPr>
            <w:tcW w:w="9976" w:type="dxa"/>
            <w:gridSpan w:val="10"/>
            <w:tcBorders>
              <w:top w:val="nil"/>
              <w:left w:val="nil"/>
              <w:bottom w:val="nil"/>
              <w:right w:val="nil"/>
            </w:tcBorders>
            <w:shd w:val="clear" w:color="FFFFCC" w:fill="FFFFFF"/>
            <w:vAlign w:val="center"/>
            <w:hideMark/>
          </w:tcPr>
          <w:p w:rsidR="00DE6740" w:rsidRPr="00961FCD" w:rsidRDefault="00DE6740" w:rsidP="00DE6740">
            <w:pPr>
              <w:rPr>
                <w:rFonts w:ascii="Arial" w:hAnsi="Arial" w:cs="Arial"/>
                <w:b/>
                <w:bCs/>
              </w:rPr>
            </w:pPr>
            <w:r w:rsidRPr="00961FCD">
              <w:rPr>
                <w:rFonts w:ascii="Arial" w:hAnsi="Arial" w:cs="Arial"/>
                <w:b/>
                <w:bCs/>
              </w:rPr>
              <w:t xml:space="preserve">Cursos de Pós-Graduação </w:t>
            </w:r>
            <w:r w:rsidRPr="00961FCD">
              <w:rPr>
                <w:rFonts w:ascii="Arial" w:hAnsi="Arial" w:cs="Arial"/>
                <w:b/>
                <w:bCs/>
                <w:i/>
                <w:iCs/>
              </w:rPr>
              <w:t xml:space="preserve">Stricto Sensu no ano </w:t>
            </w:r>
            <w:r w:rsidRPr="00961FCD">
              <w:rPr>
                <w:rFonts w:ascii="Arial" w:hAnsi="Arial" w:cs="Arial"/>
                <w:b/>
                <w:bCs/>
              </w:rPr>
              <w:t>2015</w:t>
            </w:r>
          </w:p>
        </w:tc>
      </w:tr>
      <w:tr w:rsidR="00DE6740" w:rsidRPr="00961FCD" w:rsidTr="00DE6740">
        <w:trPr>
          <w:trHeight w:val="255"/>
        </w:trPr>
        <w:tc>
          <w:tcPr>
            <w:tcW w:w="2268" w:type="dxa"/>
            <w:vMerge w:val="restart"/>
            <w:tcBorders>
              <w:top w:val="single" w:sz="4" w:space="0" w:color="auto"/>
              <w:left w:val="nil"/>
              <w:bottom w:val="single" w:sz="4" w:space="0" w:color="000000"/>
              <w:right w:val="single" w:sz="4" w:space="0" w:color="auto"/>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MESTRADO/DOUTORADO</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Ano Implantação</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Conceito</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Seleção 2015</w:t>
            </w:r>
          </w:p>
        </w:tc>
        <w:tc>
          <w:tcPr>
            <w:tcW w:w="4631" w:type="dxa"/>
            <w:gridSpan w:val="5"/>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Alunos</w:t>
            </w:r>
          </w:p>
        </w:tc>
      </w:tr>
      <w:tr w:rsidR="00DE6740" w:rsidRPr="00961FCD" w:rsidTr="00DE6740">
        <w:trPr>
          <w:trHeight w:val="735"/>
        </w:trPr>
        <w:tc>
          <w:tcPr>
            <w:tcW w:w="2268" w:type="dxa"/>
            <w:vMerge/>
            <w:tcBorders>
              <w:top w:val="single" w:sz="4" w:space="0" w:color="auto"/>
              <w:left w:val="nil"/>
              <w:bottom w:val="single" w:sz="4" w:space="0" w:color="000000"/>
              <w:right w:val="single" w:sz="4" w:space="0" w:color="auto"/>
            </w:tcBorders>
            <w:vAlign w:val="center"/>
            <w:hideMark/>
          </w:tcPr>
          <w:p w:rsidR="00DE6740" w:rsidRPr="00961FCD" w:rsidRDefault="00DE6740" w:rsidP="00DE6740">
            <w:pPr>
              <w:rPr>
                <w:rFonts w:ascii="Arial" w:hAnsi="Arial" w:cs="Arial"/>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DE6740" w:rsidRPr="00961FCD" w:rsidRDefault="00DE6740" w:rsidP="00DE6740">
            <w:pPr>
              <w:rPr>
                <w:rFonts w:ascii="Arial" w:hAnsi="Arial" w:cs="Arial"/>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E6740" w:rsidRPr="00961FCD" w:rsidRDefault="00DE6740" w:rsidP="00DE6740">
            <w:pPr>
              <w:rPr>
                <w:rFonts w:ascii="Arial" w:hAnsi="Arial" w:cs="Arial"/>
                <w:sz w:val="16"/>
                <w:szCs w:val="16"/>
              </w:rPr>
            </w:pPr>
          </w:p>
        </w:tc>
        <w:tc>
          <w:tcPr>
            <w:tcW w:w="639" w:type="dxa"/>
            <w:tcBorders>
              <w:top w:val="nil"/>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Vagas</w:t>
            </w:r>
          </w:p>
        </w:tc>
        <w:tc>
          <w:tcPr>
            <w:tcW w:w="599" w:type="dxa"/>
            <w:tcBorders>
              <w:top w:val="nil"/>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proofErr w:type="spellStart"/>
            <w:r w:rsidRPr="00961FCD">
              <w:rPr>
                <w:rFonts w:ascii="Arial" w:hAnsi="Arial" w:cs="Arial"/>
                <w:sz w:val="16"/>
                <w:szCs w:val="16"/>
              </w:rPr>
              <w:t>Cand</w:t>
            </w:r>
            <w:proofErr w:type="spellEnd"/>
            <w:r w:rsidRPr="00961FCD">
              <w:rPr>
                <w:rFonts w:ascii="Arial" w:hAnsi="Arial" w:cs="Arial"/>
                <w:sz w:val="16"/>
                <w:szCs w:val="16"/>
              </w:rPr>
              <w:t>.</w:t>
            </w:r>
          </w:p>
        </w:tc>
        <w:tc>
          <w:tcPr>
            <w:tcW w:w="919" w:type="dxa"/>
            <w:tcBorders>
              <w:top w:val="nil"/>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proofErr w:type="spellStart"/>
            <w:r w:rsidRPr="00961FCD">
              <w:rPr>
                <w:rFonts w:ascii="Arial" w:hAnsi="Arial" w:cs="Arial"/>
                <w:sz w:val="16"/>
                <w:szCs w:val="16"/>
              </w:rPr>
              <w:t>Matric</w:t>
            </w:r>
            <w:proofErr w:type="spellEnd"/>
            <w:r w:rsidRPr="00961FCD">
              <w:rPr>
                <w:rFonts w:ascii="Arial" w:hAnsi="Arial" w:cs="Arial"/>
                <w:sz w:val="16"/>
                <w:szCs w:val="16"/>
              </w:rPr>
              <w:t>. 2015 Regulares</w:t>
            </w:r>
          </w:p>
        </w:tc>
        <w:tc>
          <w:tcPr>
            <w:tcW w:w="996" w:type="dxa"/>
            <w:tcBorders>
              <w:top w:val="nil"/>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proofErr w:type="spellStart"/>
            <w:r w:rsidRPr="00961FCD">
              <w:rPr>
                <w:rFonts w:ascii="Arial" w:hAnsi="Arial" w:cs="Arial"/>
                <w:sz w:val="16"/>
                <w:szCs w:val="16"/>
              </w:rPr>
              <w:t>Matric</w:t>
            </w:r>
            <w:proofErr w:type="spellEnd"/>
            <w:r w:rsidRPr="00961FCD">
              <w:rPr>
                <w:rFonts w:ascii="Arial" w:hAnsi="Arial" w:cs="Arial"/>
                <w:sz w:val="16"/>
                <w:szCs w:val="16"/>
              </w:rPr>
              <w:t>. Alunos Especiais</w:t>
            </w:r>
          </w:p>
        </w:tc>
        <w:tc>
          <w:tcPr>
            <w:tcW w:w="897" w:type="dxa"/>
            <w:tcBorders>
              <w:top w:val="nil"/>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Conclusão em 2015</w:t>
            </w:r>
          </w:p>
        </w:tc>
        <w:tc>
          <w:tcPr>
            <w:tcW w:w="1003" w:type="dxa"/>
            <w:tcBorders>
              <w:top w:val="nil"/>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Conclusão desde a implantação</w:t>
            </w:r>
          </w:p>
        </w:tc>
        <w:tc>
          <w:tcPr>
            <w:tcW w:w="816" w:type="dxa"/>
            <w:tcBorders>
              <w:top w:val="nil"/>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Nº Bolsas</w:t>
            </w:r>
          </w:p>
        </w:tc>
      </w:tr>
      <w:tr w:rsidR="00DE6740" w:rsidRPr="00961FCD" w:rsidTr="00DE6740">
        <w:trPr>
          <w:trHeight w:val="255"/>
        </w:trPr>
        <w:tc>
          <w:tcPr>
            <w:tcW w:w="9976" w:type="dxa"/>
            <w:gridSpan w:val="10"/>
            <w:tcBorders>
              <w:top w:val="single" w:sz="4" w:space="0" w:color="auto"/>
              <w:left w:val="nil"/>
              <w:bottom w:val="nil"/>
              <w:right w:val="nil"/>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CAMPUS DE CASCAVEL</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Biológicas e da Saúde - CCBS</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Biociências e Saúde</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2011</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119</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40</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41</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r>
      <w:tr w:rsidR="00DE6740" w:rsidRPr="00961FCD" w:rsidTr="00DE6740">
        <w:trPr>
          <w:trHeight w:val="45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Conservação e Manejo de Recursos Naturais </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2010</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54</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37</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58</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Odontologia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2013</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23</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23</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1</w:t>
            </w:r>
            <w:proofErr w:type="gramEnd"/>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18</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18</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9</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Exatas e Tecnológicas - CCET</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0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Engenharia Agrícola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2006</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29</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57</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79</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31</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15</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54</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32</w:t>
            </w:r>
          </w:p>
        </w:tc>
      </w:tr>
      <w:tr w:rsidR="00DE6740" w:rsidRPr="00961FCD" w:rsidTr="00DE6740">
        <w:trPr>
          <w:trHeight w:val="30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Engenharia Agrícola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1997</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55</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42</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23</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329</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Engenharia de Energia na Agricultura </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2010</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35</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51</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49</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32</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35</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97</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21</w:t>
            </w:r>
          </w:p>
        </w:tc>
      </w:tr>
      <w:tr w:rsidR="00DE6740" w:rsidRPr="00961FCD" w:rsidTr="00DE6740">
        <w:trPr>
          <w:trHeight w:val="45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Médicas e Farmacêuticas - CCMF</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Ciências Farmacêuticas</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2013</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38</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33</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Sociais Aplicadas - CCSA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Profissional em Administração</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2014</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45</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Contabilidade</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2015</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15</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36</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15</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1</w:t>
            </w:r>
            <w:proofErr w:type="gramEnd"/>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xml:space="preserve">Centro de Educação, Comunicação e Artes - </w:t>
            </w:r>
            <w:proofErr w:type="gramStart"/>
            <w:r w:rsidRPr="00961FCD">
              <w:rPr>
                <w:rFonts w:ascii="Arial" w:hAnsi="Arial" w:cs="Arial"/>
                <w:b/>
                <w:bCs/>
                <w:sz w:val="16"/>
                <w:szCs w:val="16"/>
              </w:rPr>
              <w:t>CECA</w:t>
            </w:r>
            <w:proofErr w:type="gramEnd"/>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Letras</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2012</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18</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44</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47</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15</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Letras</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2003</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71</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55</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28</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52</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276</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15</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Educação </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2007</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52</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263</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100</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35</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148</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Profissional em Letras </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2013</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91</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21</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33</w:t>
            </w:r>
          </w:p>
        </w:tc>
      </w:tr>
      <w:tr w:rsidR="00DE6740" w:rsidRPr="00961FCD" w:rsidTr="00DE6740">
        <w:trPr>
          <w:trHeight w:val="315"/>
        </w:trPr>
        <w:tc>
          <w:tcPr>
            <w:tcW w:w="2268"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Total Campus de Cascavel</w:t>
            </w:r>
          </w:p>
        </w:tc>
        <w:tc>
          <w:tcPr>
            <w:tcW w:w="1059"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303</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947</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555</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236</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249</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1076</w:t>
            </w:r>
          </w:p>
        </w:tc>
        <w:tc>
          <w:tcPr>
            <w:tcW w:w="816"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196</w:t>
            </w:r>
          </w:p>
        </w:tc>
      </w:tr>
      <w:tr w:rsidR="00DE6740" w:rsidRPr="00961FCD" w:rsidTr="00DE6740">
        <w:trPr>
          <w:trHeight w:val="315"/>
        </w:trPr>
        <w:tc>
          <w:tcPr>
            <w:tcW w:w="9976" w:type="dxa"/>
            <w:gridSpan w:val="10"/>
            <w:tcBorders>
              <w:top w:val="single" w:sz="4" w:space="0" w:color="auto"/>
              <w:left w:val="nil"/>
              <w:bottom w:val="nil"/>
              <w:right w:val="nil"/>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CAMPUS DE FOZ DO IGUAÇU</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Educação Letras e Saúde - CELS</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lastRenderedPageBreak/>
              <w:t>Mestrado em Ensino</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2014</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81</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29</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Saúde Pública em Região de Fronteira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2015</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11</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86</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11</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2</w:t>
            </w:r>
            <w:proofErr w:type="gramEnd"/>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Sociedade, Cultura e </w:t>
            </w:r>
            <w:proofErr w:type="gramStart"/>
            <w:r w:rsidRPr="00961FCD">
              <w:rPr>
                <w:rFonts w:ascii="Arial" w:hAnsi="Arial" w:cs="Arial"/>
                <w:sz w:val="16"/>
                <w:szCs w:val="16"/>
              </w:rPr>
              <w:t>Fronteiras</w:t>
            </w:r>
            <w:proofErr w:type="gramEnd"/>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2010</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23</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90</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57</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79</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56</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Doutorado em Sociedade, Cultura e </w:t>
            </w:r>
            <w:proofErr w:type="gramStart"/>
            <w:r w:rsidRPr="00961FCD">
              <w:rPr>
                <w:rFonts w:ascii="Arial" w:hAnsi="Arial" w:cs="Arial"/>
                <w:sz w:val="16"/>
                <w:szCs w:val="16"/>
              </w:rPr>
              <w:t>Fronteiras</w:t>
            </w:r>
            <w:proofErr w:type="gramEnd"/>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2015</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Engenharia e Ciências Exatas - CECE</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42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Engenharia Elétrica e Computação </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2010</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25</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40</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r>
      <w:tr w:rsidR="00DE6740" w:rsidRPr="00961FCD" w:rsidTr="00DE6740">
        <w:trPr>
          <w:trHeight w:val="315"/>
        </w:trPr>
        <w:tc>
          <w:tcPr>
            <w:tcW w:w="4107" w:type="dxa"/>
            <w:gridSpan w:val="3"/>
            <w:tcBorders>
              <w:top w:val="single" w:sz="4" w:space="0" w:color="auto"/>
              <w:left w:val="nil"/>
              <w:bottom w:val="single" w:sz="4" w:space="0" w:color="auto"/>
              <w:right w:val="single" w:sz="4" w:space="0" w:color="000000"/>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Total Campus de Foz do Iguaçu</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86</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331</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120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140</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21</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82</w:t>
            </w:r>
          </w:p>
        </w:tc>
        <w:tc>
          <w:tcPr>
            <w:tcW w:w="816"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32</w:t>
            </w:r>
          </w:p>
        </w:tc>
      </w:tr>
      <w:tr w:rsidR="00DE6740" w:rsidRPr="00961FCD" w:rsidTr="00DE6740">
        <w:trPr>
          <w:trHeight w:val="315"/>
        </w:trPr>
        <w:tc>
          <w:tcPr>
            <w:tcW w:w="9976" w:type="dxa"/>
            <w:gridSpan w:val="10"/>
            <w:tcBorders>
              <w:top w:val="single" w:sz="4" w:space="0" w:color="auto"/>
              <w:left w:val="nil"/>
              <w:bottom w:val="nil"/>
              <w:right w:val="nil"/>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CAMPUS DE FRANCISCO BELTRÃO</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Humanas - CCH</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Educação</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2012</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18</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177</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69</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17</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Geografia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2007</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24</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35</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115</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r>
      <w:tr w:rsidR="00DE6740" w:rsidRPr="00961FCD" w:rsidTr="00DE6740">
        <w:trPr>
          <w:trHeight w:val="315"/>
        </w:trPr>
        <w:tc>
          <w:tcPr>
            <w:tcW w:w="2268" w:type="dxa"/>
            <w:tcBorders>
              <w:top w:val="nil"/>
              <w:left w:val="nil"/>
              <w:bottom w:val="nil"/>
              <w:right w:val="nil"/>
            </w:tcBorders>
            <w:shd w:val="clear" w:color="auto" w:fill="auto"/>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Sociais Aplicadas - CCSA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Gestão e Desenvolvimento Regional</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2013</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15</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93</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18</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28</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r>
      <w:tr w:rsidR="00DE6740" w:rsidRPr="00961FCD" w:rsidTr="00DE6740">
        <w:trPr>
          <w:trHeight w:val="315"/>
        </w:trPr>
        <w:tc>
          <w:tcPr>
            <w:tcW w:w="4107" w:type="dxa"/>
            <w:gridSpan w:val="3"/>
            <w:tcBorders>
              <w:top w:val="single" w:sz="4" w:space="0" w:color="auto"/>
              <w:left w:val="nil"/>
              <w:bottom w:val="single" w:sz="4" w:space="0" w:color="auto"/>
              <w:right w:val="single" w:sz="4" w:space="0" w:color="000000"/>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Total Campus de Francisco Beltrão</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57</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304</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95</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114</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55</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169</w:t>
            </w:r>
          </w:p>
        </w:tc>
        <w:tc>
          <w:tcPr>
            <w:tcW w:w="816"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35</w:t>
            </w:r>
          </w:p>
        </w:tc>
      </w:tr>
      <w:tr w:rsidR="00DE6740" w:rsidRPr="00961FCD" w:rsidTr="00DE6740">
        <w:trPr>
          <w:trHeight w:val="315"/>
        </w:trPr>
        <w:tc>
          <w:tcPr>
            <w:tcW w:w="9976" w:type="dxa"/>
            <w:gridSpan w:val="10"/>
            <w:tcBorders>
              <w:top w:val="single" w:sz="4" w:space="0" w:color="auto"/>
              <w:left w:val="nil"/>
              <w:bottom w:val="nil"/>
              <w:right w:val="nil"/>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CAMPUS DE MARECHAL CANDIDO RONDON</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Agrárias - CCA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Agronomia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2001</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30</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50</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42</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18</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17</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223</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30</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Agronomia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2009</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40</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45</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Desenvolvimento Rural Sustentável</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2012</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41</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48</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42</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17</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33</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Zootecnia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2007</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28</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32</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115</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Zootecnia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2015</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17</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9</w:t>
            </w:r>
            <w:proofErr w:type="gramEnd"/>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r>
      <w:tr w:rsidR="00DE6740" w:rsidRPr="00961FCD" w:rsidTr="00DE6740">
        <w:trPr>
          <w:trHeight w:val="315"/>
        </w:trPr>
        <w:tc>
          <w:tcPr>
            <w:tcW w:w="3327" w:type="dxa"/>
            <w:gridSpan w:val="2"/>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xml:space="preserve">Centro de Ciências Humanas, Educação e Letras - </w:t>
            </w:r>
            <w:proofErr w:type="gramStart"/>
            <w:r w:rsidRPr="00961FCD">
              <w:rPr>
                <w:rFonts w:ascii="Arial" w:hAnsi="Arial" w:cs="Arial"/>
                <w:b/>
                <w:bCs/>
                <w:sz w:val="16"/>
                <w:szCs w:val="16"/>
              </w:rPr>
              <w:t>CCHEL</w:t>
            </w:r>
            <w:proofErr w:type="gramEnd"/>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Geografia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2011</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História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2006</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21</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30</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32</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15</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102</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r>
      <w:tr w:rsidR="00DE6740" w:rsidRPr="00961FCD" w:rsidTr="00DE6740">
        <w:trPr>
          <w:trHeight w:val="25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História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2015</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33</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r>
      <w:tr w:rsidR="00DE6740" w:rsidRPr="00961FCD" w:rsidTr="00DE6740">
        <w:trPr>
          <w:trHeight w:val="255"/>
        </w:trPr>
        <w:tc>
          <w:tcPr>
            <w:tcW w:w="2268"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Total Campus de Marechal Cândido Rondon</w:t>
            </w:r>
          </w:p>
        </w:tc>
        <w:tc>
          <w:tcPr>
            <w:tcW w:w="1059"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147</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249</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229</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128</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84</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540</w:t>
            </w:r>
          </w:p>
        </w:tc>
        <w:tc>
          <w:tcPr>
            <w:tcW w:w="816" w:type="dxa"/>
            <w:tcBorders>
              <w:top w:val="single" w:sz="4" w:space="0" w:color="auto"/>
              <w:left w:val="nil"/>
              <w:bottom w:val="single" w:sz="4" w:space="0" w:color="auto"/>
              <w:right w:val="nil"/>
            </w:tcBorders>
            <w:shd w:val="clear" w:color="000000" w:fill="FFFFFF"/>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120</w:t>
            </w:r>
          </w:p>
        </w:tc>
      </w:tr>
      <w:tr w:rsidR="00DE6740" w:rsidRPr="00961FCD" w:rsidTr="00DE6740">
        <w:trPr>
          <w:trHeight w:val="315"/>
        </w:trPr>
        <w:tc>
          <w:tcPr>
            <w:tcW w:w="9976" w:type="dxa"/>
            <w:gridSpan w:val="10"/>
            <w:tcBorders>
              <w:top w:val="single" w:sz="4" w:space="0" w:color="auto"/>
              <w:left w:val="nil"/>
              <w:bottom w:val="nil"/>
              <w:right w:val="nil"/>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CAMPUS DE TOLEDO</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Ciências Humanas e Sociais - CCHS</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0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Filosofia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2005</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39</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50</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45</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82</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r>
      <w:tr w:rsidR="00DE6740" w:rsidRPr="00961FCD" w:rsidTr="00DE6740">
        <w:trPr>
          <w:trHeight w:val="30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Filosofia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2015</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r>
      <w:tr w:rsidR="00DE6740" w:rsidRPr="00961FCD" w:rsidTr="00DE6740">
        <w:trPr>
          <w:trHeight w:val="30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Ciências Sociais </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2010</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76</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29</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40</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9</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31</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9</w:t>
            </w:r>
            <w:proofErr w:type="gramEnd"/>
          </w:p>
        </w:tc>
      </w:tr>
      <w:tr w:rsidR="00DE6740" w:rsidRPr="00961FCD" w:rsidTr="00DE6740">
        <w:trPr>
          <w:trHeight w:val="30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Centro de Engenharia e Ciências Exatas - CECE</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45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Bioenergia (Associação em Rede com UEL) *</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2010</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6</w:t>
            </w:r>
            <w:proofErr w:type="gramEnd"/>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2</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6</w:t>
            </w:r>
            <w:proofErr w:type="gramEnd"/>
          </w:p>
        </w:tc>
      </w:tr>
      <w:tr w:rsidR="00DE6740" w:rsidRPr="00961FCD" w:rsidTr="00DE6740">
        <w:trPr>
          <w:trHeight w:val="30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Ciências Ambientais</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2013</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55</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29</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6</w:t>
            </w:r>
            <w:proofErr w:type="gramEnd"/>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r>
      <w:tr w:rsidR="00DE6740" w:rsidRPr="00961FCD" w:rsidTr="00DE6740">
        <w:trPr>
          <w:trHeight w:val="315"/>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Engenharia Química </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2006</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23</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65</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52</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9</w:t>
            </w:r>
            <w:proofErr w:type="gramEnd"/>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99</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r>
      <w:tr w:rsidR="00DE6740" w:rsidRPr="00961FCD" w:rsidTr="00DE6740">
        <w:trPr>
          <w:trHeight w:val="31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Engenharia Química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2014</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21</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r>
      <w:tr w:rsidR="00DE6740" w:rsidRPr="00961FCD" w:rsidTr="00DE6740">
        <w:trPr>
          <w:trHeight w:val="45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Recursos Pesqueiros e Engenharia de Pesca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2008</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33</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36</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17</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90</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24</w:t>
            </w:r>
          </w:p>
        </w:tc>
      </w:tr>
      <w:tr w:rsidR="00DE6740" w:rsidRPr="00961FCD" w:rsidTr="00DE6740">
        <w:trPr>
          <w:trHeight w:val="45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Recursos Pesqueiros e Engenharia de Pesca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2014</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11</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17</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19</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4</w:t>
            </w:r>
            <w:proofErr w:type="gramEnd"/>
          </w:p>
        </w:tc>
      </w:tr>
      <w:tr w:rsidR="00DE6740" w:rsidRPr="00961FCD" w:rsidTr="00DE6740">
        <w:trPr>
          <w:trHeight w:val="30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lastRenderedPageBreak/>
              <w:t>Centro de Ciências Sociais Aplicadas - CCSA</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 </w:t>
            </w:r>
          </w:p>
        </w:tc>
      </w:tr>
      <w:tr w:rsidR="00DE6740" w:rsidRPr="00961FCD" w:rsidTr="00DE6740">
        <w:trPr>
          <w:trHeight w:val="30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 xml:space="preserve">Mestrado em Desenvolvimento Regional e Agronegócio </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2003</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18</w:t>
            </w:r>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42</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26</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144</w:t>
            </w:r>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w:t>
            </w:r>
          </w:p>
        </w:tc>
      </w:tr>
      <w:tr w:rsidR="00DE6740" w:rsidRPr="00961FCD" w:rsidTr="00DE6740">
        <w:trPr>
          <w:trHeight w:val="30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Doutorado em Desenvolvimento Regional e Agronegócio</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2010</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40</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30</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5</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r>
      <w:tr w:rsidR="00DE6740" w:rsidRPr="00961FCD" w:rsidTr="00DE6740">
        <w:trPr>
          <w:trHeight w:val="300"/>
        </w:trPr>
        <w:tc>
          <w:tcPr>
            <w:tcW w:w="2268" w:type="dxa"/>
            <w:tcBorders>
              <w:top w:val="nil"/>
              <w:left w:val="nil"/>
              <w:bottom w:val="nil"/>
              <w:right w:val="nil"/>
            </w:tcBorders>
            <w:shd w:val="clear" w:color="000000" w:fill="BFBFB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Economia</w:t>
            </w:r>
          </w:p>
        </w:tc>
        <w:tc>
          <w:tcPr>
            <w:tcW w:w="105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2014</w:t>
            </w:r>
          </w:p>
        </w:tc>
        <w:tc>
          <w:tcPr>
            <w:tcW w:w="780"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8</w:t>
            </w:r>
            <w:proofErr w:type="gramEnd"/>
          </w:p>
        </w:tc>
        <w:tc>
          <w:tcPr>
            <w:tcW w:w="59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16</w:t>
            </w:r>
          </w:p>
        </w:tc>
        <w:tc>
          <w:tcPr>
            <w:tcW w:w="919"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13</w:t>
            </w:r>
          </w:p>
        </w:tc>
        <w:tc>
          <w:tcPr>
            <w:tcW w:w="99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12</w:t>
            </w:r>
          </w:p>
        </w:tc>
        <w:tc>
          <w:tcPr>
            <w:tcW w:w="897"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BFBFB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r>
      <w:tr w:rsidR="00DE6740" w:rsidRPr="00961FCD" w:rsidTr="00DE6740">
        <w:trPr>
          <w:trHeight w:val="300"/>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sz w:val="16"/>
                <w:szCs w:val="16"/>
              </w:rPr>
            </w:pPr>
            <w:r w:rsidRPr="00961FCD">
              <w:rPr>
                <w:rFonts w:ascii="Arial" w:hAnsi="Arial" w:cs="Arial"/>
                <w:sz w:val="16"/>
                <w:szCs w:val="16"/>
              </w:rPr>
              <w:t>Mestrado em Serviço Social</w:t>
            </w:r>
          </w:p>
        </w:tc>
        <w:tc>
          <w:tcPr>
            <w:tcW w:w="105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2013</w:t>
            </w:r>
          </w:p>
        </w:tc>
        <w:tc>
          <w:tcPr>
            <w:tcW w:w="780"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3</w:t>
            </w:r>
            <w:proofErr w:type="gramEnd"/>
          </w:p>
        </w:tc>
        <w:tc>
          <w:tcPr>
            <w:tcW w:w="63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10</w:t>
            </w:r>
          </w:p>
        </w:tc>
        <w:tc>
          <w:tcPr>
            <w:tcW w:w="59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22</w:t>
            </w:r>
          </w:p>
        </w:tc>
        <w:tc>
          <w:tcPr>
            <w:tcW w:w="919"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27</w:t>
            </w:r>
          </w:p>
        </w:tc>
        <w:tc>
          <w:tcPr>
            <w:tcW w:w="99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r w:rsidRPr="00961FCD">
              <w:rPr>
                <w:rFonts w:ascii="Arial" w:hAnsi="Arial" w:cs="Arial"/>
                <w:sz w:val="16"/>
                <w:szCs w:val="16"/>
              </w:rPr>
              <w:t>34</w:t>
            </w:r>
          </w:p>
        </w:tc>
        <w:tc>
          <w:tcPr>
            <w:tcW w:w="897"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1003"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0</w:t>
            </w:r>
            <w:proofErr w:type="gramEnd"/>
          </w:p>
        </w:tc>
        <w:tc>
          <w:tcPr>
            <w:tcW w:w="816" w:type="dxa"/>
            <w:tcBorders>
              <w:top w:val="nil"/>
              <w:left w:val="nil"/>
              <w:bottom w:val="nil"/>
              <w:right w:val="nil"/>
            </w:tcBorders>
            <w:shd w:val="clear" w:color="000000" w:fill="FFFFFF"/>
            <w:vAlign w:val="center"/>
            <w:hideMark/>
          </w:tcPr>
          <w:p w:rsidR="00DE6740" w:rsidRPr="00961FCD" w:rsidRDefault="00DE6740" w:rsidP="00DE6740">
            <w:pPr>
              <w:jc w:val="center"/>
              <w:rPr>
                <w:rFonts w:ascii="Arial" w:hAnsi="Arial" w:cs="Arial"/>
                <w:sz w:val="16"/>
                <w:szCs w:val="16"/>
              </w:rPr>
            </w:pPr>
            <w:proofErr w:type="gramStart"/>
            <w:r w:rsidRPr="00961FCD">
              <w:rPr>
                <w:rFonts w:ascii="Arial" w:hAnsi="Arial" w:cs="Arial"/>
                <w:sz w:val="16"/>
                <w:szCs w:val="16"/>
              </w:rPr>
              <w:t>7</w:t>
            </w:r>
            <w:proofErr w:type="gramEnd"/>
          </w:p>
        </w:tc>
      </w:tr>
      <w:tr w:rsidR="00DE6740" w:rsidRPr="00961FCD" w:rsidTr="00DE6740">
        <w:trPr>
          <w:trHeight w:val="255"/>
        </w:trPr>
        <w:tc>
          <w:tcPr>
            <w:tcW w:w="4107" w:type="dxa"/>
            <w:gridSpan w:val="3"/>
            <w:tcBorders>
              <w:top w:val="single" w:sz="4" w:space="0" w:color="auto"/>
              <w:left w:val="nil"/>
              <w:bottom w:val="single" w:sz="4" w:space="0" w:color="auto"/>
              <w:right w:val="single" w:sz="4" w:space="0" w:color="000000"/>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Total Campus de Toledo</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181</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463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354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231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65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482</w:t>
            </w:r>
          </w:p>
        </w:tc>
        <w:tc>
          <w:tcPr>
            <w:tcW w:w="816" w:type="dxa"/>
            <w:tcBorders>
              <w:top w:val="single" w:sz="4" w:space="0" w:color="auto"/>
              <w:left w:val="nil"/>
              <w:bottom w:val="single" w:sz="4" w:space="0" w:color="auto"/>
              <w:right w:val="nil"/>
            </w:tcBorders>
            <w:shd w:val="clear" w:color="auto" w:fill="auto"/>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150</w:t>
            </w:r>
          </w:p>
        </w:tc>
      </w:tr>
      <w:tr w:rsidR="00DE6740" w:rsidRPr="00961FCD" w:rsidTr="00DE6740">
        <w:trPr>
          <w:trHeight w:val="255"/>
        </w:trPr>
        <w:tc>
          <w:tcPr>
            <w:tcW w:w="2268"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w:t>
            </w:r>
          </w:p>
        </w:tc>
        <w:tc>
          <w:tcPr>
            <w:tcW w:w="1059" w:type="dxa"/>
            <w:tcBorders>
              <w:top w:val="nil"/>
              <w:left w:val="nil"/>
              <w:bottom w:val="nil"/>
              <w:right w:val="nil"/>
            </w:tcBorders>
            <w:shd w:val="clear" w:color="000000" w:fill="FFFFFF"/>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 </w:t>
            </w:r>
          </w:p>
        </w:tc>
        <w:tc>
          <w:tcPr>
            <w:tcW w:w="780" w:type="dxa"/>
            <w:tcBorders>
              <w:top w:val="nil"/>
              <w:left w:val="nil"/>
              <w:bottom w:val="nil"/>
              <w:right w:val="nil"/>
            </w:tcBorders>
            <w:shd w:val="clear" w:color="auto" w:fill="auto"/>
            <w:vAlign w:val="center"/>
            <w:hideMark/>
          </w:tcPr>
          <w:p w:rsidR="00DE6740" w:rsidRPr="00961FCD" w:rsidRDefault="00DE6740" w:rsidP="00DE6740">
            <w:pPr>
              <w:rPr>
                <w:rFonts w:ascii="Arial" w:hAnsi="Arial" w:cs="Arial"/>
                <w:b/>
                <w:bCs/>
                <w:sz w:val="16"/>
                <w:szCs w:val="16"/>
              </w:rPr>
            </w:pPr>
          </w:p>
        </w:tc>
        <w:tc>
          <w:tcPr>
            <w:tcW w:w="639" w:type="dxa"/>
            <w:tcBorders>
              <w:top w:val="nil"/>
              <w:left w:val="nil"/>
              <w:bottom w:val="nil"/>
              <w:right w:val="nil"/>
            </w:tcBorders>
            <w:shd w:val="clear" w:color="auto" w:fill="auto"/>
            <w:vAlign w:val="center"/>
            <w:hideMark/>
          </w:tcPr>
          <w:p w:rsidR="00DE6740" w:rsidRPr="00961FCD" w:rsidRDefault="00DE6740" w:rsidP="00DE6740">
            <w:pPr>
              <w:jc w:val="center"/>
              <w:rPr>
                <w:rFonts w:ascii="Arial" w:hAnsi="Arial" w:cs="Arial"/>
                <w:b/>
                <w:bCs/>
                <w:sz w:val="16"/>
                <w:szCs w:val="16"/>
              </w:rPr>
            </w:pPr>
          </w:p>
        </w:tc>
        <w:tc>
          <w:tcPr>
            <w:tcW w:w="599" w:type="dxa"/>
            <w:tcBorders>
              <w:top w:val="nil"/>
              <w:left w:val="nil"/>
              <w:bottom w:val="nil"/>
              <w:right w:val="nil"/>
            </w:tcBorders>
            <w:shd w:val="clear" w:color="auto" w:fill="auto"/>
            <w:vAlign w:val="center"/>
            <w:hideMark/>
          </w:tcPr>
          <w:p w:rsidR="00DE6740" w:rsidRPr="00961FCD" w:rsidRDefault="00DE6740" w:rsidP="00DE6740">
            <w:pPr>
              <w:jc w:val="center"/>
              <w:rPr>
                <w:rFonts w:ascii="Arial" w:hAnsi="Arial" w:cs="Arial"/>
                <w:b/>
                <w:bCs/>
                <w:sz w:val="16"/>
                <w:szCs w:val="16"/>
              </w:rPr>
            </w:pPr>
          </w:p>
        </w:tc>
        <w:tc>
          <w:tcPr>
            <w:tcW w:w="919" w:type="dxa"/>
            <w:tcBorders>
              <w:top w:val="nil"/>
              <w:left w:val="nil"/>
              <w:bottom w:val="nil"/>
              <w:right w:val="nil"/>
            </w:tcBorders>
            <w:shd w:val="clear" w:color="auto" w:fill="auto"/>
            <w:vAlign w:val="center"/>
            <w:hideMark/>
          </w:tcPr>
          <w:p w:rsidR="00DE6740" w:rsidRPr="00961FCD" w:rsidRDefault="00DE6740" w:rsidP="00DE6740">
            <w:pPr>
              <w:jc w:val="center"/>
              <w:rPr>
                <w:rFonts w:ascii="Arial" w:hAnsi="Arial" w:cs="Arial"/>
                <w:b/>
                <w:bCs/>
                <w:sz w:val="16"/>
                <w:szCs w:val="16"/>
              </w:rPr>
            </w:pPr>
          </w:p>
        </w:tc>
        <w:tc>
          <w:tcPr>
            <w:tcW w:w="996" w:type="dxa"/>
            <w:tcBorders>
              <w:top w:val="nil"/>
              <w:left w:val="nil"/>
              <w:bottom w:val="nil"/>
              <w:right w:val="nil"/>
            </w:tcBorders>
            <w:shd w:val="clear" w:color="auto" w:fill="auto"/>
            <w:vAlign w:val="center"/>
            <w:hideMark/>
          </w:tcPr>
          <w:p w:rsidR="00DE6740" w:rsidRPr="00961FCD" w:rsidRDefault="00DE6740" w:rsidP="00DE6740">
            <w:pPr>
              <w:jc w:val="center"/>
              <w:rPr>
                <w:rFonts w:ascii="Arial" w:hAnsi="Arial" w:cs="Arial"/>
                <w:b/>
                <w:bCs/>
                <w:sz w:val="16"/>
                <w:szCs w:val="16"/>
              </w:rPr>
            </w:pPr>
          </w:p>
        </w:tc>
        <w:tc>
          <w:tcPr>
            <w:tcW w:w="897" w:type="dxa"/>
            <w:tcBorders>
              <w:top w:val="nil"/>
              <w:left w:val="nil"/>
              <w:bottom w:val="nil"/>
              <w:right w:val="nil"/>
            </w:tcBorders>
            <w:shd w:val="clear" w:color="auto" w:fill="auto"/>
            <w:vAlign w:val="center"/>
            <w:hideMark/>
          </w:tcPr>
          <w:p w:rsidR="00DE6740" w:rsidRPr="00961FCD" w:rsidRDefault="00DE6740" w:rsidP="00DE6740">
            <w:pPr>
              <w:jc w:val="center"/>
              <w:rPr>
                <w:rFonts w:ascii="Arial" w:hAnsi="Arial" w:cs="Arial"/>
                <w:b/>
                <w:bCs/>
                <w:sz w:val="16"/>
                <w:szCs w:val="16"/>
              </w:rPr>
            </w:pPr>
          </w:p>
        </w:tc>
        <w:tc>
          <w:tcPr>
            <w:tcW w:w="1003" w:type="dxa"/>
            <w:tcBorders>
              <w:top w:val="nil"/>
              <w:left w:val="nil"/>
              <w:bottom w:val="nil"/>
              <w:right w:val="nil"/>
            </w:tcBorders>
            <w:shd w:val="clear" w:color="auto" w:fill="auto"/>
            <w:vAlign w:val="center"/>
            <w:hideMark/>
          </w:tcPr>
          <w:p w:rsidR="00DE6740" w:rsidRPr="00961FCD" w:rsidRDefault="00DE6740" w:rsidP="00DE6740">
            <w:pPr>
              <w:jc w:val="center"/>
              <w:rPr>
                <w:rFonts w:ascii="Arial" w:hAnsi="Arial" w:cs="Arial"/>
                <w:b/>
                <w:bCs/>
                <w:sz w:val="16"/>
                <w:szCs w:val="16"/>
              </w:rPr>
            </w:pPr>
          </w:p>
        </w:tc>
        <w:tc>
          <w:tcPr>
            <w:tcW w:w="816" w:type="dxa"/>
            <w:tcBorders>
              <w:top w:val="nil"/>
              <w:left w:val="nil"/>
              <w:bottom w:val="nil"/>
              <w:right w:val="nil"/>
            </w:tcBorders>
            <w:shd w:val="clear" w:color="auto" w:fill="auto"/>
            <w:vAlign w:val="center"/>
            <w:hideMark/>
          </w:tcPr>
          <w:p w:rsidR="00DE6740" w:rsidRPr="00961FCD" w:rsidRDefault="00DE6740" w:rsidP="00DE6740">
            <w:pPr>
              <w:jc w:val="center"/>
              <w:rPr>
                <w:rFonts w:ascii="Arial" w:hAnsi="Arial" w:cs="Arial"/>
                <w:b/>
                <w:bCs/>
                <w:sz w:val="16"/>
                <w:szCs w:val="16"/>
              </w:rPr>
            </w:pPr>
          </w:p>
        </w:tc>
      </w:tr>
      <w:tr w:rsidR="00DE6740" w:rsidRPr="00961FCD" w:rsidTr="00DE6740">
        <w:trPr>
          <w:trHeight w:val="240"/>
        </w:trPr>
        <w:tc>
          <w:tcPr>
            <w:tcW w:w="4107" w:type="dxa"/>
            <w:gridSpan w:val="3"/>
            <w:tcBorders>
              <w:top w:val="single" w:sz="4" w:space="0" w:color="auto"/>
              <w:left w:val="nil"/>
              <w:bottom w:val="single" w:sz="4" w:space="0" w:color="auto"/>
              <w:right w:val="single" w:sz="4" w:space="0" w:color="000000"/>
            </w:tcBorders>
            <w:shd w:val="clear" w:color="000000" w:fill="A6A6A6"/>
            <w:vAlign w:val="center"/>
            <w:hideMark/>
          </w:tcPr>
          <w:p w:rsidR="00DE6740" w:rsidRPr="00961FCD" w:rsidRDefault="00DE6740" w:rsidP="00DE6740">
            <w:pPr>
              <w:rPr>
                <w:rFonts w:ascii="Arial" w:hAnsi="Arial" w:cs="Arial"/>
                <w:b/>
                <w:bCs/>
                <w:sz w:val="16"/>
                <w:szCs w:val="16"/>
              </w:rPr>
            </w:pPr>
            <w:r w:rsidRPr="00961FCD">
              <w:rPr>
                <w:rFonts w:ascii="Arial" w:hAnsi="Arial" w:cs="Arial"/>
                <w:b/>
                <w:bCs/>
                <w:sz w:val="16"/>
                <w:szCs w:val="16"/>
              </w:rPr>
              <w:t>TOTAL UNIOESTE</w:t>
            </w:r>
          </w:p>
        </w:tc>
        <w:tc>
          <w:tcPr>
            <w:tcW w:w="639" w:type="dxa"/>
            <w:tcBorders>
              <w:top w:val="single" w:sz="4" w:space="0" w:color="auto"/>
              <w:left w:val="nil"/>
              <w:bottom w:val="single" w:sz="4" w:space="0" w:color="auto"/>
              <w:right w:val="single" w:sz="4" w:space="0" w:color="auto"/>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774</w:t>
            </w:r>
          </w:p>
        </w:tc>
        <w:tc>
          <w:tcPr>
            <w:tcW w:w="599" w:type="dxa"/>
            <w:tcBorders>
              <w:top w:val="single" w:sz="4" w:space="0" w:color="auto"/>
              <w:left w:val="nil"/>
              <w:bottom w:val="single" w:sz="4" w:space="0" w:color="auto"/>
              <w:right w:val="single" w:sz="4" w:space="0" w:color="auto"/>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2.294</w:t>
            </w:r>
          </w:p>
        </w:tc>
        <w:tc>
          <w:tcPr>
            <w:tcW w:w="919" w:type="dxa"/>
            <w:tcBorders>
              <w:top w:val="single" w:sz="4" w:space="0" w:color="auto"/>
              <w:left w:val="nil"/>
              <w:bottom w:val="single" w:sz="4" w:space="0" w:color="auto"/>
              <w:right w:val="single" w:sz="4" w:space="0" w:color="auto"/>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1.353</w:t>
            </w:r>
          </w:p>
        </w:tc>
        <w:tc>
          <w:tcPr>
            <w:tcW w:w="996" w:type="dxa"/>
            <w:tcBorders>
              <w:top w:val="single" w:sz="4" w:space="0" w:color="auto"/>
              <w:left w:val="nil"/>
              <w:bottom w:val="single" w:sz="4" w:space="0" w:color="auto"/>
              <w:right w:val="single" w:sz="4" w:space="0" w:color="auto"/>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849</w:t>
            </w:r>
          </w:p>
        </w:tc>
        <w:tc>
          <w:tcPr>
            <w:tcW w:w="897" w:type="dxa"/>
            <w:tcBorders>
              <w:top w:val="single" w:sz="4" w:space="0" w:color="auto"/>
              <w:left w:val="nil"/>
              <w:bottom w:val="single" w:sz="4" w:space="0" w:color="auto"/>
              <w:right w:val="single" w:sz="4" w:space="0" w:color="auto"/>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474</w:t>
            </w:r>
          </w:p>
        </w:tc>
        <w:tc>
          <w:tcPr>
            <w:tcW w:w="1003" w:type="dxa"/>
            <w:tcBorders>
              <w:top w:val="single" w:sz="4" w:space="0" w:color="auto"/>
              <w:left w:val="nil"/>
              <w:bottom w:val="single" w:sz="4" w:space="0" w:color="auto"/>
              <w:right w:val="single" w:sz="4" w:space="0" w:color="auto"/>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2.349</w:t>
            </w:r>
          </w:p>
        </w:tc>
        <w:tc>
          <w:tcPr>
            <w:tcW w:w="816" w:type="dxa"/>
            <w:tcBorders>
              <w:top w:val="single" w:sz="4" w:space="0" w:color="auto"/>
              <w:left w:val="nil"/>
              <w:bottom w:val="single" w:sz="4" w:space="0" w:color="auto"/>
              <w:right w:val="nil"/>
            </w:tcBorders>
            <w:shd w:val="clear" w:color="000000" w:fill="A6A6A6"/>
            <w:vAlign w:val="center"/>
            <w:hideMark/>
          </w:tcPr>
          <w:p w:rsidR="00DE6740" w:rsidRPr="00961FCD" w:rsidRDefault="00DE6740" w:rsidP="00DE6740">
            <w:pPr>
              <w:jc w:val="center"/>
              <w:rPr>
                <w:rFonts w:ascii="Arial" w:hAnsi="Arial" w:cs="Arial"/>
                <w:b/>
                <w:bCs/>
                <w:sz w:val="16"/>
                <w:szCs w:val="16"/>
              </w:rPr>
            </w:pPr>
            <w:r w:rsidRPr="00961FCD">
              <w:rPr>
                <w:rFonts w:ascii="Arial" w:hAnsi="Arial" w:cs="Arial"/>
                <w:b/>
                <w:bCs/>
                <w:sz w:val="16"/>
                <w:szCs w:val="16"/>
              </w:rPr>
              <w:t>533</w:t>
            </w:r>
          </w:p>
        </w:tc>
      </w:tr>
      <w:tr w:rsidR="0066549F" w:rsidRPr="00961FCD" w:rsidTr="0066549F">
        <w:trPr>
          <w:trHeight w:val="360"/>
        </w:trPr>
        <w:tc>
          <w:tcPr>
            <w:tcW w:w="9976" w:type="dxa"/>
            <w:gridSpan w:val="10"/>
            <w:tcBorders>
              <w:top w:val="single" w:sz="4" w:space="0" w:color="auto"/>
              <w:left w:val="nil"/>
              <w:bottom w:val="nil"/>
              <w:right w:val="nil"/>
            </w:tcBorders>
            <w:shd w:val="clear" w:color="auto" w:fill="auto"/>
            <w:vAlign w:val="center"/>
            <w:hideMark/>
          </w:tcPr>
          <w:p w:rsidR="0066549F" w:rsidRPr="00961FCD" w:rsidRDefault="0066549F" w:rsidP="0066549F">
            <w:pPr>
              <w:rPr>
                <w:rFonts w:ascii="Arial" w:hAnsi="Arial" w:cs="Arial"/>
                <w:sz w:val="16"/>
                <w:szCs w:val="16"/>
              </w:rPr>
            </w:pPr>
            <w:r w:rsidRPr="00961FCD">
              <w:rPr>
                <w:rFonts w:ascii="Arial" w:hAnsi="Arial" w:cs="Arial"/>
                <w:sz w:val="14"/>
                <w:szCs w:val="14"/>
              </w:rPr>
              <w:t>Fonte</w:t>
            </w:r>
            <w:r w:rsidRPr="00961FCD">
              <w:rPr>
                <w:rFonts w:ascii="Arial" w:hAnsi="Arial" w:cs="Arial"/>
                <w:b/>
                <w:bCs/>
                <w:sz w:val="14"/>
                <w:szCs w:val="14"/>
              </w:rPr>
              <w:t>:</w:t>
            </w:r>
            <w:r w:rsidRPr="00961FCD">
              <w:rPr>
                <w:rFonts w:ascii="Arial" w:hAnsi="Arial" w:cs="Arial"/>
                <w:sz w:val="14"/>
                <w:szCs w:val="14"/>
              </w:rPr>
              <w:t xml:space="preserve"> Pró-Reitoria de Pesquisa e Pós-Graduação - Divisão de Pós-Graduação Institucional</w:t>
            </w:r>
          </w:p>
          <w:p w:rsidR="0066549F" w:rsidRPr="00961FCD" w:rsidRDefault="0066549F" w:rsidP="0066549F">
            <w:pPr>
              <w:rPr>
                <w:rFonts w:ascii="Arial" w:hAnsi="Arial" w:cs="Arial"/>
                <w:sz w:val="16"/>
                <w:szCs w:val="16"/>
              </w:rPr>
            </w:pPr>
            <w:r w:rsidRPr="00961FCD">
              <w:rPr>
                <w:rFonts w:ascii="Arial" w:hAnsi="Arial" w:cs="Arial"/>
                <w:sz w:val="16"/>
                <w:szCs w:val="16"/>
              </w:rPr>
              <w:t> </w:t>
            </w:r>
          </w:p>
        </w:tc>
      </w:tr>
    </w:tbl>
    <w:p w:rsidR="00DE6740" w:rsidRPr="00961FCD" w:rsidRDefault="00DE6740" w:rsidP="004230D8">
      <w:pPr>
        <w:ind w:firstLine="1134"/>
        <w:jc w:val="both"/>
        <w:rPr>
          <w:rFonts w:ascii="Arial" w:hAnsi="Arial" w:cs="Arial"/>
          <w:b/>
        </w:rPr>
      </w:pPr>
    </w:p>
    <w:p w:rsidR="00EA1C41" w:rsidRDefault="00743E8F" w:rsidP="00EA1C41">
      <w:pPr>
        <w:pStyle w:val="Ttulo3"/>
        <w:tabs>
          <w:tab w:val="left" w:pos="1095"/>
        </w:tabs>
        <w:rPr>
          <w:rFonts w:ascii="Arial" w:hAnsi="Arial" w:cs="Arial"/>
          <w:color w:val="auto"/>
        </w:rPr>
      </w:pPr>
      <w:bookmarkStart w:id="12" w:name="_Toc447188520"/>
      <w:r w:rsidRPr="00961FCD">
        <w:rPr>
          <w:rFonts w:ascii="Arial" w:hAnsi="Arial" w:cs="Arial"/>
          <w:color w:val="auto"/>
        </w:rPr>
        <w:t xml:space="preserve">3.3.3 </w:t>
      </w:r>
      <w:r w:rsidR="00EA1C41">
        <w:rPr>
          <w:rFonts w:ascii="Arial" w:hAnsi="Arial" w:cs="Arial"/>
          <w:color w:val="auto"/>
        </w:rPr>
        <w:tab/>
        <w:t>Políticas de Extensão</w:t>
      </w:r>
      <w:bookmarkEnd w:id="12"/>
    </w:p>
    <w:p w:rsidR="00743E8F" w:rsidRPr="00EA1C41" w:rsidRDefault="00743E8F" w:rsidP="00EA1C41">
      <w:pPr>
        <w:rPr>
          <w:rFonts w:ascii="Arial" w:hAnsi="Arial" w:cs="Arial"/>
          <w:b/>
        </w:rPr>
      </w:pPr>
      <w:r w:rsidRPr="00EA1C41">
        <w:rPr>
          <w:rFonts w:ascii="Arial" w:hAnsi="Arial" w:cs="Arial"/>
          <w:b/>
        </w:rPr>
        <w:t xml:space="preserve">Pró-Reitoria de Extensão </w:t>
      </w:r>
      <w:r w:rsidR="00CF3C6A" w:rsidRPr="00EA1C41">
        <w:rPr>
          <w:rFonts w:ascii="Arial" w:hAnsi="Arial" w:cs="Arial"/>
          <w:b/>
        </w:rPr>
        <w:t>- PROEX</w:t>
      </w:r>
    </w:p>
    <w:p w:rsidR="00743E8F" w:rsidRPr="00961FCD" w:rsidRDefault="00743E8F" w:rsidP="004230D8">
      <w:pPr>
        <w:ind w:firstLine="1134"/>
        <w:jc w:val="both"/>
        <w:rPr>
          <w:rFonts w:ascii="Arial" w:hAnsi="Arial" w:cs="Arial"/>
          <w:b/>
        </w:rPr>
      </w:pPr>
    </w:p>
    <w:p w:rsidR="00E95806" w:rsidRPr="00961FCD" w:rsidRDefault="00E95806" w:rsidP="00743E8F">
      <w:pPr>
        <w:spacing w:line="360" w:lineRule="auto"/>
        <w:ind w:firstLine="1134"/>
        <w:jc w:val="both"/>
        <w:rPr>
          <w:rFonts w:ascii="Arial" w:hAnsi="Arial" w:cs="Arial"/>
        </w:rPr>
      </w:pPr>
    </w:p>
    <w:p w:rsidR="00E95806" w:rsidRPr="00961FCD" w:rsidRDefault="00452C90" w:rsidP="00743E8F">
      <w:pPr>
        <w:spacing w:line="360" w:lineRule="auto"/>
        <w:ind w:firstLine="1134"/>
        <w:jc w:val="both"/>
        <w:rPr>
          <w:rFonts w:ascii="Arial" w:hAnsi="Arial" w:cs="Arial"/>
        </w:rPr>
      </w:pPr>
      <w:r w:rsidRPr="00961FCD">
        <w:rPr>
          <w:rFonts w:ascii="Arial" w:hAnsi="Arial" w:cs="Arial"/>
        </w:rPr>
        <w:t>Para a elaboração das políticas de extensão, além da participação da comunidade acadêmica, promovendo o diálogo e a interação dos mais diversos segmentos e da sociedade, adotamos o “</w:t>
      </w:r>
      <w:r w:rsidR="00E95806" w:rsidRPr="00961FCD">
        <w:rPr>
          <w:rFonts w:ascii="Arial" w:hAnsi="Arial" w:cs="Arial"/>
        </w:rPr>
        <w:t>Plano Institucional de Extensão da Unioeste como um desdobramento dos Planos Nacional e Regional de Extensão, os quais foram discutidos de forma aberta com a comunidade acadêmica de todo o país, que contribuiu assim em sua construção</w:t>
      </w:r>
      <w:r w:rsidRPr="00961FCD">
        <w:rPr>
          <w:rFonts w:ascii="Arial" w:hAnsi="Arial" w:cs="Arial"/>
        </w:rPr>
        <w:t>”</w:t>
      </w:r>
      <w:r w:rsidR="00E95806" w:rsidRPr="00961FCD">
        <w:rPr>
          <w:rFonts w:ascii="Arial" w:hAnsi="Arial" w:cs="Arial"/>
        </w:rPr>
        <w:t xml:space="preserve"> (PDI, 2013, p.25</w:t>
      </w:r>
      <w:proofErr w:type="gramStart"/>
      <w:r w:rsidR="00E95806" w:rsidRPr="00961FCD">
        <w:rPr>
          <w:rFonts w:ascii="Arial" w:hAnsi="Arial" w:cs="Arial"/>
        </w:rPr>
        <w:t>)</w:t>
      </w:r>
      <w:proofErr w:type="gramEnd"/>
    </w:p>
    <w:p w:rsidR="00452C90" w:rsidRPr="00961FCD" w:rsidRDefault="00452C90" w:rsidP="00743E8F">
      <w:pPr>
        <w:spacing w:line="360" w:lineRule="auto"/>
        <w:ind w:firstLine="1134"/>
        <w:jc w:val="both"/>
        <w:rPr>
          <w:rFonts w:ascii="Arial" w:hAnsi="Arial" w:cs="Arial"/>
        </w:rPr>
      </w:pPr>
      <w:r w:rsidRPr="00961FCD">
        <w:rPr>
          <w:rFonts w:ascii="Arial" w:hAnsi="Arial" w:cs="Arial"/>
        </w:rPr>
        <w:t xml:space="preserve">Assim, dentre as diversas atividades programadas no Plano de Desenvolvimento Institucional, a PROEX está em constante análise e adequação das legislações e demais documentos institucionais referentes à Extensão aos princípios do Projeto Político Pedagógico Institucional-PPPI e do Plano de Desenvolvimento Institucional- PDI. </w:t>
      </w:r>
    </w:p>
    <w:p w:rsidR="00743E8F" w:rsidRPr="00961FCD" w:rsidRDefault="007E4F79" w:rsidP="00743E8F">
      <w:pPr>
        <w:spacing w:line="360" w:lineRule="auto"/>
        <w:ind w:firstLine="1134"/>
        <w:jc w:val="both"/>
        <w:rPr>
          <w:rFonts w:ascii="Arial" w:hAnsi="Arial" w:cs="Arial"/>
        </w:rPr>
      </w:pPr>
      <w:r w:rsidRPr="00961FCD">
        <w:rPr>
          <w:rFonts w:ascii="Arial" w:hAnsi="Arial" w:cs="Arial"/>
        </w:rPr>
        <w:t xml:space="preserve">Em 2015 foi realizada a </w:t>
      </w:r>
      <w:r w:rsidR="00743E8F" w:rsidRPr="00961FCD">
        <w:rPr>
          <w:rFonts w:ascii="Arial" w:hAnsi="Arial" w:cs="Arial"/>
        </w:rPr>
        <w:t>XV edição do S</w:t>
      </w:r>
      <w:r w:rsidRPr="00961FCD">
        <w:rPr>
          <w:rFonts w:ascii="Arial" w:hAnsi="Arial" w:cs="Arial"/>
        </w:rPr>
        <w:t xml:space="preserve">eminário de </w:t>
      </w:r>
      <w:r w:rsidR="00743E8F" w:rsidRPr="00961FCD">
        <w:rPr>
          <w:rFonts w:ascii="Arial" w:hAnsi="Arial" w:cs="Arial"/>
        </w:rPr>
        <w:t>E</w:t>
      </w:r>
      <w:r w:rsidRPr="00961FCD">
        <w:rPr>
          <w:rFonts w:ascii="Arial" w:hAnsi="Arial" w:cs="Arial"/>
        </w:rPr>
        <w:t xml:space="preserve">xtensão </w:t>
      </w:r>
      <w:r w:rsidR="00743E8F" w:rsidRPr="00961FCD">
        <w:rPr>
          <w:rFonts w:ascii="Arial" w:hAnsi="Arial" w:cs="Arial"/>
        </w:rPr>
        <w:t>U</w:t>
      </w:r>
      <w:r w:rsidRPr="00961FCD">
        <w:rPr>
          <w:rFonts w:ascii="Arial" w:hAnsi="Arial" w:cs="Arial"/>
        </w:rPr>
        <w:t xml:space="preserve">niversitária – </w:t>
      </w:r>
      <w:proofErr w:type="gramStart"/>
      <w:r w:rsidRPr="00961FCD">
        <w:rPr>
          <w:rFonts w:ascii="Arial" w:hAnsi="Arial" w:cs="Arial"/>
        </w:rPr>
        <w:t xml:space="preserve">SEU, </w:t>
      </w:r>
      <w:r w:rsidR="00743E8F" w:rsidRPr="00961FCD">
        <w:rPr>
          <w:rFonts w:ascii="Arial" w:hAnsi="Arial" w:cs="Arial"/>
        </w:rPr>
        <w:t>no Campus de Marechal Cândido</w:t>
      </w:r>
      <w:proofErr w:type="gramEnd"/>
      <w:r w:rsidR="00743E8F" w:rsidRPr="00961FCD">
        <w:rPr>
          <w:rFonts w:ascii="Arial" w:hAnsi="Arial" w:cs="Arial"/>
        </w:rPr>
        <w:t xml:space="preserve"> Rondon, no período de 13 a 15 de maio de 2015, com a temática “15 anos de Extensão Universitária: Interfaces e novas perspectivas”.</w:t>
      </w:r>
    </w:p>
    <w:p w:rsidR="00B725F5" w:rsidRPr="00961FCD" w:rsidRDefault="00B725F5" w:rsidP="00743E8F">
      <w:pPr>
        <w:spacing w:line="360" w:lineRule="auto"/>
        <w:ind w:firstLine="1134"/>
        <w:jc w:val="both"/>
        <w:rPr>
          <w:rFonts w:ascii="Arial" w:hAnsi="Arial" w:cs="Arial"/>
        </w:rPr>
      </w:pPr>
      <w:r w:rsidRPr="00961FCD">
        <w:rPr>
          <w:rFonts w:ascii="Arial" w:hAnsi="Arial" w:cs="Arial"/>
        </w:rPr>
        <w:t>O f</w:t>
      </w:r>
      <w:r w:rsidR="00452C90" w:rsidRPr="00961FCD">
        <w:rPr>
          <w:rFonts w:ascii="Arial" w:hAnsi="Arial" w:cs="Arial"/>
        </w:rPr>
        <w:t>omento à cultura por meio do uso das leis de incentivo cultural</w:t>
      </w:r>
      <w:r w:rsidRPr="00961FCD">
        <w:rPr>
          <w:rFonts w:ascii="Arial" w:hAnsi="Arial" w:cs="Arial"/>
        </w:rPr>
        <w:t xml:space="preserve"> e a permanente capacitação dos servidores da</w:t>
      </w:r>
      <w:r w:rsidR="00452C90" w:rsidRPr="00961FCD">
        <w:rPr>
          <w:rFonts w:ascii="Arial" w:hAnsi="Arial" w:cs="Arial"/>
        </w:rPr>
        <w:t xml:space="preserve"> Pró-Reitoria de Extensão </w:t>
      </w:r>
      <w:r w:rsidRPr="00961FCD">
        <w:rPr>
          <w:rFonts w:ascii="Arial" w:hAnsi="Arial" w:cs="Arial"/>
        </w:rPr>
        <w:t xml:space="preserve">são metas permanentes </w:t>
      </w:r>
      <w:r w:rsidR="00452C90" w:rsidRPr="00961FCD">
        <w:rPr>
          <w:rFonts w:ascii="Arial" w:hAnsi="Arial" w:cs="Arial"/>
        </w:rPr>
        <w:t>para assessorar a elaboração e encaminhamento de projetos e captação de recursos</w:t>
      </w:r>
      <w:r w:rsidRPr="00961FCD">
        <w:rPr>
          <w:rFonts w:ascii="Arial" w:hAnsi="Arial" w:cs="Arial"/>
        </w:rPr>
        <w:t>.</w:t>
      </w:r>
    </w:p>
    <w:p w:rsidR="00B725F5" w:rsidRPr="00961FCD" w:rsidRDefault="00B725F5" w:rsidP="00743E8F">
      <w:pPr>
        <w:spacing w:line="360" w:lineRule="auto"/>
        <w:ind w:firstLine="1134"/>
        <w:jc w:val="both"/>
        <w:rPr>
          <w:rFonts w:ascii="Arial" w:hAnsi="Arial" w:cs="Arial"/>
        </w:rPr>
      </w:pPr>
      <w:r w:rsidRPr="00961FCD">
        <w:rPr>
          <w:rFonts w:ascii="Arial" w:hAnsi="Arial" w:cs="Arial"/>
        </w:rPr>
        <w:t>Com o objetivo de prop</w:t>
      </w:r>
      <w:r w:rsidR="00452C90" w:rsidRPr="00961FCD">
        <w:rPr>
          <w:rFonts w:ascii="Arial" w:hAnsi="Arial" w:cs="Arial"/>
        </w:rPr>
        <w:t>orcionar atividades visando à melhoria na qualidade de vida dos acadêmicos e servidores, por meio do esporte e atividades de lazer (comunidade acadêmica);</w:t>
      </w:r>
      <w:r w:rsidRPr="00961FCD">
        <w:rPr>
          <w:rFonts w:ascii="Arial" w:hAnsi="Arial" w:cs="Arial"/>
        </w:rPr>
        <w:t xml:space="preserve"> a PROEX participou ativamente dos Jogos </w:t>
      </w:r>
      <w:r w:rsidRPr="00961FCD">
        <w:rPr>
          <w:rFonts w:ascii="Arial" w:hAnsi="Arial" w:cs="Arial"/>
        </w:rPr>
        <w:lastRenderedPageBreak/>
        <w:t xml:space="preserve">Estaduais (JOSUPEAR) e jogos internos, com atividades culturais, visando </w:t>
      </w:r>
      <w:proofErr w:type="gramStart"/>
      <w:r w:rsidRPr="00961FCD">
        <w:rPr>
          <w:rFonts w:ascii="Arial" w:hAnsi="Arial" w:cs="Arial"/>
        </w:rPr>
        <w:t>a</w:t>
      </w:r>
      <w:proofErr w:type="gramEnd"/>
      <w:r w:rsidRPr="00961FCD">
        <w:rPr>
          <w:rFonts w:ascii="Arial" w:hAnsi="Arial" w:cs="Arial"/>
        </w:rPr>
        <w:t xml:space="preserve"> integração dos servidores e acadêmicos.</w:t>
      </w:r>
      <w:r w:rsidR="00452C90" w:rsidRPr="00961FCD">
        <w:rPr>
          <w:rFonts w:ascii="Arial" w:hAnsi="Arial" w:cs="Arial"/>
        </w:rPr>
        <w:t xml:space="preserve"> </w:t>
      </w:r>
    </w:p>
    <w:p w:rsidR="00B725F5" w:rsidRPr="00961FCD" w:rsidRDefault="00B725F5" w:rsidP="00743E8F">
      <w:pPr>
        <w:spacing w:line="360" w:lineRule="auto"/>
        <w:ind w:firstLine="1134"/>
        <w:jc w:val="both"/>
        <w:rPr>
          <w:rFonts w:ascii="Arial" w:hAnsi="Arial" w:cs="Arial"/>
        </w:rPr>
      </w:pPr>
      <w:r w:rsidRPr="00961FCD">
        <w:rPr>
          <w:rFonts w:ascii="Arial" w:hAnsi="Arial" w:cs="Arial"/>
        </w:rPr>
        <w:t xml:space="preserve">Estímulo da </w:t>
      </w:r>
      <w:r w:rsidR="00452C90" w:rsidRPr="00961FCD">
        <w:rPr>
          <w:rFonts w:ascii="Arial" w:hAnsi="Arial" w:cs="Arial"/>
        </w:rPr>
        <w:t xml:space="preserve">Unioeste/PROEX </w:t>
      </w:r>
      <w:r w:rsidRPr="00961FCD">
        <w:rPr>
          <w:rFonts w:ascii="Arial" w:hAnsi="Arial" w:cs="Arial"/>
        </w:rPr>
        <w:t xml:space="preserve">para participação </w:t>
      </w:r>
      <w:r w:rsidR="00452C90" w:rsidRPr="00961FCD">
        <w:rPr>
          <w:rFonts w:ascii="Arial" w:hAnsi="Arial" w:cs="Arial"/>
        </w:rPr>
        <w:t>no FORPROEX Nacional e Regional, SEURS, Congresso Brasileiro de Extensão, Congres</w:t>
      </w:r>
      <w:r w:rsidRPr="00961FCD">
        <w:rPr>
          <w:rFonts w:ascii="Arial" w:hAnsi="Arial" w:cs="Arial"/>
        </w:rPr>
        <w:t>so Ibero-americano de Extensão, além de o</w:t>
      </w:r>
      <w:r w:rsidR="00452C90" w:rsidRPr="00961FCD">
        <w:rPr>
          <w:rFonts w:ascii="Arial" w:hAnsi="Arial" w:cs="Arial"/>
        </w:rPr>
        <w:t xml:space="preserve">portunizar aos acadêmicos da Unioeste a participação em ações </w:t>
      </w:r>
      <w:proofErr w:type="spellStart"/>
      <w:r w:rsidR="00452C90" w:rsidRPr="00961FCD">
        <w:rPr>
          <w:rFonts w:ascii="Arial" w:hAnsi="Arial" w:cs="Arial"/>
        </w:rPr>
        <w:t>extensionistas</w:t>
      </w:r>
      <w:proofErr w:type="spellEnd"/>
      <w:r w:rsidR="00452C90" w:rsidRPr="00961FCD">
        <w:rPr>
          <w:rFonts w:ascii="Arial" w:hAnsi="Arial" w:cs="Arial"/>
        </w:rPr>
        <w:t xml:space="preserve"> junto às comunidades</w:t>
      </w:r>
      <w:r w:rsidRPr="00961FCD">
        <w:rPr>
          <w:rFonts w:ascii="Arial" w:hAnsi="Arial" w:cs="Arial"/>
        </w:rPr>
        <w:t>.</w:t>
      </w:r>
    </w:p>
    <w:p w:rsidR="00F448F1" w:rsidRPr="00961FCD" w:rsidRDefault="00F448F1" w:rsidP="00743E8F">
      <w:pPr>
        <w:spacing w:line="360" w:lineRule="auto"/>
        <w:ind w:firstLine="1134"/>
        <w:jc w:val="both"/>
        <w:rPr>
          <w:rFonts w:ascii="Arial" w:hAnsi="Arial" w:cs="Arial"/>
        </w:rPr>
      </w:pPr>
      <w:r w:rsidRPr="00961FCD">
        <w:rPr>
          <w:rFonts w:ascii="Arial" w:hAnsi="Arial" w:cs="Arial"/>
        </w:rPr>
        <w:t>Apoio e incentivo para a ampliação d</w:t>
      </w:r>
      <w:r w:rsidR="00452C90" w:rsidRPr="00961FCD">
        <w:rPr>
          <w:rFonts w:ascii="Arial" w:hAnsi="Arial" w:cs="Arial"/>
        </w:rPr>
        <w:t>a oferta do curso pré-vestibular destinado a alunos carentes egressos do Ensino Médio de escolas públicas da rede estadual de ensino</w:t>
      </w:r>
      <w:r w:rsidRPr="00961FCD">
        <w:rPr>
          <w:rFonts w:ascii="Arial" w:hAnsi="Arial" w:cs="Arial"/>
        </w:rPr>
        <w:t>.</w:t>
      </w:r>
    </w:p>
    <w:p w:rsidR="00840778" w:rsidRPr="00961FCD" w:rsidRDefault="00F448F1" w:rsidP="00840778">
      <w:pPr>
        <w:spacing w:line="360" w:lineRule="auto"/>
        <w:ind w:firstLine="1134"/>
        <w:jc w:val="both"/>
        <w:rPr>
          <w:rFonts w:ascii="Arial" w:hAnsi="Arial" w:cs="Arial"/>
        </w:rPr>
      </w:pPr>
      <w:r w:rsidRPr="00961FCD">
        <w:rPr>
          <w:rFonts w:ascii="Arial" w:hAnsi="Arial" w:cs="Arial"/>
        </w:rPr>
        <w:t>Como i</w:t>
      </w:r>
      <w:r w:rsidR="00452C90" w:rsidRPr="00961FCD">
        <w:rPr>
          <w:rFonts w:ascii="Arial" w:hAnsi="Arial" w:cs="Arial"/>
        </w:rPr>
        <w:t>ncentiv</w:t>
      </w:r>
      <w:r w:rsidRPr="00961FCD">
        <w:rPr>
          <w:rFonts w:ascii="Arial" w:hAnsi="Arial" w:cs="Arial"/>
        </w:rPr>
        <w:t>o à</w:t>
      </w:r>
      <w:r w:rsidR="00452C90" w:rsidRPr="00961FCD">
        <w:rPr>
          <w:rFonts w:ascii="Arial" w:hAnsi="Arial" w:cs="Arial"/>
        </w:rPr>
        <w:t xml:space="preserve"> criação de canais de comunicação de áudio e vídeo via internet (</w:t>
      </w:r>
      <w:proofErr w:type="spellStart"/>
      <w:proofErr w:type="gramStart"/>
      <w:r w:rsidR="00452C90" w:rsidRPr="00961FCD">
        <w:rPr>
          <w:rFonts w:ascii="Arial" w:hAnsi="Arial" w:cs="Arial"/>
        </w:rPr>
        <w:t>WebRadio</w:t>
      </w:r>
      <w:proofErr w:type="spellEnd"/>
      <w:proofErr w:type="gramEnd"/>
      <w:r w:rsidR="00452C90" w:rsidRPr="00961FCD">
        <w:rPr>
          <w:rFonts w:ascii="Arial" w:hAnsi="Arial" w:cs="Arial"/>
        </w:rPr>
        <w:t xml:space="preserve"> e WebTV)</w:t>
      </w:r>
      <w:r w:rsidRPr="00961FCD">
        <w:rPr>
          <w:rFonts w:ascii="Arial" w:hAnsi="Arial" w:cs="Arial"/>
        </w:rPr>
        <w:t>, estimulou a divulgação das reuniões dos Conselhos Superiores, além de ampla programaç</w:t>
      </w:r>
      <w:r w:rsidR="00840778" w:rsidRPr="00961FCD">
        <w:rPr>
          <w:rFonts w:ascii="Arial" w:hAnsi="Arial" w:cs="Arial"/>
        </w:rPr>
        <w:t xml:space="preserve">ão cultural, tão importantes para o fomento, participação e democratização das decisões para a universidade a comunidade externa. Para outras informações do projeto, segue o site: </w:t>
      </w:r>
      <w:hyperlink r:id="rId10" w:history="1">
        <w:r w:rsidR="00840778" w:rsidRPr="00961FCD">
          <w:rPr>
            <w:rStyle w:val="Hyperlink"/>
            <w:rFonts w:ascii="Arial" w:hAnsi="Arial" w:cs="Arial"/>
          </w:rPr>
          <w:t>www.unioeste.br/kula</w:t>
        </w:r>
      </w:hyperlink>
      <w:r w:rsidR="00840778" w:rsidRPr="00961FCD">
        <w:rPr>
          <w:rFonts w:ascii="Arial" w:hAnsi="Arial" w:cs="Arial"/>
        </w:rPr>
        <w:t>.</w:t>
      </w:r>
    </w:p>
    <w:p w:rsidR="00F448F1" w:rsidRPr="00961FCD" w:rsidRDefault="00452C90" w:rsidP="00743E8F">
      <w:pPr>
        <w:spacing w:line="360" w:lineRule="auto"/>
        <w:ind w:firstLine="1134"/>
        <w:jc w:val="both"/>
        <w:rPr>
          <w:rFonts w:ascii="Arial" w:hAnsi="Arial" w:cs="Arial"/>
        </w:rPr>
      </w:pPr>
      <w:r w:rsidRPr="00961FCD">
        <w:rPr>
          <w:rFonts w:ascii="Arial" w:hAnsi="Arial" w:cs="Arial"/>
        </w:rPr>
        <w:t>Institui</w:t>
      </w:r>
      <w:r w:rsidR="00F448F1" w:rsidRPr="00961FCD">
        <w:rPr>
          <w:rFonts w:ascii="Arial" w:hAnsi="Arial" w:cs="Arial"/>
        </w:rPr>
        <w:t xml:space="preserve">u, a partir de projeto vinculado ao Plano de Desenvolvimento dos Agentes Universitários, como uma proposta para </w:t>
      </w:r>
      <w:r w:rsidRPr="00961FCD">
        <w:rPr>
          <w:rFonts w:ascii="Arial" w:hAnsi="Arial" w:cs="Arial"/>
        </w:rPr>
        <w:t xml:space="preserve">tornar permanente o processo de avaliação continuada das atividades de Extensão desenvolvidas na Unioeste, em consonância com o PPPI e o Sistema de Avaliação das Atividades de Extensão do Fórum Nacional de Pró-Reitores de Extensão. </w:t>
      </w:r>
    </w:p>
    <w:p w:rsidR="00452C90" w:rsidRPr="00961FCD" w:rsidRDefault="00F03161" w:rsidP="00743E8F">
      <w:pPr>
        <w:spacing w:line="360" w:lineRule="auto"/>
        <w:ind w:firstLine="1134"/>
        <w:jc w:val="both"/>
        <w:rPr>
          <w:rFonts w:ascii="Arial" w:hAnsi="Arial" w:cs="Arial"/>
        </w:rPr>
      </w:pPr>
      <w:r w:rsidRPr="00961FCD">
        <w:rPr>
          <w:rFonts w:ascii="Arial" w:hAnsi="Arial" w:cs="Arial"/>
        </w:rPr>
        <w:t>Proposta para promover a</w:t>
      </w:r>
      <w:r w:rsidR="00840778" w:rsidRPr="00961FCD">
        <w:rPr>
          <w:rFonts w:ascii="Arial" w:hAnsi="Arial" w:cs="Arial"/>
        </w:rPr>
        <w:t xml:space="preserve"> </w:t>
      </w:r>
      <w:proofErr w:type="gramStart"/>
      <w:r w:rsidR="00840778" w:rsidRPr="00961FCD">
        <w:rPr>
          <w:rFonts w:ascii="Arial" w:hAnsi="Arial" w:cs="Arial"/>
        </w:rPr>
        <w:t>implementação</w:t>
      </w:r>
      <w:proofErr w:type="gramEnd"/>
      <w:r w:rsidR="00840778" w:rsidRPr="00961FCD">
        <w:rPr>
          <w:rFonts w:ascii="Arial" w:hAnsi="Arial" w:cs="Arial"/>
        </w:rPr>
        <w:t xml:space="preserve"> de </w:t>
      </w:r>
      <w:r w:rsidR="00452C90" w:rsidRPr="00961FCD">
        <w:rPr>
          <w:rFonts w:ascii="Arial" w:hAnsi="Arial" w:cs="Arial"/>
        </w:rPr>
        <w:t xml:space="preserve">discussões referentes à obrigatoriedade de cumprimento de créditos curriculares em atividades de Extensão universitária nos cursos de graduação da Unioeste. </w:t>
      </w:r>
    </w:p>
    <w:p w:rsidR="00743E8F" w:rsidRPr="00961FCD" w:rsidRDefault="00743E8F" w:rsidP="004230D8">
      <w:pPr>
        <w:ind w:firstLine="1134"/>
        <w:jc w:val="both"/>
        <w:rPr>
          <w:rFonts w:ascii="Arial" w:hAnsi="Arial" w:cs="Arial"/>
          <w:b/>
        </w:rPr>
      </w:pPr>
    </w:p>
    <w:p w:rsidR="00DB5C7E" w:rsidRPr="00961FCD" w:rsidRDefault="00DB5C7E" w:rsidP="002E5DBE">
      <w:pPr>
        <w:jc w:val="both"/>
        <w:rPr>
          <w:rFonts w:ascii="Arial" w:hAnsi="Arial" w:cs="Arial"/>
          <w:b/>
        </w:rPr>
      </w:pPr>
    </w:p>
    <w:p w:rsidR="004230D8" w:rsidRPr="00961FCD" w:rsidRDefault="00F03161" w:rsidP="00F03161">
      <w:pPr>
        <w:pStyle w:val="Ttulo2"/>
        <w:spacing w:line="360" w:lineRule="auto"/>
        <w:jc w:val="both"/>
        <w:rPr>
          <w:rFonts w:ascii="Arial" w:hAnsi="Arial" w:cs="Arial"/>
          <w:b/>
          <w:sz w:val="24"/>
          <w:szCs w:val="24"/>
        </w:rPr>
      </w:pPr>
      <w:bookmarkStart w:id="13" w:name="_Toc447188521"/>
      <w:proofErr w:type="gramStart"/>
      <w:r w:rsidRPr="00961FCD">
        <w:rPr>
          <w:rFonts w:ascii="Arial" w:hAnsi="Arial" w:cs="Arial"/>
          <w:b/>
          <w:sz w:val="24"/>
          <w:szCs w:val="24"/>
        </w:rPr>
        <w:t xml:space="preserve">3.4 </w:t>
      </w:r>
      <w:r w:rsidR="004230D8" w:rsidRPr="00961FCD">
        <w:rPr>
          <w:rFonts w:ascii="Arial" w:hAnsi="Arial" w:cs="Arial"/>
          <w:b/>
          <w:sz w:val="24"/>
          <w:szCs w:val="24"/>
        </w:rPr>
        <w:t>Eixo 4</w:t>
      </w:r>
      <w:proofErr w:type="gramEnd"/>
      <w:r w:rsidR="004230D8" w:rsidRPr="00961FCD">
        <w:rPr>
          <w:rFonts w:ascii="Arial" w:hAnsi="Arial" w:cs="Arial"/>
          <w:b/>
          <w:sz w:val="24"/>
          <w:szCs w:val="24"/>
        </w:rPr>
        <w:t xml:space="preserve"> – Políticas de Gestão, contempla as Dimensões 5, 6 e 10 do Sinaes: Políticas de Pessoal (5) Organização e Gestão da Instituição (6) Sustentabilidade Financeira (10)</w:t>
      </w:r>
      <w:bookmarkEnd w:id="13"/>
    </w:p>
    <w:p w:rsidR="004230D8" w:rsidRPr="00961FCD" w:rsidRDefault="004230D8" w:rsidP="004230D8">
      <w:pPr>
        <w:ind w:firstLine="1134"/>
        <w:jc w:val="both"/>
        <w:rPr>
          <w:rFonts w:ascii="Arial" w:hAnsi="Arial" w:cs="Arial"/>
          <w:b/>
        </w:rPr>
      </w:pPr>
    </w:p>
    <w:p w:rsidR="00387DDB" w:rsidRPr="00EA1C41" w:rsidRDefault="00F03161" w:rsidP="00EA1C41">
      <w:pPr>
        <w:pStyle w:val="Ttulo3"/>
        <w:rPr>
          <w:rFonts w:ascii="Arial" w:hAnsi="Arial" w:cs="Arial"/>
          <w:color w:val="auto"/>
        </w:rPr>
      </w:pPr>
      <w:bookmarkStart w:id="14" w:name="_Toc447188522"/>
      <w:r w:rsidRPr="00EA1C41">
        <w:rPr>
          <w:rFonts w:ascii="Arial" w:hAnsi="Arial" w:cs="Arial"/>
          <w:color w:val="auto"/>
        </w:rPr>
        <w:t>3.4.1</w:t>
      </w:r>
      <w:r w:rsidR="00387DDB" w:rsidRPr="00EA1C41">
        <w:rPr>
          <w:rFonts w:ascii="Arial" w:hAnsi="Arial" w:cs="Arial"/>
          <w:color w:val="auto"/>
        </w:rPr>
        <w:t xml:space="preserve"> Políticas de Pessoal</w:t>
      </w:r>
      <w:bookmarkEnd w:id="14"/>
    </w:p>
    <w:p w:rsidR="006E1829" w:rsidRPr="00961FCD" w:rsidRDefault="006E1829" w:rsidP="006E1829">
      <w:pPr>
        <w:rPr>
          <w:rFonts w:ascii="Arial" w:hAnsi="Arial" w:cs="Arial"/>
        </w:rPr>
      </w:pPr>
    </w:p>
    <w:p w:rsidR="006E1829" w:rsidRPr="00961FCD" w:rsidRDefault="006E1829" w:rsidP="00EA655A">
      <w:pPr>
        <w:tabs>
          <w:tab w:val="left" w:pos="317"/>
        </w:tabs>
        <w:autoSpaceDE w:val="0"/>
        <w:autoSpaceDN w:val="0"/>
        <w:adjustRightInd w:val="0"/>
        <w:spacing w:line="360" w:lineRule="auto"/>
        <w:ind w:right="176" w:firstLine="1134"/>
        <w:jc w:val="both"/>
        <w:rPr>
          <w:rFonts w:ascii="Arial" w:hAnsi="Arial" w:cs="Arial"/>
          <w:color w:val="000000"/>
        </w:rPr>
      </w:pPr>
      <w:r w:rsidRPr="00961FCD">
        <w:rPr>
          <w:rFonts w:ascii="Arial" w:hAnsi="Arial" w:cs="Arial"/>
          <w:color w:val="000000"/>
        </w:rPr>
        <w:t xml:space="preserve">No que se refere ao quadro de servidores da Carreira Técnica Administrativa as dificuldades enfrentadas pelo déficit de pessoal nesta área tem sido crescente e, nos últimos anos, vem se agravando pela ausência de </w:t>
      </w:r>
      <w:r w:rsidR="00EA655A" w:rsidRPr="00961FCD">
        <w:rPr>
          <w:rFonts w:ascii="Arial" w:hAnsi="Arial" w:cs="Arial"/>
          <w:color w:val="000000"/>
        </w:rPr>
        <w:t>nomeação de servidores efetivos</w:t>
      </w:r>
      <w:r w:rsidRPr="00961FCD">
        <w:rPr>
          <w:rFonts w:ascii="Arial" w:hAnsi="Arial" w:cs="Arial"/>
          <w:color w:val="000000"/>
        </w:rPr>
        <w:t>,</w:t>
      </w:r>
      <w:r w:rsidR="00EA655A" w:rsidRPr="00961FCD">
        <w:rPr>
          <w:rFonts w:ascii="Arial" w:hAnsi="Arial" w:cs="Arial"/>
          <w:color w:val="000000"/>
        </w:rPr>
        <w:t xml:space="preserve"> sendo que, desde</w:t>
      </w:r>
      <w:r w:rsidRPr="00961FCD">
        <w:rPr>
          <w:rFonts w:ascii="Arial" w:hAnsi="Arial" w:cs="Arial"/>
          <w:color w:val="000000"/>
        </w:rPr>
        <w:t xml:space="preserve"> 2013</w:t>
      </w:r>
      <w:r w:rsidR="00EA655A" w:rsidRPr="00961FCD">
        <w:rPr>
          <w:rFonts w:ascii="Arial" w:hAnsi="Arial" w:cs="Arial"/>
          <w:color w:val="000000"/>
        </w:rPr>
        <w:t>, ano em que f</w:t>
      </w:r>
      <w:r w:rsidRPr="00961FCD">
        <w:rPr>
          <w:rFonts w:ascii="Arial" w:hAnsi="Arial" w:cs="Arial"/>
          <w:color w:val="000000"/>
        </w:rPr>
        <w:t>oi realizado pela Unioeste o 10° e o 11° Concurso</w:t>
      </w:r>
      <w:r w:rsidR="00EA655A" w:rsidRPr="00961FCD">
        <w:rPr>
          <w:rFonts w:ascii="Arial" w:hAnsi="Arial" w:cs="Arial"/>
          <w:color w:val="000000"/>
        </w:rPr>
        <w:t>s</w:t>
      </w:r>
      <w:r w:rsidRPr="00961FCD">
        <w:rPr>
          <w:rFonts w:ascii="Arial" w:hAnsi="Arial" w:cs="Arial"/>
          <w:color w:val="000000"/>
        </w:rPr>
        <w:t xml:space="preserve"> Público</w:t>
      </w:r>
      <w:r w:rsidR="00EA655A" w:rsidRPr="00961FCD">
        <w:rPr>
          <w:rFonts w:ascii="Arial" w:hAnsi="Arial" w:cs="Arial"/>
          <w:color w:val="000000"/>
        </w:rPr>
        <w:t>s</w:t>
      </w:r>
      <w:r w:rsidRPr="00961FCD">
        <w:rPr>
          <w:rFonts w:ascii="Arial" w:hAnsi="Arial" w:cs="Arial"/>
          <w:color w:val="000000"/>
        </w:rPr>
        <w:t xml:space="preserve"> para agentes universitários, </w:t>
      </w:r>
      <w:r w:rsidR="00EA655A" w:rsidRPr="00961FCD">
        <w:rPr>
          <w:rFonts w:ascii="Arial" w:hAnsi="Arial" w:cs="Arial"/>
          <w:color w:val="000000"/>
        </w:rPr>
        <w:t>com</w:t>
      </w:r>
      <w:r w:rsidRPr="00961FCD">
        <w:rPr>
          <w:rFonts w:ascii="Arial" w:hAnsi="Arial" w:cs="Arial"/>
          <w:color w:val="000000"/>
        </w:rPr>
        <w:t xml:space="preserve"> oferta </w:t>
      </w:r>
      <w:r w:rsidRPr="00961FCD">
        <w:rPr>
          <w:rFonts w:ascii="Arial" w:hAnsi="Arial" w:cs="Arial"/>
          <w:color w:val="000000"/>
        </w:rPr>
        <w:lastRenderedPageBreak/>
        <w:t>de vagas nas diversas funções que congregam a Carreira Técnica Universitária</w:t>
      </w:r>
      <w:r w:rsidR="00EA655A" w:rsidRPr="00961FCD">
        <w:rPr>
          <w:rFonts w:ascii="Arial" w:hAnsi="Arial" w:cs="Arial"/>
          <w:color w:val="000000"/>
        </w:rPr>
        <w:t xml:space="preserve">, </w:t>
      </w:r>
      <w:r w:rsidRPr="00961FCD">
        <w:rPr>
          <w:rFonts w:ascii="Arial" w:hAnsi="Arial" w:cs="Arial"/>
          <w:color w:val="000000"/>
        </w:rPr>
        <w:t xml:space="preserve">estão em processo de nomeação 118 vagas. </w:t>
      </w:r>
    </w:p>
    <w:p w:rsidR="006E1829" w:rsidRPr="00961FCD" w:rsidRDefault="00EA655A" w:rsidP="006E1829">
      <w:pPr>
        <w:tabs>
          <w:tab w:val="left" w:pos="317"/>
        </w:tabs>
        <w:autoSpaceDE w:val="0"/>
        <w:autoSpaceDN w:val="0"/>
        <w:adjustRightInd w:val="0"/>
        <w:spacing w:line="360" w:lineRule="auto"/>
        <w:ind w:right="176" w:firstLine="1134"/>
        <w:jc w:val="both"/>
        <w:rPr>
          <w:rFonts w:ascii="Arial" w:hAnsi="Arial" w:cs="Arial"/>
          <w:color w:val="000000"/>
        </w:rPr>
      </w:pPr>
      <w:r w:rsidRPr="00961FCD">
        <w:rPr>
          <w:rFonts w:ascii="Arial" w:hAnsi="Arial" w:cs="Arial"/>
          <w:color w:val="000000"/>
        </w:rPr>
        <w:t>P</w:t>
      </w:r>
      <w:r w:rsidR="006E1829" w:rsidRPr="00961FCD">
        <w:rPr>
          <w:rFonts w:ascii="Arial" w:hAnsi="Arial" w:cs="Arial"/>
          <w:color w:val="000000"/>
        </w:rPr>
        <w:t>ara o corpo docente, a dinâmica de concursos públicos e processos seleti</w:t>
      </w:r>
      <w:r w:rsidRPr="00961FCD">
        <w:rPr>
          <w:rFonts w:ascii="Arial" w:hAnsi="Arial" w:cs="Arial"/>
          <w:color w:val="000000"/>
        </w:rPr>
        <w:t xml:space="preserve">vos tem seguido o fluxo normal </w:t>
      </w:r>
      <w:r w:rsidR="006E1829" w:rsidRPr="00961FCD">
        <w:rPr>
          <w:rFonts w:ascii="Arial" w:hAnsi="Arial" w:cs="Arial"/>
          <w:color w:val="000000"/>
        </w:rPr>
        <w:t>e</w:t>
      </w:r>
      <w:r w:rsidRPr="00961FCD">
        <w:rPr>
          <w:rFonts w:ascii="Arial" w:hAnsi="Arial" w:cs="Arial"/>
          <w:color w:val="000000"/>
        </w:rPr>
        <w:t>, em</w:t>
      </w:r>
      <w:r w:rsidR="006E1829" w:rsidRPr="00961FCD">
        <w:rPr>
          <w:rFonts w:ascii="Arial" w:hAnsi="Arial" w:cs="Arial"/>
          <w:color w:val="000000"/>
        </w:rPr>
        <w:t xml:space="preserve"> 2015, </w:t>
      </w:r>
      <w:r w:rsidRPr="00961FCD">
        <w:rPr>
          <w:rFonts w:ascii="Arial" w:hAnsi="Arial" w:cs="Arial"/>
          <w:color w:val="000000"/>
        </w:rPr>
        <w:t xml:space="preserve">foram </w:t>
      </w:r>
      <w:r w:rsidR="006E1829" w:rsidRPr="00961FCD">
        <w:rPr>
          <w:rFonts w:ascii="Arial" w:hAnsi="Arial" w:cs="Arial"/>
          <w:color w:val="000000"/>
        </w:rPr>
        <w:t>nomeado</w:t>
      </w:r>
      <w:r w:rsidRPr="00961FCD">
        <w:rPr>
          <w:rFonts w:ascii="Arial" w:hAnsi="Arial" w:cs="Arial"/>
          <w:color w:val="000000"/>
        </w:rPr>
        <w:t>s 89</w:t>
      </w:r>
      <w:r w:rsidR="006E1829" w:rsidRPr="00961FCD">
        <w:rPr>
          <w:rFonts w:ascii="Arial" w:hAnsi="Arial" w:cs="Arial"/>
          <w:color w:val="000000"/>
        </w:rPr>
        <w:t xml:space="preserve"> docente</w:t>
      </w:r>
      <w:r w:rsidRPr="00961FCD">
        <w:rPr>
          <w:rFonts w:ascii="Arial" w:hAnsi="Arial" w:cs="Arial"/>
          <w:color w:val="000000"/>
        </w:rPr>
        <w:t>s para os diversos cursos de graduação</w:t>
      </w:r>
      <w:r w:rsidR="006E1829" w:rsidRPr="00961FCD">
        <w:rPr>
          <w:rFonts w:ascii="Arial" w:hAnsi="Arial" w:cs="Arial"/>
          <w:color w:val="000000"/>
        </w:rPr>
        <w:t>.</w:t>
      </w:r>
    </w:p>
    <w:p w:rsidR="00F03161" w:rsidRPr="00961FCD" w:rsidRDefault="00F03161" w:rsidP="00F03161">
      <w:pPr>
        <w:rPr>
          <w:rFonts w:ascii="Arial" w:hAnsi="Arial" w:cs="Arial"/>
        </w:rPr>
      </w:pPr>
      <w:bookmarkStart w:id="15" w:name="_Toc419799100"/>
    </w:p>
    <w:p w:rsidR="009040CA" w:rsidRPr="00961FCD" w:rsidRDefault="009040CA" w:rsidP="00F03161">
      <w:pPr>
        <w:rPr>
          <w:rFonts w:ascii="Arial" w:hAnsi="Arial" w:cs="Arial"/>
          <w:b/>
        </w:rPr>
      </w:pPr>
      <w:r w:rsidRPr="00961FCD">
        <w:rPr>
          <w:rFonts w:ascii="Arial" w:hAnsi="Arial" w:cs="Arial"/>
          <w:b/>
        </w:rPr>
        <w:t xml:space="preserve">Política de cuidado e prevenção à saúde e segurança dos servidores </w:t>
      </w:r>
    </w:p>
    <w:bookmarkEnd w:id="15"/>
    <w:p w:rsidR="006E1829" w:rsidRPr="00961FCD" w:rsidRDefault="006E1829" w:rsidP="006E1829">
      <w:pPr>
        <w:spacing w:line="360" w:lineRule="auto"/>
        <w:ind w:firstLine="1134"/>
        <w:jc w:val="both"/>
        <w:rPr>
          <w:rFonts w:ascii="Arial" w:hAnsi="Arial" w:cs="Arial"/>
        </w:rPr>
      </w:pPr>
    </w:p>
    <w:p w:rsidR="006E1829" w:rsidRPr="00961FCD" w:rsidRDefault="000C6D6E" w:rsidP="006E1829">
      <w:pPr>
        <w:spacing w:line="360" w:lineRule="auto"/>
        <w:ind w:firstLine="1134"/>
        <w:jc w:val="both"/>
        <w:rPr>
          <w:rFonts w:ascii="Arial" w:hAnsi="Arial" w:cs="Arial"/>
        </w:rPr>
      </w:pPr>
      <w:r w:rsidRPr="00961FCD">
        <w:rPr>
          <w:rFonts w:ascii="Arial" w:hAnsi="Arial" w:cs="Arial"/>
        </w:rPr>
        <w:t>Por meio d</w:t>
      </w:r>
      <w:r w:rsidR="006E1829" w:rsidRPr="00961FCD">
        <w:rPr>
          <w:rFonts w:ascii="Arial" w:hAnsi="Arial" w:cs="Arial"/>
        </w:rPr>
        <w:t xml:space="preserve">e Normas Regulamentadoras, Convenções Trabalhistas e Decretos, </w:t>
      </w:r>
      <w:r w:rsidR="003C577B" w:rsidRPr="00961FCD">
        <w:rPr>
          <w:rFonts w:ascii="Arial" w:hAnsi="Arial" w:cs="Arial"/>
        </w:rPr>
        <w:t>estão</w:t>
      </w:r>
      <w:r w:rsidR="006E1829" w:rsidRPr="00961FCD">
        <w:rPr>
          <w:rFonts w:ascii="Arial" w:hAnsi="Arial" w:cs="Arial"/>
        </w:rPr>
        <w:t xml:space="preserve"> em fase de implantação </w:t>
      </w:r>
      <w:proofErr w:type="gramStart"/>
      <w:r w:rsidR="006E1829" w:rsidRPr="00961FCD">
        <w:rPr>
          <w:rFonts w:ascii="Arial" w:hAnsi="Arial" w:cs="Arial"/>
        </w:rPr>
        <w:t>as</w:t>
      </w:r>
      <w:proofErr w:type="gramEnd"/>
      <w:r w:rsidR="006E1829" w:rsidRPr="00961FCD">
        <w:rPr>
          <w:rFonts w:ascii="Arial" w:hAnsi="Arial" w:cs="Arial"/>
        </w:rPr>
        <w:t xml:space="preserve"> atividades inerentes ao SESMT, que possui uma característica </w:t>
      </w:r>
      <w:proofErr w:type="spellStart"/>
      <w:r w:rsidR="006E1829" w:rsidRPr="00961FCD">
        <w:rPr>
          <w:rFonts w:ascii="Arial" w:hAnsi="Arial" w:cs="Arial"/>
        </w:rPr>
        <w:t>prevencionista</w:t>
      </w:r>
      <w:proofErr w:type="spellEnd"/>
      <w:r w:rsidR="006E1829" w:rsidRPr="00961FCD">
        <w:rPr>
          <w:rFonts w:ascii="Arial" w:hAnsi="Arial" w:cs="Arial"/>
        </w:rPr>
        <w:t>, de atendimento emergencial e</w:t>
      </w:r>
      <w:r w:rsidRPr="00961FCD">
        <w:rPr>
          <w:rFonts w:ascii="Arial" w:hAnsi="Arial" w:cs="Arial"/>
        </w:rPr>
        <w:t xml:space="preserve">/ou encaminhamentos necessários, sendo uma das ações a implantação do </w:t>
      </w:r>
      <w:r w:rsidR="006E1829" w:rsidRPr="00961FCD">
        <w:rPr>
          <w:rFonts w:ascii="Arial" w:hAnsi="Arial" w:cs="Arial"/>
        </w:rPr>
        <w:t xml:space="preserve">Programa de Controle Médico de Saúde Ocupacional - PCMSO , que deve ser feito por um médico do trabalho, no qual deverão constar os exames com base nos riscos à saúde dos trabalhadores. Deve incluir, dentre outros, a realização obrigatória dos exames médicos admissionais, periódico, de retorno ao trabalho, de mudança de função e </w:t>
      </w:r>
      <w:proofErr w:type="spellStart"/>
      <w:r w:rsidR="006E1829" w:rsidRPr="00961FCD">
        <w:rPr>
          <w:rFonts w:ascii="Arial" w:hAnsi="Arial" w:cs="Arial"/>
        </w:rPr>
        <w:t>demissional</w:t>
      </w:r>
      <w:proofErr w:type="spellEnd"/>
      <w:r w:rsidR="006E1829" w:rsidRPr="00961FCD">
        <w:rPr>
          <w:rFonts w:ascii="Arial" w:hAnsi="Arial" w:cs="Arial"/>
        </w:rPr>
        <w:t>, que inclui avaliação clínica, abrangendo anamnese ocupacional, exame físico e mental, além de exames complementares, para avaliar o funcionamento de órgãos e sistemas orgânicos.</w:t>
      </w:r>
    </w:p>
    <w:p w:rsidR="006E1829" w:rsidRDefault="0059442A" w:rsidP="000C6D6E">
      <w:pPr>
        <w:tabs>
          <w:tab w:val="left" w:pos="1985"/>
        </w:tabs>
        <w:spacing w:line="360" w:lineRule="auto"/>
        <w:ind w:firstLine="1134"/>
        <w:jc w:val="both"/>
        <w:rPr>
          <w:rFonts w:ascii="Arial" w:hAnsi="Arial" w:cs="Arial"/>
        </w:rPr>
      </w:pPr>
      <w:r>
        <w:rPr>
          <w:rFonts w:ascii="Arial" w:hAnsi="Arial" w:cs="Arial"/>
        </w:rPr>
        <w:t xml:space="preserve">A </w:t>
      </w:r>
      <w:r w:rsidR="006E1829" w:rsidRPr="00961FCD">
        <w:rPr>
          <w:rFonts w:ascii="Arial" w:hAnsi="Arial" w:cs="Arial"/>
        </w:rPr>
        <w:t>coleta de dados</w:t>
      </w:r>
      <w:r>
        <w:rPr>
          <w:rFonts w:ascii="Arial" w:hAnsi="Arial" w:cs="Arial"/>
        </w:rPr>
        <w:t xml:space="preserve"> foi realizada</w:t>
      </w:r>
      <w:r w:rsidR="006E1829" w:rsidRPr="00961FCD">
        <w:rPr>
          <w:rFonts w:ascii="Arial" w:hAnsi="Arial" w:cs="Arial"/>
        </w:rPr>
        <w:t xml:space="preserve"> por meio do relatório de histórico funcional, após isso, ocorreu </w:t>
      </w:r>
      <w:proofErr w:type="gramStart"/>
      <w:r w:rsidR="006E1829" w:rsidRPr="00961FCD">
        <w:rPr>
          <w:rFonts w:ascii="Arial" w:hAnsi="Arial" w:cs="Arial"/>
        </w:rPr>
        <w:t>a</w:t>
      </w:r>
      <w:proofErr w:type="gramEnd"/>
      <w:r w:rsidR="006E1829" w:rsidRPr="00961FCD">
        <w:rPr>
          <w:rFonts w:ascii="Arial" w:hAnsi="Arial" w:cs="Arial"/>
        </w:rPr>
        <w:t xml:space="preserve"> sistematização dos dados, permitindo tabulação e simulações de cenários de prováveis datas para aposentadorias. Proporcionando assim, uma resposta mais efetiva </w:t>
      </w:r>
      <w:r w:rsidR="006E1829" w:rsidRPr="00961FCD">
        <w:rPr>
          <w:rFonts w:ascii="Arial" w:hAnsi="Arial" w:cs="Arial"/>
          <w:bCs/>
        </w:rPr>
        <w:t xml:space="preserve">aos servidores em sua necessidade de conhecimento sobre quando poderão se aposentar, quando poderão exercer seus direitos, </w:t>
      </w:r>
      <w:r w:rsidR="006E1829" w:rsidRPr="00961FCD">
        <w:rPr>
          <w:rFonts w:ascii="Arial" w:hAnsi="Arial" w:cs="Arial"/>
          <w:bCs/>
          <w:color w:val="000000"/>
        </w:rPr>
        <w:t>quando terão o benefício do abono de permanência.</w:t>
      </w:r>
      <w:r w:rsidR="006E1829" w:rsidRPr="00961FCD">
        <w:rPr>
          <w:rFonts w:ascii="Arial" w:hAnsi="Arial" w:cs="Arial"/>
        </w:rPr>
        <w:t xml:space="preserve"> </w:t>
      </w:r>
    </w:p>
    <w:p w:rsidR="00B248CA" w:rsidRDefault="00B248CA" w:rsidP="000C6D6E">
      <w:pPr>
        <w:tabs>
          <w:tab w:val="left" w:pos="1985"/>
        </w:tabs>
        <w:spacing w:line="360" w:lineRule="auto"/>
        <w:ind w:firstLine="1134"/>
        <w:jc w:val="both"/>
        <w:rPr>
          <w:rFonts w:ascii="Arial" w:hAnsi="Arial" w:cs="Arial"/>
        </w:rPr>
      </w:pPr>
      <w:r>
        <w:rPr>
          <w:rFonts w:ascii="Arial" w:hAnsi="Arial" w:cs="Arial"/>
        </w:rPr>
        <w:t xml:space="preserve">A seguir, elencaremos a relação dos projetos </w:t>
      </w:r>
      <w:proofErr w:type="spellStart"/>
      <w:r>
        <w:rPr>
          <w:rFonts w:ascii="Arial" w:hAnsi="Arial" w:cs="Arial"/>
        </w:rPr>
        <w:t>PDA’s</w:t>
      </w:r>
      <w:proofErr w:type="spellEnd"/>
      <w:r>
        <w:rPr>
          <w:rFonts w:ascii="Arial" w:hAnsi="Arial" w:cs="Arial"/>
        </w:rPr>
        <w:t xml:space="preserve"> que foram desenvolvidos ao longo de 2015:</w:t>
      </w:r>
    </w:p>
    <w:p w:rsidR="00B248CA" w:rsidRDefault="00B248CA" w:rsidP="000C6D6E">
      <w:pPr>
        <w:tabs>
          <w:tab w:val="left" w:pos="1985"/>
        </w:tabs>
        <w:spacing w:line="360" w:lineRule="auto"/>
        <w:ind w:firstLine="1134"/>
        <w:jc w:val="both"/>
        <w:rPr>
          <w:rFonts w:ascii="Arial" w:hAnsi="Arial" w:cs="Arial"/>
        </w:rPr>
      </w:pPr>
    </w:p>
    <w:tbl>
      <w:tblPr>
        <w:tblW w:w="8378" w:type="dxa"/>
        <w:tblInd w:w="55" w:type="dxa"/>
        <w:tblCellMar>
          <w:left w:w="70" w:type="dxa"/>
          <w:right w:w="70" w:type="dxa"/>
        </w:tblCellMar>
        <w:tblLook w:val="04A0" w:firstRow="1" w:lastRow="0" w:firstColumn="1" w:lastColumn="0" w:noHBand="0" w:noVBand="1"/>
      </w:tblPr>
      <w:tblGrid>
        <w:gridCol w:w="500"/>
        <w:gridCol w:w="1408"/>
        <w:gridCol w:w="3276"/>
        <w:gridCol w:w="2074"/>
        <w:gridCol w:w="1700"/>
      </w:tblGrid>
      <w:tr w:rsidR="00B248CA" w:rsidRPr="00B248CA" w:rsidTr="0011741E">
        <w:trPr>
          <w:trHeight w:val="600"/>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48CA" w:rsidRPr="0011741E" w:rsidRDefault="00B248CA" w:rsidP="0011741E">
            <w:pPr>
              <w:jc w:val="center"/>
              <w:rPr>
                <w:rFonts w:ascii="Arial" w:hAnsi="Arial" w:cs="Arial"/>
                <w:b/>
                <w:bCs/>
                <w:color w:val="000000"/>
              </w:rPr>
            </w:pPr>
            <w:r w:rsidRPr="0011741E">
              <w:rPr>
                <w:rFonts w:ascii="Arial" w:hAnsi="Arial" w:cs="Arial"/>
                <w:b/>
                <w:bCs/>
                <w:color w:val="000000"/>
              </w:rPr>
              <w:t>N°</w:t>
            </w:r>
          </w:p>
        </w:tc>
        <w:tc>
          <w:tcPr>
            <w:tcW w:w="1229" w:type="dxa"/>
            <w:tcBorders>
              <w:top w:val="single" w:sz="4" w:space="0" w:color="auto"/>
              <w:left w:val="nil"/>
              <w:bottom w:val="single" w:sz="4" w:space="0" w:color="auto"/>
              <w:right w:val="single" w:sz="4" w:space="0" w:color="auto"/>
            </w:tcBorders>
            <w:shd w:val="clear" w:color="000000" w:fill="D9D9D9"/>
            <w:noWrap/>
            <w:vAlign w:val="center"/>
            <w:hideMark/>
          </w:tcPr>
          <w:p w:rsidR="00B248CA" w:rsidRPr="0011741E" w:rsidRDefault="00B248CA" w:rsidP="0011741E">
            <w:pPr>
              <w:jc w:val="center"/>
              <w:rPr>
                <w:rFonts w:ascii="Arial" w:hAnsi="Arial" w:cs="Arial"/>
                <w:b/>
                <w:bCs/>
                <w:color w:val="000000"/>
              </w:rPr>
            </w:pPr>
            <w:r w:rsidRPr="0011741E">
              <w:rPr>
                <w:rFonts w:ascii="Arial" w:hAnsi="Arial" w:cs="Arial"/>
                <w:b/>
                <w:bCs/>
                <w:color w:val="000000"/>
              </w:rPr>
              <w:t>CR</w:t>
            </w:r>
          </w:p>
        </w:tc>
        <w:tc>
          <w:tcPr>
            <w:tcW w:w="3248" w:type="dxa"/>
            <w:tcBorders>
              <w:top w:val="single" w:sz="4" w:space="0" w:color="auto"/>
              <w:left w:val="nil"/>
              <w:bottom w:val="single" w:sz="4" w:space="0" w:color="auto"/>
              <w:right w:val="single" w:sz="4" w:space="0" w:color="auto"/>
            </w:tcBorders>
            <w:shd w:val="clear" w:color="000000" w:fill="D9D9D9"/>
            <w:vAlign w:val="center"/>
            <w:hideMark/>
          </w:tcPr>
          <w:p w:rsidR="00B248CA" w:rsidRPr="0011741E" w:rsidRDefault="00B248CA" w:rsidP="0011741E">
            <w:pPr>
              <w:jc w:val="center"/>
              <w:rPr>
                <w:rFonts w:ascii="Arial" w:hAnsi="Arial" w:cs="Arial"/>
                <w:b/>
                <w:bCs/>
                <w:color w:val="000000"/>
              </w:rPr>
            </w:pPr>
            <w:r w:rsidRPr="0011741E">
              <w:rPr>
                <w:rFonts w:ascii="Arial" w:hAnsi="Arial" w:cs="Arial"/>
                <w:b/>
                <w:bCs/>
                <w:color w:val="000000"/>
              </w:rPr>
              <w:t>PROJETO</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B248CA" w:rsidRPr="0011741E" w:rsidRDefault="00B248CA" w:rsidP="0011741E">
            <w:pPr>
              <w:jc w:val="center"/>
              <w:rPr>
                <w:rFonts w:ascii="Arial" w:hAnsi="Arial" w:cs="Arial"/>
                <w:b/>
                <w:bCs/>
              </w:rPr>
            </w:pPr>
            <w:r w:rsidRPr="0011741E">
              <w:rPr>
                <w:rFonts w:ascii="Arial" w:hAnsi="Arial" w:cs="Arial"/>
                <w:b/>
                <w:bCs/>
              </w:rPr>
              <w:t>COORDENADOR</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rsidR="00B248CA" w:rsidRPr="0011741E" w:rsidRDefault="00B248CA" w:rsidP="0011741E">
            <w:pPr>
              <w:jc w:val="center"/>
              <w:rPr>
                <w:rFonts w:ascii="Arial" w:hAnsi="Arial" w:cs="Arial"/>
                <w:b/>
                <w:bCs/>
              </w:rPr>
            </w:pPr>
            <w:r w:rsidRPr="0011741E">
              <w:rPr>
                <w:rFonts w:ascii="Arial" w:hAnsi="Arial" w:cs="Arial"/>
                <w:b/>
                <w:bCs/>
              </w:rPr>
              <w:t>UNIDADE</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1</w:t>
            </w:r>
            <w:proofErr w:type="gramEnd"/>
          </w:p>
        </w:tc>
        <w:tc>
          <w:tcPr>
            <w:tcW w:w="1229" w:type="dxa"/>
            <w:tcBorders>
              <w:top w:val="nil"/>
              <w:left w:val="nil"/>
              <w:bottom w:val="nil"/>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46545/2015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9D3D1A" w:rsidP="0011741E">
            <w:pPr>
              <w:jc w:val="both"/>
              <w:rPr>
                <w:rFonts w:ascii="Arial" w:hAnsi="Arial" w:cs="Arial"/>
                <w:color w:val="000000"/>
              </w:rPr>
            </w:pPr>
            <w:r w:rsidRPr="0011741E">
              <w:rPr>
                <w:rFonts w:ascii="Arial" w:hAnsi="Arial" w:cs="Arial"/>
                <w:color w:val="000000"/>
              </w:rPr>
              <w:t xml:space="preserve">Fotografia: acervo histórico, caminhada fotográfica e exposições na unioeste - campus de </w:t>
            </w:r>
            <w:proofErr w:type="gramStart"/>
            <w:r w:rsidRPr="0011741E">
              <w:rPr>
                <w:rFonts w:ascii="Arial" w:hAnsi="Arial" w:cs="Arial"/>
                <w:color w:val="000000"/>
              </w:rPr>
              <w:t>cascavel</w:t>
            </w:r>
            <w:proofErr w:type="gram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Ailton Souza dos Santos</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2</w:t>
            </w:r>
            <w:proofErr w:type="gramEnd"/>
          </w:p>
        </w:tc>
        <w:tc>
          <w:tcPr>
            <w:tcW w:w="1229" w:type="dxa"/>
            <w:tcBorders>
              <w:top w:val="single" w:sz="4" w:space="0" w:color="auto"/>
              <w:left w:val="nil"/>
              <w:bottom w:val="nil"/>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46792/2015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TRABALHO MANUAL: O artesanato como elemento de promoção da saúde</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Aldina </w:t>
            </w:r>
            <w:proofErr w:type="spellStart"/>
            <w:r w:rsidRPr="0011741E">
              <w:rPr>
                <w:rFonts w:ascii="Arial" w:hAnsi="Arial" w:cs="Arial"/>
              </w:rPr>
              <w:t>Arconti</w:t>
            </w:r>
            <w:proofErr w:type="spellEnd"/>
            <w:r w:rsidRPr="0011741E">
              <w:rPr>
                <w:rFonts w:ascii="Arial" w:hAnsi="Arial" w:cs="Arial"/>
              </w:rPr>
              <w:t xml:space="preserve"> Tasca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lastRenderedPageBreak/>
              <w:t>3</w:t>
            </w:r>
            <w:proofErr w:type="gramEnd"/>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43017/2014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Terapia Alternativa Complementar: Reiki</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Brandina</w:t>
            </w:r>
            <w:proofErr w:type="spellEnd"/>
            <w:r w:rsidRPr="0011741E">
              <w:rPr>
                <w:rFonts w:ascii="Arial" w:hAnsi="Arial" w:cs="Arial"/>
              </w:rPr>
              <w:t xml:space="preserve"> Aparecida Moura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4</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41966/2014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Jornal do Campus de Cascavel: Comunicação e interação com a comunidade acadêmica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Carmen Regina Battisti</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5</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38119/2012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 Ação do Homem X Meio Ambiente</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Celeste da Rocha Paiva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6</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38182/2012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Procedimentos administrativos do cotidiano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Cléya</w:t>
            </w:r>
            <w:proofErr w:type="spellEnd"/>
            <w:r w:rsidRPr="0011741E">
              <w:rPr>
                <w:rFonts w:ascii="Arial" w:hAnsi="Arial" w:cs="Arial"/>
              </w:rPr>
              <w:t xml:space="preserve"> </w:t>
            </w:r>
            <w:proofErr w:type="spellStart"/>
            <w:r w:rsidRPr="0011741E">
              <w:rPr>
                <w:rFonts w:ascii="Arial" w:hAnsi="Arial" w:cs="Arial"/>
              </w:rPr>
              <w:t>Apareicida</w:t>
            </w:r>
            <w:proofErr w:type="spellEnd"/>
            <w:r w:rsidRPr="0011741E">
              <w:rPr>
                <w:rFonts w:ascii="Arial" w:hAnsi="Arial" w:cs="Arial"/>
              </w:rPr>
              <w:t xml:space="preserve"> </w:t>
            </w:r>
            <w:proofErr w:type="spellStart"/>
            <w:r w:rsidRPr="0011741E">
              <w:rPr>
                <w:rFonts w:ascii="Arial" w:hAnsi="Arial" w:cs="Arial"/>
              </w:rPr>
              <w:t>Henz</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7</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41108/2013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Projeto "Como se relacionar com a pessoa com deficiência"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Dorisvaldo</w:t>
            </w:r>
            <w:proofErr w:type="spellEnd"/>
            <w:r w:rsidRPr="0011741E">
              <w:rPr>
                <w:rFonts w:ascii="Arial" w:hAnsi="Arial" w:cs="Arial"/>
              </w:rPr>
              <w:t xml:space="preserve"> Rodrigues da Silva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8</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38304/2012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Coleta Seletiva de Lixo Gerado na Unioeste - Campus de Cascavel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Emercy</w:t>
            </w:r>
            <w:proofErr w:type="spellEnd"/>
            <w:r w:rsidRPr="0011741E">
              <w:rPr>
                <w:rFonts w:ascii="Arial" w:hAnsi="Arial" w:cs="Arial"/>
              </w:rPr>
              <w:t xml:space="preserve"> de Miranda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9</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41217/2013</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Trabalhar no verão para aquecer no inverno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Fátima Villas Boas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41998/2014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Restauração Mobiliária - Conserto de mesas e cadeiras, prolongando a vida útil do </w:t>
            </w:r>
            <w:proofErr w:type="gramStart"/>
            <w:r w:rsidRPr="0011741E">
              <w:rPr>
                <w:rFonts w:ascii="Arial" w:hAnsi="Arial" w:cs="Arial"/>
                <w:color w:val="000000"/>
              </w:rPr>
              <w:t>patrimônio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Ilson Galdino</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44313/2014</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Projeto de Qualidade de Vida para Servidores do Campus de Cascavel</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Itamar </w:t>
            </w:r>
            <w:proofErr w:type="spellStart"/>
            <w:r w:rsidRPr="0011741E">
              <w:rPr>
                <w:rFonts w:ascii="Arial" w:hAnsi="Arial" w:cs="Arial"/>
              </w:rPr>
              <w:t>Farinazo</w:t>
            </w:r>
            <w:proofErr w:type="spellEnd"/>
            <w:r w:rsidRPr="0011741E">
              <w:rPr>
                <w:rFonts w:ascii="Arial" w:hAnsi="Arial" w:cs="Arial"/>
              </w:rPr>
              <w:t xml:space="preserve"> Borges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38094/2012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Orquidário</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Jairton</w:t>
            </w:r>
            <w:proofErr w:type="spellEnd"/>
            <w:r w:rsidRPr="0011741E">
              <w:rPr>
                <w:rFonts w:ascii="Arial" w:hAnsi="Arial" w:cs="Arial"/>
              </w:rPr>
              <w:t xml:space="preserve"> Luiz </w:t>
            </w:r>
            <w:proofErr w:type="spellStart"/>
            <w:r w:rsidRPr="0011741E">
              <w:rPr>
                <w:rFonts w:ascii="Arial" w:hAnsi="Arial" w:cs="Arial"/>
              </w:rPr>
              <w:t>Dresch</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38312/2012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Treinamento e orientação para servidores, estagiários e alunos para conservação e </w:t>
            </w:r>
            <w:proofErr w:type="spellStart"/>
            <w:r w:rsidRPr="0011741E">
              <w:rPr>
                <w:rFonts w:ascii="Arial" w:hAnsi="Arial" w:cs="Arial"/>
                <w:color w:val="000000"/>
              </w:rPr>
              <w:t>manutençao</w:t>
            </w:r>
            <w:proofErr w:type="spellEnd"/>
            <w:r w:rsidRPr="0011741E">
              <w:rPr>
                <w:rFonts w:ascii="Arial" w:hAnsi="Arial" w:cs="Arial"/>
                <w:color w:val="000000"/>
              </w:rPr>
              <w:t xml:space="preserve"> de microscópios e </w:t>
            </w:r>
            <w:proofErr w:type="gramStart"/>
            <w:r w:rsidRPr="0011741E">
              <w:rPr>
                <w:rFonts w:ascii="Arial" w:hAnsi="Arial" w:cs="Arial"/>
                <w:color w:val="000000"/>
              </w:rPr>
              <w:t>lupas</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Janaína Fatima da Roza Cunha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44859/2015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Atendimento Psicológico ao Acadêmico - UNIOESTE CAMPUS DE CASCAVEL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Jane Angelita </w:t>
            </w:r>
            <w:proofErr w:type="spellStart"/>
            <w:r w:rsidRPr="0011741E">
              <w:rPr>
                <w:rFonts w:ascii="Arial" w:hAnsi="Arial" w:cs="Arial"/>
              </w:rPr>
              <w:t>Schvan</w:t>
            </w:r>
            <w:proofErr w:type="spellEnd"/>
            <w:r w:rsidRPr="0011741E">
              <w:rPr>
                <w:rFonts w:ascii="Arial" w:hAnsi="Arial" w:cs="Arial"/>
              </w:rPr>
              <w:t xml:space="preserve"> Vilaca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38285/2012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Humaniza - Campus de Cascavel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Marcos Aurélio Rodrigues Alcides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38363/2012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Construção de uma base de dados dos casos do Laboratório de </w:t>
            </w:r>
            <w:proofErr w:type="spellStart"/>
            <w:r w:rsidRPr="0011741E">
              <w:rPr>
                <w:rFonts w:ascii="Arial" w:hAnsi="Arial" w:cs="Arial"/>
                <w:color w:val="000000"/>
              </w:rPr>
              <w:t>Histopatologia</w:t>
            </w:r>
            <w:proofErr w:type="spellEnd"/>
            <w:r w:rsidRPr="0011741E">
              <w:rPr>
                <w:rFonts w:ascii="Arial" w:hAnsi="Arial" w:cs="Arial"/>
                <w:color w:val="000000"/>
              </w:rPr>
              <w:t xml:space="preserve"> do Curso de Odontologia da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Marlene de Oliveira Baú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38276/2012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Conhecendo o Currículo Lattes (teoria e prática): como elaborar e organizar o Lattes na plataforma do CNPQ</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Sandra Maria </w:t>
            </w:r>
            <w:proofErr w:type="spellStart"/>
            <w:r w:rsidRPr="0011741E">
              <w:rPr>
                <w:rFonts w:ascii="Arial" w:hAnsi="Arial" w:cs="Arial"/>
              </w:rPr>
              <w:t>Gausmann</w:t>
            </w:r>
            <w:proofErr w:type="spellEnd"/>
            <w:r w:rsidRPr="0011741E">
              <w:rPr>
                <w:rFonts w:ascii="Arial" w:hAnsi="Arial" w:cs="Arial"/>
              </w:rPr>
              <w:t xml:space="preserve"> </w:t>
            </w:r>
            <w:proofErr w:type="spellStart"/>
            <w:r w:rsidRPr="0011741E">
              <w:rPr>
                <w:rFonts w:ascii="Arial" w:hAnsi="Arial" w:cs="Arial"/>
              </w:rPr>
              <w:t>Köerich</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18</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38155/2012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Gestão Documental da Secretaria Acadêmica do Campus de Cascavel - Organização e Digitalização dos Documentos do Arquivo Permanente da Secretaria Acadêmica</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Sandra Regina Fernandes de Albuquerque Alves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38192/2012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Circuito Universidade Portas Abertas - 2013</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Selmo</w:t>
            </w:r>
            <w:proofErr w:type="spellEnd"/>
            <w:r w:rsidRPr="0011741E">
              <w:rPr>
                <w:rFonts w:ascii="Arial" w:hAnsi="Arial" w:cs="Arial"/>
              </w:rPr>
              <w:t xml:space="preserve"> José Bonatto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42063/2014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Ações de Educação Ambiental no Campus de Cascavel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Vera Lúcia Constantino </w:t>
            </w:r>
            <w:proofErr w:type="spellStart"/>
            <w:proofErr w:type="gramStart"/>
            <w:r w:rsidRPr="0011741E">
              <w:rPr>
                <w:rFonts w:ascii="Arial" w:hAnsi="Arial" w:cs="Arial"/>
              </w:rPr>
              <w:t>Dal'Osto</w:t>
            </w:r>
            <w:proofErr w:type="spellEnd"/>
            <w:proofErr w:type="gram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43105/2014</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proofErr w:type="spellStart"/>
            <w:r w:rsidRPr="0011741E">
              <w:rPr>
                <w:rFonts w:ascii="Arial" w:hAnsi="Arial" w:cs="Arial"/>
                <w:color w:val="000000"/>
              </w:rPr>
              <w:t>Mini-Curso</w:t>
            </w:r>
            <w:proofErr w:type="spellEnd"/>
            <w:r w:rsidRPr="0011741E">
              <w:rPr>
                <w:rFonts w:ascii="Arial" w:hAnsi="Arial" w:cs="Arial"/>
                <w:color w:val="000000"/>
              </w:rPr>
              <w:t xml:space="preserve"> de </w:t>
            </w:r>
            <w:proofErr w:type="spellStart"/>
            <w:r w:rsidRPr="0011741E">
              <w:rPr>
                <w:rFonts w:ascii="Arial" w:hAnsi="Arial" w:cs="Arial"/>
                <w:color w:val="000000"/>
              </w:rPr>
              <w:t>Esqueletização</w:t>
            </w:r>
            <w:proofErr w:type="spellEnd"/>
            <w:r w:rsidRPr="0011741E">
              <w:rPr>
                <w:rFonts w:ascii="Arial" w:hAnsi="Arial" w:cs="Arial"/>
                <w:color w:val="000000"/>
              </w:rPr>
              <w:t xml:space="preserve"> de Folhas para Confecção de Flores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Veruly</w:t>
            </w:r>
            <w:proofErr w:type="spellEnd"/>
            <w:r w:rsidRPr="0011741E">
              <w:rPr>
                <w:rFonts w:ascii="Arial" w:hAnsi="Arial" w:cs="Arial"/>
              </w:rPr>
              <w:t xml:space="preserve"> Soares Magro de Oliveira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38256/2012</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Promoção da saúde dos servidores da UNIOESTE, campus de Cascavel, através da educação em saúde, lazer e atividades culturais e físicas, proporcionando qualidade de </w:t>
            </w:r>
            <w:proofErr w:type="gramStart"/>
            <w:r w:rsidRPr="0011741E">
              <w:rPr>
                <w:rFonts w:ascii="Arial" w:hAnsi="Arial" w:cs="Arial"/>
                <w:color w:val="000000"/>
              </w:rPr>
              <w:t>vida</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Wevellen</w:t>
            </w:r>
            <w:proofErr w:type="spellEnd"/>
            <w:r w:rsidRPr="0011741E">
              <w:rPr>
                <w:rFonts w:ascii="Arial" w:hAnsi="Arial" w:cs="Arial"/>
              </w:rPr>
              <w:t xml:space="preserve"> Canola Perin </w:t>
            </w:r>
            <w:proofErr w:type="spellStart"/>
            <w:r w:rsidRPr="0011741E">
              <w:rPr>
                <w:rFonts w:ascii="Arial" w:hAnsi="Arial" w:cs="Arial"/>
              </w:rPr>
              <w:t>Bonsere</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23</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46867/2015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 voz da Comunidade acadêmica do Campus de Cascavel, ouvidoria </w:t>
            </w:r>
            <w:proofErr w:type="gramStart"/>
            <w:r w:rsidRPr="0011741E">
              <w:rPr>
                <w:rFonts w:ascii="Arial" w:hAnsi="Arial" w:cs="Arial"/>
                <w:color w:val="000000"/>
              </w:rPr>
              <w:t>presente</w:t>
            </w:r>
            <w:proofErr w:type="gram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Zenilde</w:t>
            </w:r>
            <w:proofErr w:type="spellEnd"/>
            <w:r w:rsidRPr="0011741E">
              <w:rPr>
                <w:rFonts w:ascii="Arial" w:hAnsi="Arial" w:cs="Arial"/>
              </w:rPr>
              <w:t xml:space="preserve"> Nunes Martins</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Cascavel</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 </w:t>
            </w:r>
          </w:p>
        </w:tc>
        <w:tc>
          <w:tcPr>
            <w:tcW w:w="1229"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3248" w:type="dxa"/>
            <w:tcBorders>
              <w:top w:val="nil"/>
              <w:left w:val="nil"/>
              <w:bottom w:val="single" w:sz="4" w:space="0" w:color="auto"/>
              <w:right w:val="single" w:sz="4" w:space="0" w:color="auto"/>
            </w:tcBorders>
            <w:shd w:val="clear" w:color="000000" w:fill="000000"/>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1701"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c>
          <w:tcPr>
            <w:tcW w:w="1700"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N°</w:t>
            </w:r>
          </w:p>
        </w:tc>
        <w:tc>
          <w:tcPr>
            <w:tcW w:w="1229"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CR</w:t>
            </w:r>
          </w:p>
        </w:tc>
        <w:tc>
          <w:tcPr>
            <w:tcW w:w="3248" w:type="dxa"/>
            <w:tcBorders>
              <w:top w:val="nil"/>
              <w:left w:val="nil"/>
              <w:bottom w:val="single" w:sz="4" w:space="0" w:color="auto"/>
              <w:right w:val="single" w:sz="4" w:space="0" w:color="auto"/>
            </w:tcBorders>
            <w:shd w:val="clear" w:color="000000" w:fill="D9D9D9"/>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PROJETO</w:t>
            </w:r>
          </w:p>
        </w:tc>
        <w:tc>
          <w:tcPr>
            <w:tcW w:w="1701"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COORDENADOR</w:t>
            </w:r>
          </w:p>
        </w:tc>
        <w:tc>
          <w:tcPr>
            <w:tcW w:w="1700"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UNIDADE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1</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38121/2012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Ações de visibilidade para a Unioeste/Campus de Francisco Beltrão: do conhecimento a prática</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Andréia </w:t>
            </w:r>
            <w:proofErr w:type="spellStart"/>
            <w:r w:rsidRPr="0011741E">
              <w:rPr>
                <w:rFonts w:ascii="Arial" w:hAnsi="Arial" w:cs="Arial"/>
              </w:rPr>
              <w:t>Zuchelli</w:t>
            </w:r>
            <w:proofErr w:type="spellEnd"/>
            <w:r w:rsidRPr="0011741E">
              <w:rPr>
                <w:rFonts w:ascii="Arial" w:hAnsi="Arial" w:cs="Arial"/>
              </w:rPr>
              <w:t xml:space="preserve"> </w:t>
            </w:r>
            <w:proofErr w:type="spellStart"/>
            <w:r w:rsidRPr="0011741E">
              <w:rPr>
                <w:rFonts w:ascii="Arial" w:hAnsi="Arial" w:cs="Arial"/>
              </w:rPr>
              <w:t>Cucchi</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2</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41821/2014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Promoção de atividades Culturais e Artísticas na UNIOESTE - Campus Francisco Beltrão: socializar nosso espaço, fortalecendo nossas </w:t>
            </w:r>
            <w:proofErr w:type="gramStart"/>
            <w:r w:rsidRPr="0011741E">
              <w:rPr>
                <w:rFonts w:ascii="Arial" w:hAnsi="Arial" w:cs="Arial"/>
                <w:color w:val="000000"/>
              </w:rPr>
              <w:t>raízes</w:t>
            </w:r>
            <w:proofErr w:type="gramEnd"/>
            <w:r w:rsidRPr="0011741E">
              <w:rPr>
                <w:rFonts w:ascii="Arial" w:hAnsi="Arial" w:cs="Arial"/>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Cristina Regina dos Santos</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3</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38172/2012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Ginástica Laboral, acompanhamento </w:t>
            </w:r>
            <w:proofErr w:type="gramStart"/>
            <w:r w:rsidRPr="0011741E">
              <w:rPr>
                <w:rFonts w:ascii="Arial" w:hAnsi="Arial" w:cs="Arial"/>
                <w:color w:val="000000"/>
              </w:rPr>
              <w:t>ergonômico e Psicológica para Servidores da Unioeste Campus Francisco Beltrão</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Dulciléia</w:t>
            </w:r>
            <w:proofErr w:type="spellEnd"/>
            <w:r w:rsidRPr="0011741E">
              <w:rPr>
                <w:rFonts w:ascii="Arial" w:hAnsi="Arial" w:cs="Arial"/>
              </w:rPr>
              <w:t xml:space="preserve"> Maria da Silva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4</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44317/2014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Paisagismo e Organização</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Inês Vieira Sartori</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5</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38123/2012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Assistência Humanitária aos Usuários do Centro de </w:t>
            </w:r>
            <w:r w:rsidRPr="0011741E">
              <w:rPr>
                <w:rFonts w:ascii="Arial" w:hAnsi="Arial" w:cs="Arial"/>
                <w:color w:val="000000"/>
              </w:rPr>
              <w:lastRenderedPageBreak/>
              <w:t xml:space="preserve">Atenção Psicossocial DR. Walter Alberto </w:t>
            </w:r>
            <w:proofErr w:type="spellStart"/>
            <w:r w:rsidRPr="0011741E">
              <w:rPr>
                <w:rFonts w:ascii="Arial" w:hAnsi="Arial" w:cs="Arial"/>
                <w:color w:val="000000"/>
              </w:rPr>
              <w:t>Pecoits</w:t>
            </w:r>
            <w:proofErr w:type="spellEnd"/>
            <w:r w:rsidRPr="0011741E">
              <w:rPr>
                <w:rFonts w:ascii="Arial" w:hAnsi="Arial" w:cs="Arial"/>
                <w:color w:val="000000"/>
              </w:rPr>
              <w:t xml:space="preserve"> (CAPS DR. WAP)</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lastRenderedPageBreak/>
              <w:t xml:space="preserve">João Paulo da Rocha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lastRenderedPageBreak/>
              <w:t>6</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38332/2012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Unioeste Sustentável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Loiva</w:t>
            </w:r>
            <w:proofErr w:type="spellEnd"/>
            <w:r w:rsidRPr="0011741E">
              <w:rPr>
                <w:rFonts w:ascii="Arial" w:hAnsi="Arial" w:cs="Arial"/>
              </w:rPr>
              <w:t xml:space="preserve"> Marli </w:t>
            </w:r>
            <w:proofErr w:type="spellStart"/>
            <w:r w:rsidRPr="0011741E">
              <w:rPr>
                <w:rFonts w:ascii="Arial" w:hAnsi="Arial" w:cs="Arial"/>
              </w:rPr>
              <w:t>Flach</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7</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45015/2015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OMBUDSMAN - Fale com a Unioeste Campus de Francisco Beltrão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Márcia Teresinha </w:t>
            </w:r>
            <w:proofErr w:type="spellStart"/>
            <w:r w:rsidRPr="0011741E">
              <w:rPr>
                <w:rFonts w:ascii="Arial" w:hAnsi="Arial" w:cs="Arial"/>
              </w:rPr>
              <w:t>Zuffo</w:t>
            </w:r>
            <w:proofErr w:type="spellEnd"/>
            <w:r w:rsidRPr="0011741E">
              <w:rPr>
                <w:rFonts w:ascii="Arial" w:hAnsi="Arial" w:cs="Arial"/>
              </w:rPr>
              <w:t xml:space="preserve"> </w:t>
            </w:r>
            <w:proofErr w:type="spellStart"/>
            <w:r w:rsidRPr="0011741E">
              <w:rPr>
                <w:rFonts w:ascii="Arial" w:hAnsi="Arial" w:cs="Arial"/>
              </w:rPr>
              <w:t>Squinsani</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8</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38115/2012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Apoio Técnico e Pedagógico aos Acadêmicos Ingressantes na Unioeste - Campus de Francisco Beltrão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Marilete</w:t>
            </w:r>
            <w:proofErr w:type="spellEnd"/>
            <w:r w:rsidRPr="0011741E">
              <w:rPr>
                <w:rFonts w:ascii="Arial" w:hAnsi="Arial" w:cs="Arial"/>
              </w:rPr>
              <w:t xml:space="preserve"> Lucia Noll</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9</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41357/2013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Organização e resgate do acervo de documentos, fotografias e outros materiais da Faculdade de Ciências Humanas de Francisco Beltrão - </w:t>
            </w:r>
            <w:proofErr w:type="gramStart"/>
            <w:r w:rsidRPr="0011741E">
              <w:rPr>
                <w:rFonts w:ascii="Arial" w:hAnsi="Arial" w:cs="Arial"/>
                <w:color w:val="000000"/>
              </w:rPr>
              <w:t>FACIBEL</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Sandra Regina Mendonça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10</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46542/2015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Olhares e cliques para a Construção da Memória Fotográfica da UNIOESTE - Campus de Francisco Beltrão: História em Movimento</w:t>
            </w:r>
          </w:p>
        </w:tc>
        <w:tc>
          <w:tcPr>
            <w:tcW w:w="1701"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rPr>
            </w:pPr>
            <w:r w:rsidRPr="0011741E">
              <w:rPr>
                <w:rFonts w:ascii="Arial" w:hAnsi="Arial" w:cs="Arial"/>
              </w:rPr>
              <w:t xml:space="preserve">Zelinda </w:t>
            </w:r>
            <w:proofErr w:type="spellStart"/>
            <w:r w:rsidRPr="0011741E">
              <w:rPr>
                <w:rFonts w:ascii="Arial" w:hAnsi="Arial" w:cs="Arial"/>
              </w:rPr>
              <w:t>Bedenaroski</w:t>
            </w:r>
            <w:proofErr w:type="spellEnd"/>
            <w:r w:rsidRPr="0011741E">
              <w:rPr>
                <w:rFonts w:ascii="Arial" w:hAnsi="Arial" w:cs="Arial"/>
              </w:rPr>
              <w:t xml:space="preserve"> Correa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FBE</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 </w:t>
            </w:r>
          </w:p>
        </w:tc>
        <w:tc>
          <w:tcPr>
            <w:tcW w:w="1229"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3248" w:type="dxa"/>
            <w:tcBorders>
              <w:top w:val="nil"/>
              <w:left w:val="nil"/>
              <w:bottom w:val="single" w:sz="4" w:space="0" w:color="auto"/>
              <w:right w:val="single" w:sz="4" w:space="0" w:color="auto"/>
            </w:tcBorders>
            <w:shd w:val="clear" w:color="000000" w:fill="000000"/>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1701"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c>
          <w:tcPr>
            <w:tcW w:w="1700"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N°</w:t>
            </w:r>
          </w:p>
        </w:tc>
        <w:tc>
          <w:tcPr>
            <w:tcW w:w="1229"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CR</w:t>
            </w:r>
          </w:p>
        </w:tc>
        <w:tc>
          <w:tcPr>
            <w:tcW w:w="3248" w:type="dxa"/>
            <w:tcBorders>
              <w:top w:val="nil"/>
              <w:left w:val="nil"/>
              <w:bottom w:val="single" w:sz="4" w:space="0" w:color="auto"/>
              <w:right w:val="single" w:sz="4" w:space="0" w:color="auto"/>
            </w:tcBorders>
            <w:shd w:val="clear" w:color="000000" w:fill="D9D9D9"/>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PROJETO</w:t>
            </w:r>
          </w:p>
        </w:tc>
        <w:tc>
          <w:tcPr>
            <w:tcW w:w="1701"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COORDENADOR</w:t>
            </w:r>
          </w:p>
        </w:tc>
        <w:tc>
          <w:tcPr>
            <w:tcW w:w="1700"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UNIDADE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1</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44315/2014</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Análise e Melhoria dos Processos da Unioeste - Campus Foz do Iguaçu</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Adriana de Sousa Lima</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2</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46600/2015</w:t>
            </w:r>
          </w:p>
        </w:tc>
        <w:tc>
          <w:tcPr>
            <w:tcW w:w="3248"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Análise do desenvolvimento da implantação da Cota Social na UNIOESTE, Campus de Foz do </w:t>
            </w:r>
            <w:proofErr w:type="gramStart"/>
            <w:r w:rsidRPr="0011741E">
              <w:rPr>
                <w:rFonts w:ascii="Arial" w:hAnsi="Arial" w:cs="Arial"/>
                <w:color w:val="000000"/>
              </w:rPr>
              <w:t>Iguaçu</w:t>
            </w:r>
            <w:proofErr w:type="gramEnd"/>
          </w:p>
        </w:tc>
        <w:tc>
          <w:tcPr>
            <w:tcW w:w="1701"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Claudete Conceição de Abreu</w:t>
            </w:r>
          </w:p>
        </w:tc>
        <w:tc>
          <w:tcPr>
            <w:tcW w:w="1700"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3</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38398/2012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Unioeste: Aberta a Humanização e Inclusão Social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Claudete Conceição de Abreu</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4</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41439/2013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Gestão </w:t>
            </w:r>
            <w:proofErr w:type="spellStart"/>
            <w:r w:rsidRPr="0011741E">
              <w:rPr>
                <w:rFonts w:ascii="Arial" w:hAnsi="Arial" w:cs="Arial"/>
                <w:color w:val="000000"/>
              </w:rPr>
              <w:t>Arquivística</w:t>
            </w:r>
            <w:proofErr w:type="spellEnd"/>
            <w:r w:rsidRPr="0011741E">
              <w:rPr>
                <w:rFonts w:ascii="Arial" w:hAnsi="Arial" w:cs="Arial"/>
                <w:color w:val="000000"/>
              </w:rPr>
              <w:t xml:space="preserve"> na UNIOESTE-Campus de Foz do Iguaçu</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Edna Maria da Silva Matte</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5</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46901/2015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proofErr w:type="spellStart"/>
            <w:proofErr w:type="gramStart"/>
            <w:r w:rsidRPr="0011741E">
              <w:rPr>
                <w:rFonts w:ascii="Arial" w:hAnsi="Arial" w:cs="Arial"/>
                <w:color w:val="000000"/>
              </w:rPr>
              <w:t>LevantaPós</w:t>
            </w:r>
            <w:proofErr w:type="spellEnd"/>
            <w:proofErr w:type="gramEnd"/>
            <w:r w:rsidRPr="0011741E">
              <w:rPr>
                <w:rFonts w:ascii="Arial" w:hAnsi="Arial" w:cs="Arial"/>
                <w:color w:val="000000"/>
              </w:rPr>
              <w:t xml:space="preserve"> - Levantamento das necessidades dos programas de mestrado e doutorado da Unioeste, para a propositura de iniciativas com vistas à </w:t>
            </w:r>
            <w:proofErr w:type="spellStart"/>
            <w:r w:rsidRPr="0011741E">
              <w:rPr>
                <w:rFonts w:ascii="Arial" w:hAnsi="Arial" w:cs="Arial"/>
                <w:color w:val="000000"/>
              </w:rPr>
              <w:t>excelênecia</w:t>
            </w:r>
            <w:proofErr w:type="spell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Elton Luiz Ludwig</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lastRenderedPageBreak/>
              <w:t>6</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40272/2013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Seu "papel" na sociedade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Flavia Spala Garcia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7</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38136/2012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Espaço: Histórico Cultural da Unioeste - Campus de Foz do Iguaçu</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Jamilton</w:t>
            </w:r>
            <w:proofErr w:type="spellEnd"/>
            <w:r w:rsidRPr="0011741E">
              <w:rPr>
                <w:rFonts w:ascii="Arial" w:hAnsi="Arial" w:cs="Arial"/>
              </w:rPr>
              <w:t xml:space="preserve"> Silveira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8</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45450/2015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9D3D1A" w:rsidP="0011741E">
            <w:pPr>
              <w:jc w:val="both"/>
              <w:rPr>
                <w:rFonts w:ascii="Arial" w:hAnsi="Arial" w:cs="Arial"/>
                <w:color w:val="000000"/>
              </w:rPr>
            </w:pPr>
            <w:r w:rsidRPr="0011741E">
              <w:rPr>
                <w:rFonts w:ascii="Arial" w:hAnsi="Arial" w:cs="Arial"/>
                <w:color w:val="000000"/>
              </w:rPr>
              <w:t xml:space="preserve">Paisagismo, plantio, jardinagem e </w:t>
            </w:r>
            <w:proofErr w:type="spellStart"/>
            <w:r w:rsidRPr="0011741E">
              <w:rPr>
                <w:rFonts w:ascii="Arial" w:hAnsi="Arial" w:cs="Arial"/>
                <w:color w:val="000000"/>
              </w:rPr>
              <w:t>manutençao</w:t>
            </w:r>
            <w:proofErr w:type="spellEnd"/>
            <w:r w:rsidRPr="0011741E">
              <w:rPr>
                <w:rFonts w:ascii="Arial" w:hAnsi="Arial" w:cs="Arial"/>
                <w:color w:val="000000"/>
              </w:rPr>
              <w:t xml:space="preserve"> do estacionamento da unidade de conservação unioeste campus de foz do </w:t>
            </w:r>
            <w:proofErr w:type="spellStart"/>
            <w:proofErr w:type="gramStart"/>
            <w:r w:rsidRPr="0011741E">
              <w:rPr>
                <w:rFonts w:ascii="Arial" w:hAnsi="Arial" w:cs="Arial"/>
                <w:color w:val="000000"/>
              </w:rPr>
              <w:t>iguaçu</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Jarbas da Silva Guimarães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9</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38425/2012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Técnicas de Artesanato, Arte terapia e </w:t>
            </w:r>
            <w:proofErr w:type="gramStart"/>
            <w:r w:rsidRPr="0011741E">
              <w:rPr>
                <w:rFonts w:ascii="Arial" w:hAnsi="Arial" w:cs="Arial"/>
                <w:color w:val="000000"/>
              </w:rPr>
              <w:t>socialização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Lígia Angélica Radis </w:t>
            </w:r>
            <w:proofErr w:type="spellStart"/>
            <w:r w:rsidRPr="0011741E">
              <w:rPr>
                <w:rFonts w:ascii="Arial" w:hAnsi="Arial" w:cs="Arial"/>
              </w:rPr>
              <w:t>Steinmetz</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38333/2012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Grupo de Contadores de Histórias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Maria Aparecida da Silva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41384/2013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 ação da Universidade na Comunidade Escolar: contribuição para a </w:t>
            </w:r>
            <w:proofErr w:type="spellStart"/>
            <w:r w:rsidRPr="0011741E">
              <w:rPr>
                <w:rFonts w:ascii="Arial" w:hAnsi="Arial" w:cs="Arial"/>
                <w:color w:val="000000"/>
              </w:rPr>
              <w:t>organizaçao</w:t>
            </w:r>
            <w:proofErr w:type="spellEnd"/>
            <w:r w:rsidRPr="0011741E">
              <w:rPr>
                <w:rFonts w:ascii="Arial" w:hAnsi="Arial" w:cs="Arial"/>
                <w:color w:val="000000"/>
              </w:rPr>
              <w:t xml:space="preserve"> de pequenos acervos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Miriam </w:t>
            </w:r>
            <w:proofErr w:type="spellStart"/>
            <w:r w:rsidRPr="0011741E">
              <w:rPr>
                <w:rFonts w:ascii="Arial" w:hAnsi="Arial" w:cs="Arial"/>
              </w:rPr>
              <w:t>Fenner</w:t>
            </w:r>
            <w:proofErr w:type="spellEnd"/>
            <w:r w:rsidRPr="0011741E">
              <w:rPr>
                <w:rFonts w:ascii="Arial" w:hAnsi="Arial" w:cs="Arial"/>
              </w:rPr>
              <w:t xml:space="preserve"> Ruas Lucas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38255/2012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Ações e atividades educativas e informativas de prevenção à saúde do homem da Unioeste - Campus de Foz do Iguaçu</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Neri Narcizo dos Santos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38396/2012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Ginástica Laboral - Viva bem no ambiente de trabalho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Rosineide</w:t>
            </w:r>
            <w:proofErr w:type="spellEnd"/>
            <w:r w:rsidRPr="0011741E">
              <w:rPr>
                <w:rFonts w:ascii="Arial" w:hAnsi="Arial" w:cs="Arial"/>
              </w:rPr>
              <w:t xml:space="preserve"> Dias de Oliveira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44316/2014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Comunicação Institucional - Implantação do Jornal Correio Acadêmico - UNIOESTE - Campus de Foz do Iguaçu</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Vanessa Alberti de Andrade</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15</w:t>
            </w:r>
          </w:p>
        </w:tc>
        <w:tc>
          <w:tcPr>
            <w:tcW w:w="1229"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42707/2014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Informativo PDA: Divulgação Digital dos Projetos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Wagner Wanderley do Espírito Santo Júnior</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Foz do Iguaçu</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 </w:t>
            </w:r>
          </w:p>
        </w:tc>
        <w:tc>
          <w:tcPr>
            <w:tcW w:w="1229" w:type="dxa"/>
            <w:tcBorders>
              <w:top w:val="nil"/>
              <w:left w:val="nil"/>
              <w:bottom w:val="single" w:sz="4" w:space="0" w:color="auto"/>
              <w:right w:val="single" w:sz="4" w:space="0" w:color="auto"/>
            </w:tcBorders>
            <w:shd w:val="clear" w:color="000000" w:fill="000000"/>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3248" w:type="dxa"/>
            <w:tcBorders>
              <w:top w:val="nil"/>
              <w:left w:val="nil"/>
              <w:bottom w:val="single" w:sz="4" w:space="0" w:color="auto"/>
              <w:right w:val="single" w:sz="4" w:space="0" w:color="auto"/>
            </w:tcBorders>
            <w:shd w:val="clear" w:color="000000" w:fill="000000"/>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1701"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c>
          <w:tcPr>
            <w:tcW w:w="1700"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N°</w:t>
            </w:r>
          </w:p>
        </w:tc>
        <w:tc>
          <w:tcPr>
            <w:tcW w:w="1229"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CR</w:t>
            </w:r>
          </w:p>
        </w:tc>
        <w:tc>
          <w:tcPr>
            <w:tcW w:w="3248" w:type="dxa"/>
            <w:tcBorders>
              <w:top w:val="nil"/>
              <w:left w:val="nil"/>
              <w:bottom w:val="single" w:sz="4" w:space="0" w:color="auto"/>
              <w:right w:val="single" w:sz="4" w:space="0" w:color="auto"/>
            </w:tcBorders>
            <w:shd w:val="clear" w:color="000000" w:fill="D9D9D9"/>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PROJETO</w:t>
            </w:r>
          </w:p>
        </w:tc>
        <w:tc>
          <w:tcPr>
            <w:tcW w:w="1701"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COORDENADOR</w:t>
            </w:r>
          </w:p>
        </w:tc>
        <w:tc>
          <w:tcPr>
            <w:tcW w:w="1700"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UNIDADE</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1</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46575/2015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Produção e fornecimento de mudas de Plantas com potencial apícola para Apicultores e Produtores </w:t>
            </w:r>
            <w:proofErr w:type="gramStart"/>
            <w:r w:rsidRPr="0011741E">
              <w:rPr>
                <w:rFonts w:ascii="Arial" w:hAnsi="Arial" w:cs="Arial"/>
                <w:color w:val="000000"/>
              </w:rPr>
              <w:t>rurais agro familiar</w:t>
            </w:r>
            <w:proofErr w:type="gramEnd"/>
            <w:r w:rsidRPr="0011741E">
              <w:rPr>
                <w:rFonts w:ascii="Arial" w:hAnsi="Arial" w:cs="Arial"/>
                <w:color w:val="000000"/>
              </w:rPr>
              <w:t xml:space="preserve"> para o incremento da sustentabilidade Rural</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Alceu Mauricio </w:t>
            </w:r>
            <w:proofErr w:type="spellStart"/>
            <w:r w:rsidRPr="0011741E">
              <w:rPr>
                <w:rFonts w:ascii="Arial" w:hAnsi="Arial" w:cs="Arial"/>
              </w:rPr>
              <w:t>Hartleben</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2</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42150/2014</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Colete esta ideia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Ana Paula Deves Rufino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lastRenderedPageBreak/>
              <w:t>3</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42885/2014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Reciclagem: Por um futuro mais saudável - Divulgação para a comunidade estudantil do município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Carlos Alberto Ferrari</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4</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38131/2012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proofErr w:type="gramStart"/>
            <w:r w:rsidRPr="0011741E">
              <w:rPr>
                <w:rFonts w:ascii="Arial" w:hAnsi="Arial" w:cs="Arial"/>
                <w:color w:val="000000"/>
              </w:rPr>
              <w:t>Capacitação para uso do Portal CAPES</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Helena Soterio Bejio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5</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46573/2015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Preparação e acompanhamento do estagiário remunerado da UNIOESTE - Campus de Marechal Cândido Rondon</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Iolanda Emilia de Aguiar</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6</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46574/2015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Fundo Fotográfico da Prefeitura Municipal de Marechal Cândido Rondon no período de 1970 a 2000: Organização, Catalogação e Digitalização do </w:t>
            </w:r>
            <w:proofErr w:type="gramStart"/>
            <w:r w:rsidRPr="0011741E">
              <w:rPr>
                <w:rFonts w:ascii="Arial" w:hAnsi="Arial" w:cs="Arial"/>
                <w:color w:val="000000"/>
              </w:rPr>
              <w:t>Acervo</w:t>
            </w:r>
            <w:proofErr w:type="gram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João </w:t>
            </w:r>
            <w:proofErr w:type="spellStart"/>
            <w:r w:rsidRPr="0011741E">
              <w:rPr>
                <w:rFonts w:ascii="Arial" w:hAnsi="Arial" w:cs="Arial"/>
              </w:rPr>
              <w:t>Luis</w:t>
            </w:r>
            <w:proofErr w:type="spellEnd"/>
            <w:r w:rsidRPr="0011741E">
              <w:rPr>
                <w:rFonts w:ascii="Arial" w:hAnsi="Arial" w:cs="Arial"/>
              </w:rPr>
              <w:t xml:space="preserve"> Scopel</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7</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38319/2012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Integração Comunidade X Universidade: Visitação ao Laboratório de Anatomia Animal - UNIOESTE Marechal Cândido Rondon</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Jucenei</w:t>
            </w:r>
            <w:proofErr w:type="spellEnd"/>
            <w:r w:rsidRPr="0011741E">
              <w:rPr>
                <w:rFonts w:ascii="Arial" w:hAnsi="Arial" w:cs="Arial"/>
              </w:rPr>
              <w:t xml:space="preserve"> Fernando </w:t>
            </w:r>
            <w:proofErr w:type="spellStart"/>
            <w:r w:rsidRPr="0011741E">
              <w:rPr>
                <w:rFonts w:ascii="Arial" w:hAnsi="Arial" w:cs="Arial"/>
              </w:rPr>
              <w:t>Frandoloso</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8</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38122/2012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Implantação de um Modelo de Gestão do Arquivo Inativo dos Setores: </w:t>
            </w:r>
            <w:proofErr w:type="spellStart"/>
            <w:proofErr w:type="gramStart"/>
            <w:r w:rsidRPr="0011741E">
              <w:rPr>
                <w:rFonts w:ascii="Arial" w:hAnsi="Arial" w:cs="Arial"/>
                <w:color w:val="000000"/>
              </w:rPr>
              <w:t>Sec.</w:t>
            </w:r>
            <w:proofErr w:type="gramEnd"/>
            <w:r w:rsidRPr="0011741E">
              <w:rPr>
                <w:rFonts w:ascii="Arial" w:hAnsi="Arial" w:cs="Arial"/>
                <w:color w:val="000000"/>
              </w:rPr>
              <w:t>Administrativa</w:t>
            </w:r>
            <w:proofErr w:type="spellEnd"/>
            <w:r w:rsidRPr="0011741E">
              <w:rPr>
                <w:rFonts w:ascii="Arial" w:hAnsi="Arial" w:cs="Arial"/>
                <w:color w:val="000000"/>
              </w:rPr>
              <w:t xml:space="preserve">, </w:t>
            </w:r>
            <w:proofErr w:type="spellStart"/>
            <w:r w:rsidRPr="0011741E">
              <w:rPr>
                <w:rFonts w:ascii="Arial" w:hAnsi="Arial" w:cs="Arial"/>
                <w:color w:val="000000"/>
              </w:rPr>
              <w:t>Sec.Acadêmica</w:t>
            </w:r>
            <w:proofErr w:type="spellEnd"/>
            <w:r w:rsidRPr="0011741E">
              <w:rPr>
                <w:rFonts w:ascii="Arial" w:hAnsi="Arial" w:cs="Arial"/>
                <w:color w:val="000000"/>
              </w:rPr>
              <w:t xml:space="preserve">, </w:t>
            </w:r>
            <w:proofErr w:type="spellStart"/>
            <w:r w:rsidRPr="0011741E">
              <w:rPr>
                <w:rFonts w:ascii="Arial" w:hAnsi="Arial" w:cs="Arial"/>
                <w:color w:val="000000"/>
              </w:rPr>
              <w:t>Sec.Financeira</w:t>
            </w:r>
            <w:proofErr w:type="spellEnd"/>
            <w:r w:rsidRPr="0011741E">
              <w:rPr>
                <w:rFonts w:ascii="Arial" w:hAnsi="Arial" w:cs="Arial"/>
                <w:color w:val="000000"/>
              </w:rPr>
              <w:t>/Contabilidade e Núcleo de Práticas Jurídicas - Campus de Marechal</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Kelnir</w:t>
            </w:r>
            <w:proofErr w:type="spellEnd"/>
            <w:r w:rsidRPr="0011741E">
              <w:rPr>
                <w:rFonts w:ascii="Arial" w:hAnsi="Arial" w:cs="Arial"/>
              </w:rPr>
              <w:t xml:space="preserve"> </w:t>
            </w:r>
            <w:proofErr w:type="spellStart"/>
            <w:r w:rsidRPr="0011741E">
              <w:rPr>
                <w:rFonts w:ascii="Arial" w:hAnsi="Arial" w:cs="Arial"/>
              </w:rPr>
              <w:t>Kunkel</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9</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42149/2014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Uso racional de agrotóxicos e importância da tríplice lavagem das embalagens de agrotóxicos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Marcelo Júnior Lang</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42886/2014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Projeto de Reciclagem de Resíduos Sólidos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Márcia Elena </w:t>
            </w:r>
            <w:proofErr w:type="spellStart"/>
            <w:r w:rsidRPr="0011741E">
              <w:rPr>
                <w:rFonts w:ascii="Arial" w:hAnsi="Arial" w:cs="Arial"/>
              </w:rPr>
              <w:t>Schell</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41383/2013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Repositório de </w:t>
            </w:r>
            <w:proofErr w:type="spellStart"/>
            <w:r w:rsidRPr="0011741E">
              <w:rPr>
                <w:rFonts w:ascii="Arial" w:hAnsi="Arial" w:cs="Arial"/>
                <w:color w:val="000000"/>
              </w:rPr>
              <w:t>TCCs</w:t>
            </w:r>
            <w:proofErr w:type="spellEnd"/>
            <w:r w:rsidRPr="0011741E">
              <w:rPr>
                <w:rFonts w:ascii="Arial" w:hAnsi="Arial" w:cs="Arial"/>
                <w:color w:val="000000"/>
              </w:rPr>
              <w:t xml:space="preserve"> e </w:t>
            </w:r>
            <w:proofErr w:type="spellStart"/>
            <w:r w:rsidRPr="0011741E">
              <w:rPr>
                <w:rFonts w:ascii="Arial" w:hAnsi="Arial" w:cs="Arial"/>
                <w:color w:val="000000"/>
              </w:rPr>
              <w:t>TCCPs</w:t>
            </w:r>
            <w:proofErr w:type="spellEnd"/>
            <w:r w:rsidRPr="0011741E">
              <w:rPr>
                <w:rFonts w:ascii="Arial" w:hAnsi="Arial" w:cs="Arial"/>
                <w:color w:val="000000"/>
              </w:rPr>
              <w:t xml:space="preserve"> - Unioeste - Biblioteca do </w:t>
            </w:r>
            <w:proofErr w:type="spellStart"/>
            <w:r w:rsidRPr="0011741E">
              <w:rPr>
                <w:rFonts w:ascii="Arial" w:hAnsi="Arial" w:cs="Arial"/>
                <w:color w:val="000000"/>
              </w:rPr>
              <w:t>Câmpus</w:t>
            </w:r>
            <w:proofErr w:type="spellEnd"/>
            <w:r w:rsidRPr="0011741E">
              <w:rPr>
                <w:rFonts w:ascii="Arial" w:hAnsi="Arial" w:cs="Arial"/>
                <w:color w:val="000000"/>
              </w:rPr>
              <w:t xml:space="preserve"> de Marechal Cândido Rondon</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Marcia Elisa Sbaraini </w:t>
            </w:r>
            <w:proofErr w:type="spellStart"/>
            <w:r w:rsidRPr="0011741E">
              <w:rPr>
                <w:rFonts w:ascii="Arial" w:hAnsi="Arial" w:cs="Arial"/>
              </w:rPr>
              <w:t>Leitzke</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39150/2013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Apoio Psicológico ao Acadêmico - Aconselhamento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Maria </w:t>
            </w:r>
            <w:proofErr w:type="spellStart"/>
            <w:r w:rsidRPr="0011741E">
              <w:rPr>
                <w:rFonts w:ascii="Arial" w:hAnsi="Arial" w:cs="Arial"/>
              </w:rPr>
              <w:t>Letizia</w:t>
            </w:r>
            <w:proofErr w:type="spellEnd"/>
            <w:r w:rsidRPr="0011741E">
              <w:rPr>
                <w:rFonts w:ascii="Arial" w:hAnsi="Arial" w:cs="Arial"/>
              </w:rPr>
              <w:t xml:space="preserve"> </w:t>
            </w:r>
            <w:proofErr w:type="spellStart"/>
            <w:r w:rsidRPr="0011741E">
              <w:rPr>
                <w:rFonts w:ascii="Arial" w:hAnsi="Arial" w:cs="Arial"/>
              </w:rPr>
              <w:t>Santi</w:t>
            </w:r>
            <w:proofErr w:type="spellEnd"/>
            <w:r w:rsidRPr="0011741E">
              <w:rPr>
                <w:rFonts w:ascii="Arial" w:hAnsi="Arial" w:cs="Arial"/>
              </w:rPr>
              <w:t xml:space="preserve"> Lamb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42148/2014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Oficina de Recuperação e Restauração de Mobiliário em Geral e Pintura - Unioeste - Campus de Marechal Cândido Rondon</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Maria Rejanete Bienert Seibert</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14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42151/2014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Ações de visibilidade dos cursos da UNIOESTE/ Campus de Marechal Cândido Rondon: Conhecendo a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Paulo Cesar </w:t>
            </w:r>
            <w:proofErr w:type="spellStart"/>
            <w:r w:rsidRPr="0011741E">
              <w:rPr>
                <w:rFonts w:ascii="Arial" w:hAnsi="Arial" w:cs="Arial"/>
              </w:rPr>
              <w:t>Lüdeke</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15</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46572/2015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Inventário e diagnóstico da arborização urbana de Marechal Cândido Rondon - PR</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Sueli Terezinha </w:t>
            </w:r>
            <w:proofErr w:type="spellStart"/>
            <w:r w:rsidRPr="0011741E">
              <w:rPr>
                <w:rFonts w:ascii="Arial" w:hAnsi="Arial" w:cs="Arial"/>
              </w:rPr>
              <w:t>Viedemann</w:t>
            </w:r>
            <w:proofErr w:type="spellEnd"/>
            <w:r w:rsidRPr="0011741E">
              <w:rPr>
                <w:rFonts w:ascii="Arial" w:hAnsi="Arial" w:cs="Arial"/>
              </w:rPr>
              <w:t xml:space="preserve"> Scherer</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43159/2014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Implantação e Manutenção de Horto de Plantas Medicinais e Aromáticas em Colégios Municipais de Marechal Cândido Rondon</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Wagner </w:t>
            </w:r>
            <w:proofErr w:type="spellStart"/>
            <w:r w:rsidRPr="0011741E">
              <w:rPr>
                <w:rFonts w:ascii="Arial" w:hAnsi="Arial" w:cs="Arial"/>
              </w:rPr>
              <w:t>Luchtenberg</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MCR</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 </w:t>
            </w:r>
          </w:p>
        </w:tc>
        <w:tc>
          <w:tcPr>
            <w:tcW w:w="1229"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3248" w:type="dxa"/>
            <w:tcBorders>
              <w:top w:val="nil"/>
              <w:left w:val="nil"/>
              <w:bottom w:val="single" w:sz="4" w:space="0" w:color="auto"/>
              <w:right w:val="single" w:sz="4" w:space="0" w:color="auto"/>
            </w:tcBorders>
            <w:shd w:val="clear" w:color="000000" w:fill="000000"/>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1701" w:type="dxa"/>
            <w:tcBorders>
              <w:top w:val="nil"/>
              <w:left w:val="nil"/>
              <w:bottom w:val="single" w:sz="4" w:space="0" w:color="auto"/>
              <w:right w:val="single" w:sz="4" w:space="0" w:color="auto"/>
            </w:tcBorders>
            <w:shd w:val="clear" w:color="000000" w:fill="000000"/>
            <w:vAlign w:val="center"/>
            <w:hideMark/>
          </w:tcPr>
          <w:p w:rsidR="00B248CA" w:rsidRPr="0011741E" w:rsidRDefault="00B248CA" w:rsidP="0011741E">
            <w:pPr>
              <w:jc w:val="both"/>
              <w:rPr>
                <w:rFonts w:ascii="Arial" w:hAnsi="Arial" w:cs="Arial"/>
              </w:rPr>
            </w:pPr>
            <w:r w:rsidRPr="0011741E">
              <w:rPr>
                <w:rFonts w:ascii="Arial" w:hAnsi="Arial" w:cs="Arial"/>
              </w:rPr>
              <w:t> </w:t>
            </w:r>
          </w:p>
        </w:tc>
        <w:tc>
          <w:tcPr>
            <w:tcW w:w="1700" w:type="dxa"/>
            <w:tcBorders>
              <w:top w:val="nil"/>
              <w:left w:val="nil"/>
              <w:bottom w:val="single" w:sz="4" w:space="0" w:color="auto"/>
              <w:right w:val="single" w:sz="4" w:space="0" w:color="auto"/>
            </w:tcBorders>
            <w:shd w:val="clear" w:color="000000" w:fill="000000"/>
            <w:vAlign w:val="center"/>
            <w:hideMark/>
          </w:tcPr>
          <w:p w:rsidR="00B248CA" w:rsidRPr="0011741E" w:rsidRDefault="00B248CA" w:rsidP="0011741E">
            <w:pPr>
              <w:jc w:val="both"/>
              <w:rPr>
                <w:rFonts w:ascii="Arial" w:hAnsi="Arial" w:cs="Arial"/>
              </w:rPr>
            </w:pPr>
            <w:r w:rsidRPr="0011741E">
              <w:rPr>
                <w:rFonts w:ascii="Arial" w:hAnsi="Arial" w:cs="Arial"/>
              </w:rPr>
              <w:t> </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N°</w:t>
            </w:r>
          </w:p>
        </w:tc>
        <w:tc>
          <w:tcPr>
            <w:tcW w:w="1229"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CR</w:t>
            </w:r>
          </w:p>
        </w:tc>
        <w:tc>
          <w:tcPr>
            <w:tcW w:w="3248" w:type="dxa"/>
            <w:tcBorders>
              <w:top w:val="nil"/>
              <w:left w:val="nil"/>
              <w:bottom w:val="single" w:sz="4" w:space="0" w:color="auto"/>
              <w:right w:val="single" w:sz="4" w:space="0" w:color="auto"/>
            </w:tcBorders>
            <w:shd w:val="clear" w:color="000000" w:fill="D9D9D9"/>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PROJETO</w:t>
            </w:r>
          </w:p>
        </w:tc>
        <w:tc>
          <w:tcPr>
            <w:tcW w:w="1701"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COORDENADOR</w:t>
            </w:r>
          </w:p>
        </w:tc>
        <w:tc>
          <w:tcPr>
            <w:tcW w:w="1700"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UNIDADE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1</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38258/2012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Apoio Técnico ao </w:t>
            </w:r>
            <w:proofErr w:type="spellStart"/>
            <w:r w:rsidRPr="0011741E">
              <w:rPr>
                <w:rFonts w:ascii="Arial" w:hAnsi="Arial" w:cs="Arial"/>
                <w:color w:val="000000"/>
              </w:rPr>
              <w:t>Cerminonial</w:t>
            </w:r>
            <w:proofErr w:type="spellEnd"/>
            <w:r w:rsidRPr="0011741E">
              <w:rPr>
                <w:rFonts w:ascii="Arial" w:hAnsi="Arial" w:cs="Arial"/>
                <w:color w:val="000000"/>
              </w:rPr>
              <w:t xml:space="preserve"> e Protocolo dos Eventos na UNIOESTE/Campus de Toledo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Ana Maria Santos Nascimento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2</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44328/2014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Avaliando a execução dos Cursos I e II do Programa Nacional de Capacitação de SUAS - </w:t>
            </w:r>
            <w:proofErr w:type="spellStart"/>
            <w:proofErr w:type="gramStart"/>
            <w:r w:rsidRPr="0011741E">
              <w:rPr>
                <w:rFonts w:ascii="Arial" w:hAnsi="Arial" w:cs="Arial"/>
                <w:color w:val="000000"/>
              </w:rPr>
              <w:t>CapacitaSUAS</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Carmen Lucia Bordiguini Bordin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3</w:t>
            </w:r>
            <w:proofErr w:type="gramEnd"/>
          </w:p>
        </w:tc>
        <w:tc>
          <w:tcPr>
            <w:tcW w:w="1229"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42000/2014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Sustentabilidade Ambiental/ Reciclagem/ Desperdícios: Produção do Sabão Ecológico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Cleusa </w:t>
            </w:r>
            <w:proofErr w:type="spellStart"/>
            <w:r w:rsidRPr="0011741E">
              <w:rPr>
                <w:rFonts w:ascii="Arial" w:hAnsi="Arial" w:cs="Arial"/>
              </w:rPr>
              <w:t>Zimmer</w:t>
            </w:r>
            <w:proofErr w:type="spellEnd"/>
            <w:r w:rsidRPr="0011741E">
              <w:rPr>
                <w:rFonts w:ascii="Arial" w:hAnsi="Arial" w:cs="Arial"/>
              </w:rPr>
              <w:t xml:space="preserve"> </w:t>
            </w:r>
            <w:proofErr w:type="spellStart"/>
            <w:r w:rsidRPr="0011741E">
              <w:rPr>
                <w:rFonts w:ascii="Arial" w:hAnsi="Arial" w:cs="Arial"/>
              </w:rPr>
              <w:t>Nenevê</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4</w:t>
            </w:r>
            <w:proofErr w:type="gramEnd"/>
          </w:p>
        </w:tc>
        <w:tc>
          <w:tcPr>
            <w:tcW w:w="1229" w:type="dxa"/>
            <w:tcBorders>
              <w:top w:val="single" w:sz="4" w:space="0" w:color="auto"/>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44329/2014</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Acervo fotográfico da Unioeste/ Campus de Toledo: Resgatando o passado, registrando o presente e disponibilizando para o </w:t>
            </w:r>
            <w:proofErr w:type="gramStart"/>
            <w:r w:rsidRPr="0011741E">
              <w:rPr>
                <w:rFonts w:ascii="Arial" w:hAnsi="Arial" w:cs="Arial"/>
                <w:color w:val="000000"/>
              </w:rPr>
              <w:t>futuro</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Débora Elisa </w:t>
            </w:r>
            <w:proofErr w:type="spellStart"/>
            <w:r w:rsidRPr="0011741E">
              <w:rPr>
                <w:rFonts w:ascii="Arial" w:hAnsi="Arial" w:cs="Arial"/>
                <w:color w:val="000000"/>
              </w:rPr>
              <w:t>Saling</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5</w:t>
            </w:r>
            <w:proofErr w:type="gramEnd"/>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38138/2012</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I-Recicla Reciclando Informática</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Élio</w:t>
            </w:r>
            <w:proofErr w:type="spellEnd"/>
            <w:r w:rsidRPr="0011741E">
              <w:rPr>
                <w:rFonts w:ascii="Arial" w:hAnsi="Arial" w:cs="Arial"/>
              </w:rPr>
              <w:t xml:space="preserve"> de Assis Diniz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6</w:t>
            </w:r>
            <w:proofErr w:type="gramEnd"/>
          </w:p>
        </w:tc>
        <w:tc>
          <w:tcPr>
            <w:tcW w:w="1229"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38381/2012</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Suporte Logístico na Coleta de Peixes Nativos em Rios da Bacia do Rio Paraná para Produção em Alta Escala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Fernando </w:t>
            </w:r>
            <w:proofErr w:type="spellStart"/>
            <w:r w:rsidRPr="0011741E">
              <w:rPr>
                <w:rFonts w:ascii="Arial" w:hAnsi="Arial" w:cs="Arial"/>
              </w:rPr>
              <w:t>Dressler</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7</w:t>
            </w:r>
            <w:proofErr w:type="gramEnd"/>
          </w:p>
        </w:tc>
        <w:tc>
          <w:tcPr>
            <w:tcW w:w="1229" w:type="dxa"/>
            <w:tcBorders>
              <w:top w:val="single" w:sz="4" w:space="0" w:color="auto"/>
              <w:left w:val="nil"/>
              <w:bottom w:val="nil"/>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46589/2015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Discussões acerca do artigo 24, XXI da Lei 8.666/1993 nos processos licitatórios da </w:t>
            </w:r>
            <w:proofErr w:type="gramStart"/>
            <w:r w:rsidRPr="0011741E">
              <w:rPr>
                <w:rFonts w:ascii="Arial" w:hAnsi="Arial" w:cs="Arial"/>
                <w:color w:val="000000"/>
              </w:rPr>
              <w:t>Unioeste</w:t>
            </w:r>
            <w:proofErr w:type="gram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Jefferson Pyc Hartmann</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8</w:t>
            </w:r>
            <w:proofErr w:type="gramEnd"/>
          </w:p>
        </w:tc>
        <w:tc>
          <w:tcPr>
            <w:tcW w:w="1229" w:type="dxa"/>
            <w:tcBorders>
              <w:top w:val="single" w:sz="4" w:space="0" w:color="auto"/>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40807/2013</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Conscientização, Controle e </w:t>
            </w:r>
            <w:proofErr w:type="spellStart"/>
            <w:r w:rsidRPr="0011741E">
              <w:rPr>
                <w:rFonts w:ascii="Arial" w:hAnsi="Arial" w:cs="Arial"/>
                <w:color w:val="000000"/>
              </w:rPr>
              <w:t>oitmização</w:t>
            </w:r>
            <w:proofErr w:type="spellEnd"/>
            <w:r w:rsidRPr="0011741E">
              <w:rPr>
                <w:rFonts w:ascii="Arial" w:hAnsi="Arial" w:cs="Arial"/>
                <w:color w:val="000000"/>
              </w:rPr>
              <w:t xml:space="preserve"> do uso dos materiais do Almoxarifado - </w:t>
            </w:r>
            <w:r w:rsidRPr="0011741E">
              <w:rPr>
                <w:rFonts w:ascii="Arial" w:hAnsi="Arial" w:cs="Arial"/>
                <w:color w:val="000000"/>
              </w:rPr>
              <w:lastRenderedPageBreak/>
              <w:t xml:space="preserve">Campus de Toledo, com objetivo de reduzir custos, </w:t>
            </w:r>
            <w:proofErr w:type="gramStart"/>
            <w:r w:rsidRPr="0011741E">
              <w:rPr>
                <w:rFonts w:ascii="Arial" w:hAnsi="Arial" w:cs="Arial"/>
                <w:color w:val="000000"/>
              </w:rPr>
              <w:t>otimizar</w:t>
            </w:r>
            <w:proofErr w:type="gramEnd"/>
            <w:r w:rsidRPr="0011741E">
              <w:rPr>
                <w:rFonts w:ascii="Arial" w:hAnsi="Arial" w:cs="Arial"/>
                <w:color w:val="000000"/>
              </w:rPr>
              <w:t xml:space="preserve"> processos, espaços e melhorar o atendimento aos usuários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lastRenderedPageBreak/>
              <w:t>Josemar</w:t>
            </w:r>
            <w:proofErr w:type="gramStart"/>
            <w:r w:rsidRPr="0011741E">
              <w:rPr>
                <w:rFonts w:ascii="Arial" w:hAnsi="Arial" w:cs="Arial"/>
              </w:rPr>
              <w:t xml:space="preserve">  </w:t>
            </w:r>
            <w:proofErr w:type="gramEnd"/>
            <w:r w:rsidRPr="0011741E">
              <w:rPr>
                <w:rFonts w:ascii="Arial" w:hAnsi="Arial" w:cs="Arial"/>
              </w:rPr>
              <w:t>Raimundo da Silva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lastRenderedPageBreak/>
              <w:t>9</w:t>
            </w:r>
            <w:proofErr w:type="gramEnd"/>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44330/2014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Reaproveitamento e reciclagem do papel dispensado pelos setores da Unioeste/Campus de Toledo</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Loia Inez </w:t>
            </w:r>
            <w:proofErr w:type="spellStart"/>
            <w:r w:rsidRPr="0011741E">
              <w:rPr>
                <w:rFonts w:ascii="Arial" w:hAnsi="Arial" w:cs="Arial"/>
                <w:color w:val="000000"/>
              </w:rPr>
              <w:t>Mallmann</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38316/2012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9D3D1A" w:rsidP="0011741E">
            <w:pPr>
              <w:jc w:val="both"/>
              <w:rPr>
                <w:rFonts w:ascii="Arial" w:hAnsi="Arial" w:cs="Arial"/>
                <w:color w:val="000000"/>
              </w:rPr>
            </w:pPr>
            <w:r w:rsidRPr="0011741E">
              <w:rPr>
                <w:rFonts w:ascii="Arial" w:hAnsi="Arial" w:cs="Arial"/>
                <w:color w:val="000000"/>
              </w:rPr>
              <w:t>Reciclando a pele de peixe: curtimento ecológico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Marcia Luzia </w:t>
            </w:r>
            <w:proofErr w:type="spellStart"/>
            <w:r w:rsidRPr="0011741E">
              <w:rPr>
                <w:rFonts w:ascii="Arial" w:hAnsi="Arial" w:cs="Arial"/>
              </w:rPr>
              <w:t>Ferrarezi</w:t>
            </w:r>
            <w:proofErr w:type="spellEnd"/>
            <w:r w:rsidRPr="0011741E">
              <w:rPr>
                <w:rFonts w:ascii="Arial" w:hAnsi="Arial" w:cs="Arial"/>
              </w:rPr>
              <w:t xml:space="preserve"> Maluf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45469/2015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"Corrente Contínua"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Marcos Rogério </w:t>
            </w:r>
            <w:proofErr w:type="spellStart"/>
            <w:r w:rsidRPr="0011741E">
              <w:rPr>
                <w:rFonts w:ascii="Arial" w:hAnsi="Arial" w:cs="Arial"/>
              </w:rPr>
              <w:t>Sisti</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12</w:t>
            </w:r>
          </w:p>
        </w:tc>
        <w:tc>
          <w:tcPr>
            <w:tcW w:w="1229"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41999/2014</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Unioeste - Campus de Toledo: Universidade Pública, Gratuita e de </w:t>
            </w:r>
            <w:proofErr w:type="gramStart"/>
            <w:r w:rsidRPr="0011741E">
              <w:rPr>
                <w:rFonts w:ascii="Arial" w:hAnsi="Arial" w:cs="Arial"/>
                <w:color w:val="000000"/>
              </w:rPr>
              <w:t>Qualidade</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Marli </w:t>
            </w:r>
            <w:proofErr w:type="spellStart"/>
            <w:r w:rsidRPr="0011741E">
              <w:rPr>
                <w:rFonts w:ascii="Arial" w:hAnsi="Arial" w:cs="Arial"/>
              </w:rPr>
              <w:t>Kunzler</w:t>
            </w:r>
            <w:proofErr w:type="spellEnd"/>
            <w:r w:rsidRPr="0011741E">
              <w:rPr>
                <w:rFonts w:ascii="Arial" w:hAnsi="Arial" w:cs="Arial"/>
              </w:rPr>
              <w:t xml:space="preserve"> de Lima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13</w:t>
            </w:r>
          </w:p>
        </w:tc>
        <w:tc>
          <w:tcPr>
            <w:tcW w:w="1229" w:type="dxa"/>
            <w:tcBorders>
              <w:top w:val="single" w:sz="4" w:space="0" w:color="auto"/>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38120/2012</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Seminários de Integração dos Servidores </w:t>
            </w:r>
            <w:proofErr w:type="gramStart"/>
            <w:r w:rsidRPr="0011741E">
              <w:rPr>
                <w:rFonts w:ascii="Arial" w:hAnsi="Arial" w:cs="Arial"/>
                <w:color w:val="000000"/>
              </w:rPr>
              <w:t>Técnicos-Administrativos</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Sandra Regina </w:t>
            </w:r>
            <w:proofErr w:type="spellStart"/>
            <w:r w:rsidRPr="0011741E">
              <w:rPr>
                <w:rFonts w:ascii="Arial" w:hAnsi="Arial" w:cs="Arial"/>
              </w:rPr>
              <w:t>Belotto</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14</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41884/2014</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Sustentabilidade Ambiental: recolhimento e reciclagem de desperdícios com potencial de contaminação e riscos a saúde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Ubiraney</w:t>
            </w:r>
            <w:proofErr w:type="spellEnd"/>
            <w:r w:rsidRPr="0011741E">
              <w:rPr>
                <w:rFonts w:ascii="Arial" w:hAnsi="Arial" w:cs="Arial"/>
              </w:rPr>
              <w:t xml:space="preserve"> </w:t>
            </w:r>
            <w:proofErr w:type="spellStart"/>
            <w:r w:rsidRPr="0011741E">
              <w:rPr>
                <w:rFonts w:ascii="Arial" w:hAnsi="Arial" w:cs="Arial"/>
              </w:rPr>
              <w:t>Dellamura</w:t>
            </w:r>
            <w:proofErr w:type="spellEnd"/>
            <w:r w:rsidRPr="0011741E">
              <w:rPr>
                <w:rFonts w:ascii="Arial" w:hAnsi="Arial" w:cs="Arial"/>
              </w:rPr>
              <w:t xml:space="preserve"> Alencar</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42648/2014</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Dengue: combatê-la é um dever meu, seu e de </w:t>
            </w:r>
            <w:proofErr w:type="gramStart"/>
            <w:r w:rsidRPr="0011741E">
              <w:rPr>
                <w:rFonts w:ascii="Arial" w:hAnsi="Arial" w:cs="Arial"/>
                <w:color w:val="000000"/>
              </w:rPr>
              <w:t>todos</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Uilian Simões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Toledo</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 </w:t>
            </w:r>
          </w:p>
        </w:tc>
        <w:tc>
          <w:tcPr>
            <w:tcW w:w="1229" w:type="dxa"/>
            <w:tcBorders>
              <w:top w:val="nil"/>
              <w:left w:val="nil"/>
              <w:bottom w:val="nil"/>
              <w:right w:val="single" w:sz="4" w:space="0" w:color="auto"/>
            </w:tcBorders>
            <w:shd w:val="clear" w:color="000000" w:fill="000000"/>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3248" w:type="dxa"/>
            <w:tcBorders>
              <w:top w:val="nil"/>
              <w:left w:val="nil"/>
              <w:bottom w:val="nil"/>
              <w:right w:val="single" w:sz="4" w:space="0" w:color="auto"/>
            </w:tcBorders>
            <w:shd w:val="clear" w:color="000000" w:fill="000000"/>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1701"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c>
          <w:tcPr>
            <w:tcW w:w="1700"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N°</w:t>
            </w:r>
          </w:p>
        </w:tc>
        <w:tc>
          <w:tcPr>
            <w:tcW w:w="1229" w:type="dxa"/>
            <w:tcBorders>
              <w:top w:val="single" w:sz="4" w:space="0" w:color="auto"/>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CR</w:t>
            </w:r>
          </w:p>
        </w:tc>
        <w:tc>
          <w:tcPr>
            <w:tcW w:w="3248" w:type="dxa"/>
            <w:tcBorders>
              <w:top w:val="single" w:sz="4" w:space="0" w:color="auto"/>
              <w:left w:val="nil"/>
              <w:bottom w:val="single" w:sz="4" w:space="0" w:color="auto"/>
              <w:right w:val="single" w:sz="4" w:space="0" w:color="auto"/>
            </w:tcBorders>
            <w:shd w:val="clear" w:color="000000" w:fill="D9D9D9"/>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PROJETO</w:t>
            </w:r>
          </w:p>
        </w:tc>
        <w:tc>
          <w:tcPr>
            <w:tcW w:w="1701"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COORDENADOR</w:t>
            </w:r>
          </w:p>
        </w:tc>
        <w:tc>
          <w:tcPr>
            <w:tcW w:w="1700"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UNIDADE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1</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44318/2014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Conservação de Energia Elétrica através do </w:t>
            </w:r>
            <w:proofErr w:type="spellStart"/>
            <w:r w:rsidRPr="0011741E">
              <w:rPr>
                <w:rFonts w:ascii="Arial" w:hAnsi="Arial" w:cs="Arial"/>
                <w:color w:val="000000"/>
              </w:rPr>
              <w:t>Retrofit</w:t>
            </w:r>
            <w:proofErr w:type="spellEnd"/>
            <w:r w:rsidRPr="0011741E">
              <w:rPr>
                <w:rFonts w:ascii="Arial" w:hAnsi="Arial" w:cs="Arial"/>
                <w:color w:val="000000"/>
              </w:rPr>
              <w:t xml:space="preserve"> na iluminação do Hospital Universitário do Oeste do Paraná: Estudo de Caso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Alcione Rodrigo </w:t>
            </w:r>
            <w:proofErr w:type="spellStart"/>
            <w:r w:rsidRPr="0011741E">
              <w:rPr>
                <w:rFonts w:ascii="Arial" w:hAnsi="Arial" w:cs="Arial"/>
              </w:rPr>
              <w:t>Tessaro</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2</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44319/2014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Ambiência Hospitalar através da Comunicação Visual: Estudo de Caso no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Alcione Rodrigo </w:t>
            </w:r>
            <w:proofErr w:type="spellStart"/>
            <w:r w:rsidRPr="0011741E">
              <w:rPr>
                <w:rFonts w:ascii="Arial" w:hAnsi="Arial" w:cs="Arial"/>
              </w:rPr>
              <w:t>Tessaro</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3</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46595/2015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Exames Preventivos de Câncer de Mama Periódicos Para Servidoras do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Alex Sandro Martins</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4</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43328/2014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Biblioteca hospitalar como auxílio na recuperação do paciente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Alex Sandro Martins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5</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46590/2015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9D3D1A" w:rsidP="009D3D1A">
            <w:pPr>
              <w:jc w:val="both"/>
              <w:rPr>
                <w:rFonts w:ascii="Arial" w:hAnsi="Arial" w:cs="Arial"/>
                <w:color w:val="000000"/>
              </w:rPr>
            </w:pPr>
            <w:r w:rsidRPr="0011741E">
              <w:rPr>
                <w:rFonts w:ascii="Arial" w:hAnsi="Arial" w:cs="Arial"/>
                <w:color w:val="000000"/>
              </w:rPr>
              <w:t xml:space="preserve">Unidade de </w:t>
            </w:r>
            <w:r>
              <w:rPr>
                <w:rFonts w:ascii="Arial" w:hAnsi="Arial" w:cs="Arial"/>
                <w:color w:val="000000"/>
              </w:rPr>
              <w:t>T</w:t>
            </w:r>
            <w:r w:rsidRPr="0011741E">
              <w:rPr>
                <w:rFonts w:ascii="Arial" w:hAnsi="Arial" w:cs="Arial"/>
                <w:color w:val="000000"/>
              </w:rPr>
              <w:t xml:space="preserve">erapia </w:t>
            </w:r>
            <w:r>
              <w:rPr>
                <w:rFonts w:ascii="Arial" w:hAnsi="Arial" w:cs="Arial"/>
                <w:color w:val="000000"/>
              </w:rPr>
              <w:t>I</w:t>
            </w:r>
            <w:r w:rsidRPr="0011741E">
              <w:rPr>
                <w:rFonts w:ascii="Arial" w:hAnsi="Arial" w:cs="Arial"/>
                <w:color w:val="000000"/>
              </w:rPr>
              <w:t xml:space="preserve">ntensiva: aspectos físicos e </w:t>
            </w:r>
            <w:r w:rsidRPr="0011741E">
              <w:rPr>
                <w:rFonts w:ascii="Arial" w:hAnsi="Arial" w:cs="Arial"/>
                <w:color w:val="000000"/>
              </w:rPr>
              <w:lastRenderedPageBreak/>
              <w:t>psíquicos da atividade laboral dos profissionais de enfermagem</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lastRenderedPageBreak/>
              <w:t xml:space="preserve">Ana Celi de Ramos </w:t>
            </w:r>
            <w:proofErr w:type="spellStart"/>
            <w:r w:rsidRPr="0011741E">
              <w:rPr>
                <w:rFonts w:ascii="Arial" w:hAnsi="Arial" w:cs="Arial"/>
              </w:rPr>
              <w:t>Zauza</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lastRenderedPageBreak/>
              <w:t>6</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44320/2014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Assistência ambulatorial em aleitamento materno à puérperas egressas da maternidade do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Anelise Ludmila </w:t>
            </w:r>
            <w:proofErr w:type="spellStart"/>
            <w:r w:rsidRPr="0011741E">
              <w:rPr>
                <w:rFonts w:ascii="Arial" w:hAnsi="Arial" w:cs="Arial"/>
              </w:rPr>
              <w:t>Vieczorek</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7</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45493/2015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Adesão de acompanhantes as precauções de isolamento na manipulação de pacientes internados com diagnóstico de infecção por </w:t>
            </w:r>
            <w:proofErr w:type="spellStart"/>
            <w:r w:rsidRPr="0011741E">
              <w:rPr>
                <w:rFonts w:ascii="Arial" w:hAnsi="Arial" w:cs="Arial"/>
                <w:color w:val="000000"/>
              </w:rPr>
              <w:t>microorganismos</w:t>
            </w:r>
            <w:proofErr w:type="spellEnd"/>
            <w:r w:rsidRPr="0011741E">
              <w:rPr>
                <w:rFonts w:ascii="Arial" w:hAnsi="Arial" w:cs="Arial"/>
                <w:color w:val="000000"/>
              </w:rPr>
              <w:t xml:space="preserve"> multirresistentes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Angela Cristina Pereira de Souza </w:t>
            </w:r>
            <w:proofErr w:type="spellStart"/>
            <w:r w:rsidRPr="0011741E">
              <w:rPr>
                <w:rFonts w:ascii="Arial" w:hAnsi="Arial" w:cs="Arial"/>
              </w:rPr>
              <w:t>Tormen</w:t>
            </w:r>
            <w:proofErr w:type="spellEnd"/>
            <w:proofErr w:type="gramStart"/>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gramEnd"/>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8</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46592/2015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9D3D1A" w:rsidP="0011741E">
            <w:pPr>
              <w:jc w:val="both"/>
              <w:rPr>
                <w:rFonts w:ascii="Arial" w:hAnsi="Arial" w:cs="Arial"/>
                <w:color w:val="000000"/>
              </w:rPr>
            </w:pPr>
            <w:r w:rsidRPr="0011741E">
              <w:rPr>
                <w:rFonts w:ascii="Arial" w:hAnsi="Arial" w:cs="Arial"/>
                <w:color w:val="000000"/>
              </w:rPr>
              <w:t xml:space="preserve">Educação em saúde para crianças e adolescentes em desintoxicação, por uso de drogas, internadas no hospital universitário do oeste do </w:t>
            </w:r>
            <w:proofErr w:type="gramStart"/>
            <w:r w:rsidRPr="0011741E">
              <w:rPr>
                <w:rFonts w:ascii="Arial" w:hAnsi="Arial" w:cs="Arial"/>
                <w:color w:val="000000"/>
              </w:rPr>
              <w:t>paraná</w:t>
            </w:r>
            <w:proofErr w:type="gramEnd"/>
            <w:r w:rsidRPr="0011741E">
              <w:rPr>
                <w:rFonts w:ascii="Arial" w:hAnsi="Arial" w:cs="Arial"/>
                <w:color w:val="000000"/>
              </w:rPr>
              <w:t xml:space="preserve"> - </w:t>
            </w:r>
            <w:proofErr w:type="spellStart"/>
            <w:r w:rsidRPr="0011741E">
              <w:rPr>
                <w:rFonts w:ascii="Arial" w:hAnsi="Arial" w:cs="Arial"/>
                <w:color w:val="000000"/>
              </w:rPr>
              <w:t>huop</w:t>
            </w:r>
            <w:proofErr w:type="spell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Ângela Gonçalves da Silva </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9</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41776/2014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Orientações </w:t>
            </w:r>
            <w:proofErr w:type="gramStart"/>
            <w:r w:rsidRPr="0011741E">
              <w:rPr>
                <w:rFonts w:ascii="Arial" w:hAnsi="Arial" w:cs="Arial"/>
                <w:color w:val="000000"/>
              </w:rPr>
              <w:t>as</w:t>
            </w:r>
            <w:proofErr w:type="gramEnd"/>
            <w:r w:rsidRPr="0011741E">
              <w:rPr>
                <w:rFonts w:ascii="Arial" w:hAnsi="Arial" w:cs="Arial"/>
                <w:color w:val="000000"/>
              </w:rPr>
              <w:t xml:space="preserve"> mães de recém-nascidos hospitalizados em unidade de cuidados intermediários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Ariandene</w:t>
            </w:r>
            <w:proofErr w:type="spellEnd"/>
            <w:r w:rsidRPr="0011741E">
              <w:rPr>
                <w:rFonts w:ascii="Arial" w:hAnsi="Arial" w:cs="Arial"/>
              </w:rPr>
              <w:t xml:space="preserve"> Olívia </w:t>
            </w:r>
            <w:proofErr w:type="spellStart"/>
            <w:r w:rsidRPr="0011741E">
              <w:rPr>
                <w:rFonts w:ascii="Arial" w:hAnsi="Arial" w:cs="Arial"/>
              </w:rPr>
              <w:t>Busata</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38352/2012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Orientações e assistência de enfermagem a pacientes </w:t>
            </w:r>
            <w:proofErr w:type="spellStart"/>
            <w:r w:rsidRPr="0011741E">
              <w:rPr>
                <w:rFonts w:ascii="Arial" w:hAnsi="Arial" w:cs="Arial"/>
                <w:color w:val="000000"/>
              </w:rPr>
              <w:t>ostomizados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Artemisia</w:t>
            </w:r>
            <w:proofErr w:type="spellEnd"/>
            <w:r w:rsidRPr="0011741E">
              <w:rPr>
                <w:rFonts w:ascii="Arial" w:hAnsi="Arial" w:cs="Arial"/>
              </w:rPr>
              <w:t xml:space="preserve"> Pereira da Silva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44778/2015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Educação Continuada nas Complicações Pós-Cesárea Infectadas na Maternidade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Bernadete Alves da Silva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42014/2014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Segregação dos resíduos comuns em um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Célia Maria Rodrigues Loureiro Sampaio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38176/2012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Atenção Interdisciplinar na qualidade de vida do servidor</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Claudia Regina </w:t>
            </w:r>
            <w:proofErr w:type="spellStart"/>
            <w:r w:rsidRPr="0011741E">
              <w:rPr>
                <w:rFonts w:ascii="Arial" w:hAnsi="Arial" w:cs="Arial"/>
              </w:rPr>
              <w:t>Felicetti</w:t>
            </w:r>
            <w:proofErr w:type="spellEnd"/>
            <w:r w:rsidRPr="0011741E">
              <w:rPr>
                <w:rFonts w:ascii="Arial" w:hAnsi="Arial" w:cs="Arial"/>
              </w:rPr>
              <w:t xml:space="preserve"> </w:t>
            </w:r>
            <w:proofErr w:type="spellStart"/>
            <w:r w:rsidRPr="0011741E">
              <w:rPr>
                <w:rFonts w:ascii="Arial" w:hAnsi="Arial" w:cs="Arial"/>
              </w:rPr>
              <w:t>Lordani</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38337/2012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Proposta de Implantação do Protocolo de Cirurgia Segura em Pacientes da Cirurgia Geral para Elaboração e Implantação do Protocolo de Cirurgia Segura em um Hospital de Ensino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Cledimary</w:t>
            </w:r>
            <w:proofErr w:type="spellEnd"/>
            <w:r w:rsidRPr="0011741E">
              <w:rPr>
                <w:rFonts w:ascii="Arial" w:hAnsi="Arial" w:cs="Arial"/>
              </w:rPr>
              <w:t xml:space="preserve"> Imaculada dos Santos </w:t>
            </w:r>
            <w:proofErr w:type="spellStart"/>
            <w:r w:rsidRPr="0011741E">
              <w:rPr>
                <w:rFonts w:ascii="Arial" w:hAnsi="Arial" w:cs="Arial"/>
              </w:rPr>
              <w:t>Perinotti</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38306/2012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Ações de promoção, proteção e apoio ao aleitamento materno visando </w:t>
            </w:r>
            <w:proofErr w:type="spellStart"/>
            <w:r w:rsidRPr="0011741E">
              <w:rPr>
                <w:rFonts w:ascii="Arial" w:hAnsi="Arial" w:cs="Arial"/>
                <w:color w:val="000000"/>
              </w:rPr>
              <w:t>sensivilizar</w:t>
            </w:r>
            <w:proofErr w:type="spellEnd"/>
            <w:r w:rsidRPr="0011741E">
              <w:rPr>
                <w:rFonts w:ascii="Arial" w:hAnsi="Arial" w:cs="Arial"/>
                <w:color w:val="000000"/>
              </w:rPr>
              <w:t xml:space="preserve"> e incentivar as </w:t>
            </w:r>
            <w:r w:rsidRPr="0011741E">
              <w:rPr>
                <w:rFonts w:ascii="Arial" w:hAnsi="Arial" w:cs="Arial"/>
                <w:color w:val="000000"/>
              </w:rPr>
              <w:lastRenderedPageBreak/>
              <w:t xml:space="preserve">puérperas para a doação de leite </w:t>
            </w:r>
            <w:proofErr w:type="gramStart"/>
            <w:r w:rsidRPr="0011741E">
              <w:rPr>
                <w:rFonts w:ascii="Arial" w:hAnsi="Arial" w:cs="Arial"/>
                <w:color w:val="000000"/>
              </w:rPr>
              <w:t>humano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lastRenderedPageBreak/>
              <w:t xml:space="preserve">Cleonice de Assunção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16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41760/2014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Conscientização para o uso e conservação das roupas hospitalares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Cleonice </w:t>
            </w:r>
            <w:proofErr w:type="spellStart"/>
            <w:r w:rsidRPr="0011741E">
              <w:rPr>
                <w:rFonts w:ascii="Arial" w:hAnsi="Arial" w:cs="Arial"/>
              </w:rPr>
              <w:t>Longhi</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38283/202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Follow-up de prematuro de muito baixo peso internados na UTI neonatal/UCI do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Daniela </w:t>
            </w:r>
            <w:proofErr w:type="spellStart"/>
            <w:r w:rsidRPr="0011741E">
              <w:rPr>
                <w:rFonts w:ascii="Arial" w:hAnsi="Arial" w:cs="Arial"/>
              </w:rPr>
              <w:t>Akemi</w:t>
            </w:r>
            <w:proofErr w:type="spellEnd"/>
            <w:r w:rsidRPr="0011741E">
              <w:rPr>
                <w:rFonts w:ascii="Arial" w:hAnsi="Arial" w:cs="Arial"/>
              </w:rPr>
              <w:t xml:space="preserve"> </w:t>
            </w:r>
            <w:proofErr w:type="spellStart"/>
            <w:r w:rsidRPr="0011741E">
              <w:rPr>
                <w:rFonts w:ascii="Arial" w:hAnsi="Arial" w:cs="Arial"/>
              </w:rPr>
              <w:t>Itakura</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18</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38320/2012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proofErr w:type="gramStart"/>
            <w:r w:rsidRPr="0011741E">
              <w:rPr>
                <w:rFonts w:ascii="Arial" w:hAnsi="Arial" w:cs="Arial"/>
                <w:color w:val="000000"/>
              </w:rPr>
              <w:t>Projeto Alta Programada</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Danielli </w:t>
            </w:r>
            <w:proofErr w:type="spellStart"/>
            <w:r w:rsidRPr="0011741E">
              <w:rPr>
                <w:rFonts w:ascii="Arial" w:hAnsi="Arial" w:cs="Arial"/>
              </w:rPr>
              <w:t>Piatti</w:t>
            </w:r>
            <w:proofErr w:type="spellEnd"/>
            <w:r w:rsidRPr="0011741E">
              <w:rPr>
                <w:rFonts w:ascii="Arial" w:hAnsi="Arial" w:cs="Arial"/>
              </w:rPr>
              <w:t xml:space="preserve"> Carvalho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44627/2015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A importância da proteção radiológica aos usuários do setor de radiologia do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Dercy </w:t>
            </w:r>
            <w:proofErr w:type="spellStart"/>
            <w:r w:rsidRPr="0011741E">
              <w:rPr>
                <w:rFonts w:ascii="Arial" w:hAnsi="Arial" w:cs="Arial"/>
              </w:rPr>
              <w:t>Maeberg</w:t>
            </w:r>
            <w:proofErr w:type="spellEnd"/>
            <w:r w:rsidRPr="0011741E">
              <w:rPr>
                <w:rFonts w:ascii="Arial" w:hAnsi="Arial" w:cs="Arial"/>
              </w:rPr>
              <w:t xml:space="preserve"> de Moraes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Assessoria para Desenvolvimento de Projetos de Pesquisas e Artigos Científicos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Dercy </w:t>
            </w:r>
            <w:proofErr w:type="spellStart"/>
            <w:r w:rsidRPr="0011741E">
              <w:rPr>
                <w:rFonts w:ascii="Arial" w:hAnsi="Arial" w:cs="Arial"/>
              </w:rPr>
              <w:t>Maeberg</w:t>
            </w:r>
            <w:proofErr w:type="spellEnd"/>
            <w:r w:rsidRPr="0011741E">
              <w:rPr>
                <w:rFonts w:ascii="Arial" w:hAnsi="Arial" w:cs="Arial"/>
              </w:rPr>
              <w:t xml:space="preserve"> de Moraes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21</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46913/2015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Levantamento de custos com materiais utilizados para o processo de esterilização na CME de um Hospital Universitário do Oeste do Paraná</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Derci</w:t>
            </w:r>
            <w:proofErr w:type="spellEnd"/>
            <w:r w:rsidRPr="0011741E">
              <w:rPr>
                <w:rFonts w:ascii="Arial" w:hAnsi="Arial" w:cs="Arial"/>
              </w:rPr>
              <w:t xml:space="preserve"> </w:t>
            </w:r>
            <w:proofErr w:type="spellStart"/>
            <w:r w:rsidRPr="0011741E">
              <w:rPr>
                <w:rFonts w:ascii="Arial" w:hAnsi="Arial" w:cs="Arial"/>
              </w:rPr>
              <w:t>Maeberg</w:t>
            </w:r>
            <w:proofErr w:type="spellEnd"/>
            <w:r w:rsidRPr="0011741E">
              <w:rPr>
                <w:rFonts w:ascii="Arial" w:hAnsi="Arial" w:cs="Arial"/>
              </w:rPr>
              <w:t xml:space="preserve"> de Moraes</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42022/2014</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Prevenção de Úlcera por Pressão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Dilma </w:t>
            </w:r>
            <w:proofErr w:type="spellStart"/>
            <w:r w:rsidRPr="0011741E">
              <w:rPr>
                <w:rFonts w:ascii="Arial" w:hAnsi="Arial" w:cs="Arial"/>
              </w:rPr>
              <w:t>Kuhnen</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44779/2015</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Exposição da Equipe de Enfermagem de UTI à Radiação Ionizante e, Orientações sobre Proteção </w:t>
            </w:r>
            <w:proofErr w:type="gramStart"/>
            <w:r w:rsidRPr="0011741E">
              <w:rPr>
                <w:rFonts w:ascii="Arial" w:hAnsi="Arial" w:cs="Arial"/>
              </w:rPr>
              <w:t>Radiológica</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Dineia</w:t>
            </w:r>
            <w:proofErr w:type="spellEnd"/>
            <w:r w:rsidRPr="0011741E">
              <w:rPr>
                <w:rFonts w:ascii="Arial" w:hAnsi="Arial" w:cs="Arial"/>
              </w:rPr>
              <w:t xml:space="preserve"> Maria Siqueira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24</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46904/2015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rPr>
            </w:pPr>
            <w:r w:rsidRPr="0011741E">
              <w:rPr>
                <w:rFonts w:ascii="Arial" w:hAnsi="Arial" w:cs="Arial"/>
              </w:rPr>
              <w:t>Treinamento de integração admissional para os funcionários terceirizados do serviço de apoio do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Edelson Dias da Silva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42049/2014</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Desempenho da Comissão </w:t>
            </w:r>
            <w:proofErr w:type="spellStart"/>
            <w:r w:rsidRPr="0011741E">
              <w:rPr>
                <w:rFonts w:ascii="Arial" w:hAnsi="Arial" w:cs="Arial"/>
                <w:color w:val="000000"/>
              </w:rPr>
              <w:t>Intra-Hospitalar</w:t>
            </w:r>
            <w:proofErr w:type="spellEnd"/>
            <w:r w:rsidRPr="0011741E">
              <w:rPr>
                <w:rFonts w:ascii="Arial" w:hAnsi="Arial" w:cs="Arial"/>
                <w:color w:val="000000"/>
              </w:rPr>
              <w:t xml:space="preserve"> de Doação de Órgãos e Tecidos para Transplante (CIHDOTT) do Hospital Universitário do Oeste do Paraná (HUOP): Avaliação por Meio de Indicadores de Eficácia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Elaine Fátima Padilha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26</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46566/2015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Perfil dos recém-nascidos internados na Unidade de Cuidados Intermediários do Hospital Universitário de Cascavel/</w:t>
            </w:r>
            <w:proofErr w:type="spellStart"/>
            <w:proofErr w:type="gramStart"/>
            <w:r w:rsidRPr="0011741E">
              <w:rPr>
                <w:rFonts w:ascii="Arial" w:hAnsi="Arial" w:cs="Arial"/>
                <w:color w:val="000000"/>
              </w:rPr>
              <w:t>Pr</w:t>
            </w:r>
            <w:proofErr w:type="spellEnd"/>
            <w:proofErr w:type="gram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Eliana Roldão dos Santos </w:t>
            </w:r>
            <w:proofErr w:type="spellStart"/>
            <w:r w:rsidRPr="0011741E">
              <w:rPr>
                <w:rFonts w:ascii="Arial" w:hAnsi="Arial" w:cs="Arial"/>
              </w:rPr>
              <w:t>Nonose</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27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41881/2014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Orientações de cuidados de enfermagem no pós-operatório à pacientes internados em uma clínica cirúrgica de um hospital estadual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Elio</w:t>
            </w:r>
            <w:proofErr w:type="spellEnd"/>
            <w:r w:rsidRPr="0011741E">
              <w:rPr>
                <w:rFonts w:ascii="Arial" w:hAnsi="Arial" w:cs="Arial"/>
              </w:rPr>
              <w:t xml:space="preserve"> Solda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28</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46909/2015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proofErr w:type="spellStart"/>
            <w:r w:rsidRPr="0011741E">
              <w:rPr>
                <w:rFonts w:ascii="Arial" w:hAnsi="Arial" w:cs="Arial"/>
                <w:color w:val="000000"/>
              </w:rPr>
              <w:t>Arteterapia</w:t>
            </w:r>
            <w:proofErr w:type="spellEnd"/>
            <w:r w:rsidRPr="0011741E">
              <w:rPr>
                <w:rFonts w:ascii="Arial" w:hAnsi="Arial" w:cs="Arial"/>
                <w:color w:val="000000"/>
              </w:rPr>
              <w:t xml:space="preserve"> para acompanhantes da Unidade de Terapia Intensiva Pediátrica</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Elizabete de Lima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38389/2012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 enfermagem atuando como intermediário na Prevenção do Trauma </w:t>
            </w:r>
            <w:proofErr w:type="spellStart"/>
            <w:r w:rsidRPr="0011741E">
              <w:rPr>
                <w:rFonts w:ascii="Arial" w:hAnsi="Arial" w:cs="Arial"/>
                <w:color w:val="000000"/>
              </w:rPr>
              <w:t>Raquimedular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Emerson Ribeiro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44782/2015</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Elaboração e implantação de material informativo (cartilha para) </w:t>
            </w:r>
            <w:proofErr w:type="gramStart"/>
            <w:r w:rsidRPr="0011741E">
              <w:rPr>
                <w:rFonts w:ascii="Arial" w:hAnsi="Arial" w:cs="Arial"/>
              </w:rPr>
              <w:t>à</w:t>
            </w:r>
            <w:proofErr w:type="gramEnd"/>
            <w:r w:rsidRPr="0011741E">
              <w:rPr>
                <w:rFonts w:ascii="Arial" w:hAnsi="Arial" w:cs="Arial"/>
              </w:rPr>
              <w:t xml:space="preserve"> visitantes e acompanhantes de pacientes internados no Pronto Socorro do Hospital Universitário do Oeste do Paraná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Eni</w:t>
            </w:r>
            <w:proofErr w:type="spellEnd"/>
            <w:r w:rsidRPr="0011741E">
              <w:rPr>
                <w:rFonts w:ascii="Arial" w:hAnsi="Arial" w:cs="Arial"/>
              </w:rPr>
              <w:t xml:space="preserve"> Machado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42911/2014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Ações em </w:t>
            </w:r>
            <w:proofErr w:type="spellStart"/>
            <w:r w:rsidRPr="0011741E">
              <w:rPr>
                <w:rFonts w:ascii="Arial" w:hAnsi="Arial" w:cs="Arial"/>
                <w:color w:val="000000"/>
              </w:rPr>
              <w:t>hemovigilância</w:t>
            </w:r>
            <w:proofErr w:type="spellEnd"/>
            <w:r w:rsidRPr="0011741E">
              <w:rPr>
                <w:rFonts w:ascii="Arial" w:hAnsi="Arial" w:cs="Arial"/>
                <w:color w:val="000000"/>
              </w:rPr>
              <w:t>: Capacitação do serviço de enfermagem</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Fábio Pedro de Aguiar</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43779/2014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Planejamento Familiar para Gestantes que realizam</w:t>
            </w:r>
            <w:proofErr w:type="gramStart"/>
            <w:r w:rsidRPr="0011741E">
              <w:rPr>
                <w:rFonts w:ascii="Arial" w:hAnsi="Arial" w:cs="Arial"/>
                <w:color w:val="000000"/>
              </w:rPr>
              <w:t xml:space="preserve">  </w:t>
            </w:r>
            <w:proofErr w:type="gramEnd"/>
            <w:r w:rsidRPr="0011741E">
              <w:rPr>
                <w:rFonts w:ascii="Arial" w:hAnsi="Arial" w:cs="Arial"/>
                <w:color w:val="000000"/>
              </w:rPr>
              <w:t xml:space="preserve">Ultrassom </w:t>
            </w:r>
            <w:proofErr w:type="spellStart"/>
            <w:r w:rsidRPr="0011741E">
              <w:rPr>
                <w:rFonts w:ascii="Arial" w:hAnsi="Arial" w:cs="Arial"/>
                <w:color w:val="000000"/>
              </w:rPr>
              <w:t>Obstérica</w:t>
            </w:r>
            <w:proofErr w:type="spellEnd"/>
            <w:r w:rsidRPr="0011741E">
              <w:rPr>
                <w:rFonts w:ascii="Arial" w:hAnsi="Arial" w:cs="Arial"/>
                <w:color w:val="000000"/>
              </w:rPr>
              <w:t xml:space="preserve"> no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gramStart"/>
            <w:r w:rsidRPr="0011741E">
              <w:rPr>
                <w:rFonts w:ascii="Arial" w:hAnsi="Arial" w:cs="Arial"/>
              </w:rPr>
              <w:t>Fátima da Penha de Oliveira Santos</w:t>
            </w:r>
            <w:proofErr w:type="gram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33</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46911/2015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Treinamento para a utilização do TASY pela Comunidade Acadêmica</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Fernando Centeno de Campos</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34</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46605/2015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Identificação dos Eventos Adversos da Unidade de Terapia Intensiva Neonatal do Hospital Universitário do Oeste do Paraná</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Francislene</w:t>
            </w:r>
            <w:proofErr w:type="spellEnd"/>
            <w:r w:rsidRPr="0011741E">
              <w:rPr>
                <w:rFonts w:ascii="Arial" w:hAnsi="Arial" w:cs="Arial"/>
              </w:rPr>
              <w:t xml:space="preserve"> Aparecida </w:t>
            </w:r>
            <w:proofErr w:type="spellStart"/>
            <w:r w:rsidRPr="0011741E">
              <w:rPr>
                <w:rFonts w:ascii="Arial" w:hAnsi="Arial" w:cs="Arial"/>
              </w:rPr>
              <w:t>Biederman</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42051/2014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Levantamento Epidemiológico da Ala de Desintoxicação do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Giancarlo </w:t>
            </w:r>
            <w:proofErr w:type="spellStart"/>
            <w:r w:rsidRPr="0011741E">
              <w:rPr>
                <w:rFonts w:ascii="Arial" w:hAnsi="Arial" w:cs="Arial"/>
              </w:rPr>
              <w:t>Tozo</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36</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46565/2015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Implantação de Escore de Mortalidade para os Recém-nascidos prematuros da </w:t>
            </w:r>
            <w:proofErr w:type="gramStart"/>
            <w:r w:rsidRPr="0011741E">
              <w:rPr>
                <w:rFonts w:ascii="Arial" w:hAnsi="Arial" w:cs="Arial"/>
                <w:color w:val="000000"/>
              </w:rPr>
              <w:t>Uti</w:t>
            </w:r>
            <w:proofErr w:type="gramEnd"/>
            <w:r w:rsidRPr="0011741E">
              <w:rPr>
                <w:rFonts w:ascii="Arial" w:hAnsi="Arial" w:cs="Arial"/>
                <w:color w:val="000000"/>
              </w:rPr>
              <w:t xml:space="preserve"> Neonatal do Hospital Universitário do Oeste do Paraná</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Grasiely</w:t>
            </w:r>
            <w:proofErr w:type="spellEnd"/>
            <w:r w:rsidRPr="0011741E">
              <w:rPr>
                <w:rFonts w:ascii="Arial" w:hAnsi="Arial" w:cs="Arial"/>
              </w:rPr>
              <w:t xml:space="preserve"> </w:t>
            </w:r>
            <w:proofErr w:type="spellStart"/>
            <w:r w:rsidRPr="0011741E">
              <w:rPr>
                <w:rFonts w:ascii="Arial" w:hAnsi="Arial" w:cs="Arial"/>
              </w:rPr>
              <w:t>Masotti</w:t>
            </w:r>
            <w:proofErr w:type="spellEnd"/>
            <w:r w:rsidRPr="0011741E">
              <w:rPr>
                <w:rFonts w:ascii="Arial" w:hAnsi="Arial" w:cs="Arial"/>
              </w:rPr>
              <w:t xml:space="preserve"> </w:t>
            </w:r>
            <w:proofErr w:type="spellStart"/>
            <w:r w:rsidRPr="0011741E">
              <w:rPr>
                <w:rFonts w:ascii="Arial" w:hAnsi="Arial" w:cs="Arial"/>
              </w:rPr>
              <w:t>Scalabrin</w:t>
            </w:r>
            <w:proofErr w:type="spellEnd"/>
            <w:r w:rsidRPr="0011741E">
              <w:rPr>
                <w:rFonts w:ascii="Arial" w:hAnsi="Arial" w:cs="Arial"/>
              </w:rPr>
              <w:t xml:space="preserve"> Barreto</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37</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46603/2015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Assistência de Enfermagem a puérpera de alto risco atendida no Hospital Universitário do Oeste do Paraná</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Inês </w:t>
            </w:r>
            <w:proofErr w:type="spellStart"/>
            <w:r w:rsidRPr="0011741E">
              <w:rPr>
                <w:rFonts w:ascii="Arial" w:hAnsi="Arial" w:cs="Arial"/>
              </w:rPr>
              <w:t>Maciak</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38</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46905/2015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Capacitação e atualização técnica dos profissionais de enfermagem que atuam na central de material esterilizados do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Inês </w:t>
            </w:r>
            <w:proofErr w:type="spellStart"/>
            <w:r w:rsidRPr="0011741E">
              <w:rPr>
                <w:rFonts w:ascii="Arial" w:hAnsi="Arial" w:cs="Arial"/>
              </w:rPr>
              <w:t>Maciak</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42013/2014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Recreação como Instrumento para Hospitalização de Pacientes Pediátricos no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Ione Maria Gonçalves de Aguiar</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40</w:t>
            </w:r>
          </w:p>
        </w:tc>
        <w:tc>
          <w:tcPr>
            <w:tcW w:w="1229"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41762/2014</w:t>
            </w:r>
          </w:p>
        </w:tc>
        <w:tc>
          <w:tcPr>
            <w:tcW w:w="3248"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Orientação aos visitantes do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Ivã José de Pádua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41</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42124/2014</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Caracterização do absenteísmo no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Ivã José de Pádua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42</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46594/2015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Orientações para os </w:t>
            </w:r>
            <w:proofErr w:type="spellStart"/>
            <w:r w:rsidRPr="0011741E">
              <w:rPr>
                <w:rFonts w:ascii="Arial" w:hAnsi="Arial" w:cs="Arial"/>
                <w:color w:val="000000"/>
              </w:rPr>
              <w:t>usuáriois</w:t>
            </w:r>
            <w:proofErr w:type="spellEnd"/>
            <w:r w:rsidRPr="0011741E">
              <w:rPr>
                <w:rFonts w:ascii="Arial" w:hAnsi="Arial" w:cs="Arial"/>
                <w:color w:val="000000"/>
              </w:rPr>
              <w:t xml:space="preserve"> quanto ao acesso do ambulatório do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Ivã José de Pádua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44323/2014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proofErr w:type="gramStart"/>
            <w:r w:rsidRPr="0011741E">
              <w:rPr>
                <w:rFonts w:ascii="Arial" w:hAnsi="Arial" w:cs="Arial"/>
                <w:color w:val="000000"/>
              </w:rPr>
              <w:t>Atividade Lúdicas no Alojamento Conjunto Pediátrico</w:t>
            </w:r>
            <w:proofErr w:type="gramEnd"/>
            <w:r w:rsidRPr="0011741E">
              <w:rPr>
                <w:rFonts w:ascii="Arial" w:hAnsi="Arial" w:cs="Arial"/>
                <w:color w:val="000000"/>
              </w:rPr>
              <w:t xml:space="preserve"> (ACP)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Jandira Aparecida dos Santos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38342/2012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Icterícia Neonatal: Educando os profissionais de enfermagem e os pais dos </w:t>
            </w:r>
            <w:proofErr w:type="spellStart"/>
            <w:r w:rsidRPr="0011741E">
              <w:rPr>
                <w:rFonts w:ascii="Arial" w:hAnsi="Arial" w:cs="Arial"/>
                <w:color w:val="000000"/>
              </w:rPr>
              <w:t>Rns</w:t>
            </w:r>
            <w:proofErr w:type="spellEnd"/>
            <w:r w:rsidRPr="0011741E">
              <w:rPr>
                <w:rFonts w:ascii="Arial" w:hAnsi="Arial" w:cs="Arial"/>
                <w:color w:val="000000"/>
              </w:rPr>
              <w:t xml:space="preserve"> em alojamento conjunto para garantir maior eficácia, humanização e qualidade no tratamento da </w:t>
            </w:r>
            <w:proofErr w:type="spellStart"/>
            <w:proofErr w:type="gramStart"/>
            <w:r w:rsidRPr="0011741E">
              <w:rPr>
                <w:rFonts w:ascii="Arial" w:hAnsi="Arial" w:cs="Arial"/>
                <w:color w:val="000000"/>
              </w:rPr>
              <w:t>hiperbilirrubinemia</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Jociani</w:t>
            </w:r>
            <w:proofErr w:type="spellEnd"/>
            <w:r w:rsidRPr="0011741E">
              <w:rPr>
                <w:rFonts w:ascii="Arial" w:hAnsi="Arial" w:cs="Arial"/>
              </w:rPr>
              <w:t xml:space="preserve"> Fatima Castro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44324/2014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Síndrome de </w:t>
            </w:r>
            <w:proofErr w:type="spellStart"/>
            <w:r w:rsidRPr="0011741E">
              <w:rPr>
                <w:rFonts w:ascii="Arial" w:hAnsi="Arial" w:cs="Arial"/>
                <w:color w:val="000000"/>
              </w:rPr>
              <w:t>Burnout</w:t>
            </w:r>
            <w:proofErr w:type="spellEnd"/>
            <w:r w:rsidRPr="0011741E">
              <w:rPr>
                <w:rFonts w:ascii="Arial" w:hAnsi="Arial" w:cs="Arial"/>
                <w:color w:val="000000"/>
              </w:rPr>
              <w:t xml:space="preserve"> em Servidores da Enfermagem no Pronto Socorro do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Jocimara</w:t>
            </w:r>
            <w:proofErr w:type="spellEnd"/>
            <w:r w:rsidRPr="0011741E">
              <w:rPr>
                <w:rFonts w:ascii="Arial" w:hAnsi="Arial" w:cs="Arial"/>
              </w:rPr>
              <w:t xml:space="preserve"> </w:t>
            </w:r>
            <w:proofErr w:type="spellStart"/>
            <w:r w:rsidRPr="0011741E">
              <w:rPr>
                <w:rFonts w:ascii="Arial" w:hAnsi="Arial" w:cs="Arial"/>
              </w:rPr>
              <w:t>Kreling</w:t>
            </w:r>
            <w:proofErr w:type="spellEnd"/>
            <w:r w:rsidRPr="0011741E">
              <w:rPr>
                <w:rFonts w:ascii="Arial" w:hAnsi="Arial" w:cs="Arial"/>
              </w:rPr>
              <w:t xml:space="preserve"> de Oliveira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38323/2012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Diabetes: Conscientização da Gravidade, Cuidados e </w:t>
            </w:r>
            <w:proofErr w:type="gramStart"/>
            <w:r w:rsidRPr="0011741E">
              <w:rPr>
                <w:rFonts w:ascii="Arial" w:hAnsi="Arial" w:cs="Arial"/>
                <w:color w:val="000000"/>
              </w:rPr>
              <w:t>Prevenção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Josiane Cristine Ribeiro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44034/2014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Colaborando com as Comissões de Óbitos e Prontuários do HUOP para atender as exigências da Portaria Interministerial n° 2.400/2007</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Juleide</w:t>
            </w:r>
            <w:proofErr w:type="spellEnd"/>
            <w:r w:rsidRPr="0011741E">
              <w:rPr>
                <w:rFonts w:ascii="Arial" w:hAnsi="Arial" w:cs="Arial"/>
              </w:rPr>
              <w:t xml:space="preserve"> Madalena </w:t>
            </w:r>
            <w:proofErr w:type="spellStart"/>
            <w:r w:rsidRPr="0011741E">
              <w:rPr>
                <w:rFonts w:ascii="Arial" w:hAnsi="Arial" w:cs="Arial"/>
              </w:rPr>
              <w:t>Tonello</w:t>
            </w:r>
            <w:proofErr w:type="spellEnd"/>
            <w:r w:rsidRPr="0011741E">
              <w:rPr>
                <w:rFonts w:ascii="Arial" w:hAnsi="Arial" w:cs="Arial"/>
              </w:rPr>
              <w:t xml:space="preserve"> da Silva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48</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46903/2015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9D3D1A" w:rsidP="0011741E">
            <w:pPr>
              <w:jc w:val="both"/>
              <w:rPr>
                <w:rFonts w:ascii="Arial" w:hAnsi="Arial" w:cs="Arial"/>
                <w:color w:val="000000"/>
              </w:rPr>
            </w:pPr>
            <w:r w:rsidRPr="0011741E">
              <w:rPr>
                <w:rFonts w:ascii="Arial" w:hAnsi="Arial" w:cs="Arial"/>
                <w:color w:val="000000"/>
              </w:rPr>
              <w:t xml:space="preserve">Estratégias de segurança para o paciente no serviço de farmácia hospitalar do </w:t>
            </w:r>
            <w:proofErr w:type="spellStart"/>
            <w:r w:rsidRPr="0011741E">
              <w:rPr>
                <w:rFonts w:ascii="Arial" w:hAnsi="Arial" w:cs="Arial"/>
                <w:color w:val="000000"/>
              </w:rPr>
              <w:t>huop</w:t>
            </w:r>
            <w:proofErr w:type="spell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Juliana Cristina </w:t>
            </w:r>
            <w:proofErr w:type="spellStart"/>
            <w:r w:rsidRPr="0011741E">
              <w:rPr>
                <w:rFonts w:ascii="Arial" w:hAnsi="Arial" w:cs="Arial"/>
              </w:rPr>
              <w:t>Borguezam</w:t>
            </w:r>
            <w:proofErr w:type="spellEnd"/>
            <w:r w:rsidRPr="0011741E">
              <w:rPr>
                <w:rFonts w:ascii="Arial" w:hAnsi="Arial" w:cs="Arial"/>
              </w:rPr>
              <w:t xml:space="preserve"> Rocha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49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42050/2014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Orientações e cuidados de enfermagem no pré-operatório de cirurgias em </w:t>
            </w:r>
            <w:r w:rsidRPr="0011741E">
              <w:rPr>
                <w:rFonts w:ascii="Arial" w:hAnsi="Arial" w:cs="Arial"/>
                <w:color w:val="000000"/>
              </w:rPr>
              <w:lastRenderedPageBreak/>
              <w:t>geral na clinica cirúrgica F2</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lastRenderedPageBreak/>
              <w:t xml:space="preserve">Jurema </w:t>
            </w:r>
            <w:proofErr w:type="spellStart"/>
            <w:r w:rsidRPr="0011741E">
              <w:rPr>
                <w:rFonts w:ascii="Arial" w:hAnsi="Arial" w:cs="Arial"/>
              </w:rPr>
              <w:t>Loini</w:t>
            </w:r>
            <w:proofErr w:type="spellEnd"/>
            <w:r w:rsidRPr="0011741E">
              <w:rPr>
                <w:rFonts w:ascii="Arial" w:hAnsi="Arial" w:cs="Arial"/>
              </w:rPr>
              <w:t xml:space="preserve"> da Motta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50</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46902/2015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Manual de orientação para gestão de contratos do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lang w:val="en-US"/>
              </w:rPr>
            </w:pPr>
            <w:proofErr w:type="spellStart"/>
            <w:r w:rsidRPr="0011741E">
              <w:rPr>
                <w:rFonts w:ascii="Arial" w:hAnsi="Arial" w:cs="Arial"/>
                <w:lang w:val="en-US"/>
              </w:rPr>
              <w:t>Karine</w:t>
            </w:r>
            <w:proofErr w:type="spellEnd"/>
            <w:r w:rsidRPr="0011741E">
              <w:rPr>
                <w:rFonts w:ascii="Arial" w:hAnsi="Arial" w:cs="Arial"/>
                <w:lang w:val="en-US"/>
              </w:rPr>
              <w:t xml:space="preserve"> Daniele </w:t>
            </w:r>
            <w:proofErr w:type="spellStart"/>
            <w:r w:rsidRPr="0011741E">
              <w:rPr>
                <w:rFonts w:ascii="Arial" w:hAnsi="Arial" w:cs="Arial"/>
                <w:lang w:val="en-US"/>
              </w:rPr>
              <w:t>Byhain</w:t>
            </w:r>
            <w:proofErr w:type="spellEnd"/>
            <w:r w:rsidRPr="0011741E">
              <w:rPr>
                <w:rFonts w:ascii="Arial" w:hAnsi="Arial" w:cs="Arial"/>
                <w:lang w:val="en-US"/>
              </w:rPr>
              <w:t xml:space="preserve"> de Souza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42078/2014</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Gastronomia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Karla Dalla Lana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38331/2012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Cuidando da saúde das trabalhadoras: Coleta de exame preventivo de câncer </w:t>
            </w:r>
            <w:proofErr w:type="spellStart"/>
            <w:r w:rsidRPr="0011741E">
              <w:rPr>
                <w:rFonts w:ascii="Arial" w:hAnsi="Arial" w:cs="Arial"/>
                <w:color w:val="000000"/>
              </w:rPr>
              <w:t>cérvico</w:t>
            </w:r>
            <w:proofErr w:type="spellEnd"/>
            <w:r w:rsidRPr="0011741E">
              <w:rPr>
                <w:rFonts w:ascii="Arial" w:hAnsi="Arial" w:cs="Arial"/>
                <w:color w:val="000000"/>
              </w:rPr>
              <w:t>-uterino e exame clínico das mamas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Kelly </w:t>
            </w:r>
            <w:proofErr w:type="spellStart"/>
            <w:r w:rsidRPr="0011741E">
              <w:rPr>
                <w:rFonts w:ascii="Arial" w:hAnsi="Arial" w:cs="Arial"/>
              </w:rPr>
              <w:t>Jackelini</w:t>
            </w:r>
            <w:proofErr w:type="spellEnd"/>
            <w:r w:rsidRPr="0011741E">
              <w:rPr>
                <w:rFonts w:ascii="Arial" w:hAnsi="Arial" w:cs="Arial"/>
              </w:rPr>
              <w:t xml:space="preserve"> Jorge dos Santos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41876/2014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Cirurgia sem traumas: orientações </w:t>
            </w:r>
            <w:proofErr w:type="spellStart"/>
            <w:r w:rsidRPr="0011741E">
              <w:rPr>
                <w:rFonts w:ascii="Arial" w:hAnsi="Arial" w:cs="Arial"/>
                <w:color w:val="000000"/>
              </w:rPr>
              <w:t>pré</w:t>
            </w:r>
            <w:proofErr w:type="spellEnd"/>
            <w:r w:rsidRPr="0011741E">
              <w:rPr>
                <w:rFonts w:ascii="Arial" w:hAnsi="Arial" w:cs="Arial"/>
                <w:color w:val="000000"/>
              </w:rPr>
              <w:t xml:space="preserve"> e </w:t>
            </w:r>
            <w:proofErr w:type="spellStart"/>
            <w:r w:rsidRPr="0011741E">
              <w:rPr>
                <w:rFonts w:ascii="Arial" w:hAnsi="Arial" w:cs="Arial"/>
                <w:color w:val="000000"/>
              </w:rPr>
              <w:t>pos-operatórias</w:t>
            </w:r>
            <w:proofErr w:type="spellEnd"/>
            <w:r w:rsidRPr="0011741E">
              <w:rPr>
                <w:rFonts w:ascii="Arial" w:hAnsi="Arial" w:cs="Arial"/>
                <w:color w:val="000000"/>
              </w:rPr>
              <w:t xml:space="preserve"> aos pacientes e acompanhantes na ala pediátrica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Laura Regina Pereira Gomes </w:t>
            </w:r>
            <w:proofErr w:type="spellStart"/>
            <w:r w:rsidRPr="0011741E">
              <w:rPr>
                <w:rFonts w:ascii="Arial" w:hAnsi="Arial" w:cs="Arial"/>
              </w:rPr>
              <w:t>Pyl</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42021/2014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Incidência de úlceras por pressão em pacientes </w:t>
            </w:r>
            <w:proofErr w:type="spellStart"/>
            <w:r w:rsidRPr="0011741E">
              <w:rPr>
                <w:rFonts w:ascii="Arial" w:hAnsi="Arial" w:cs="Arial"/>
                <w:color w:val="000000"/>
              </w:rPr>
              <w:t>politraumatizados</w:t>
            </w:r>
            <w:proofErr w:type="spellEnd"/>
            <w:r w:rsidRPr="0011741E">
              <w:rPr>
                <w:rFonts w:ascii="Arial" w:hAnsi="Arial" w:cs="Arial"/>
                <w:color w:val="000000"/>
              </w:rPr>
              <w:t xml:space="preserve"> na Unidade de Terapia Intensiva de uma instituição pública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Lígia </w:t>
            </w:r>
            <w:proofErr w:type="spellStart"/>
            <w:r w:rsidRPr="0011741E">
              <w:rPr>
                <w:rFonts w:ascii="Arial" w:hAnsi="Arial" w:cs="Arial"/>
              </w:rPr>
              <w:t>Satiko</w:t>
            </w:r>
            <w:proofErr w:type="spellEnd"/>
            <w:r w:rsidRPr="0011741E">
              <w:rPr>
                <w:rFonts w:ascii="Arial" w:hAnsi="Arial" w:cs="Arial"/>
              </w:rPr>
              <w:t xml:space="preserve"> </w:t>
            </w:r>
            <w:proofErr w:type="spellStart"/>
            <w:r w:rsidRPr="0011741E">
              <w:rPr>
                <w:rFonts w:ascii="Arial" w:hAnsi="Arial" w:cs="Arial"/>
              </w:rPr>
              <w:t>Tsuchida</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44325/2014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Cuidados de Enfermagem a Pacientes submetidos a Exames de Angiografia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Lourdes Pereira Duarte </w:t>
            </w:r>
            <w:proofErr w:type="spellStart"/>
            <w:r w:rsidRPr="0011741E">
              <w:rPr>
                <w:rFonts w:ascii="Arial" w:hAnsi="Arial" w:cs="Arial"/>
              </w:rPr>
              <w:t>Pagno</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42015/2014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Manejo de Resíduos Químicos produzidos pelo Hospital Universitário do Oeste do PR</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Lucimar </w:t>
            </w:r>
            <w:proofErr w:type="spellStart"/>
            <w:r w:rsidRPr="0011741E">
              <w:rPr>
                <w:rFonts w:ascii="Arial" w:hAnsi="Arial" w:cs="Arial"/>
              </w:rPr>
              <w:t>Claudi</w:t>
            </w:r>
            <w:proofErr w:type="spellEnd"/>
            <w:r w:rsidRPr="0011741E">
              <w:rPr>
                <w:rFonts w:ascii="Arial" w:hAnsi="Arial" w:cs="Arial"/>
              </w:rPr>
              <w:t xml:space="preserve"> </w:t>
            </w:r>
            <w:proofErr w:type="spellStart"/>
            <w:r w:rsidRPr="0011741E">
              <w:rPr>
                <w:rFonts w:ascii="Arial" w:hAnsi="Arial" w:cs="Arial"/>
              </w:rPr>
              <w:t>Stelger</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38394/2012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Educação em serviço com os profissionais de enfermagem do Centro Cirúrgico (CC) e Central Materiais Esterilizados (CME)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Magali Catarina da Silva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58</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38199/2012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Orientações do papel do cuidador no Alojamento Pediátrico do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Marcia Aparecida de Souza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59</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46561/2015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Orientações Pré-operatórias para Pacientes da Ortopedia no pronto Socorro do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Marcia do Prado Pereira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60</w:t>
            </w:r>
          </w:p>
        </w:tc>
        <w:tc>
          <w:tcPr>
            <w:tcW w:w="1229" w:type="dxa"/>
            <w:tcBorders>
              <w:top w:val="nil"/>
              <w:left w:val="nil"/>
              <w:bottom w:val="nil"/>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46906/2015</w:t>
            </w:r>
          </w:p>
        </w:tc>
        <w:tc>
          <w:tcPr>
            <w:tcW w:w="3248" w:type="dxa"/>
            <w:tcBorders>
              <w:top w:val="nil"/>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Acondicionamento adequando dos materiais no expurgo das unidades do HUOP: Educação em serviço</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Marcia Hermann</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61</w:t>
            </w:r>
          </w:p>
        </w:tc>
        <w:tc>
          <w:tcPr>
            <w:tcW w:w="1229" w:type="dxa"/>
            <w:tcBorders>
              <w:top w:val="single" w:sz="4" w:space="0" w:color="auto"/>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38362/2012</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Elaboração de cartilha informativa sobre aleitamento materno, manejo clínico e outras alterações relacionadas ao tema, para </w:t>
            </w:r>
            <w:r w:rsidRPr="0011741E">
              <w:rPr>
                <w:rFonts w:ascii="Arial" w:hAnsi="Arial" w:cs="Arial"/>
                <w:color w:val="000000"/>
              </w:rPr>
              <w:lastRenderedPageBreak/>
              <w:t>os profissionais</w:t>
            </w:r>
            <w:proofErr w:type="gramStart"/>
            <w:r w:rsidRPr="0011741E">
              <w:rPr>
                <w:rFonts w:ascii="Arial" w:hAnsi="Arial" w:cs="Arial"/>
                <w:color w:val="000000"/>
              </w:rPr>
              <w:t xml:space="preserve">  </w:t>
            </w:r>
            <w:proofErr w:type="gramEnd"/>
            <w:r w:rsidRPr="0011741E">
              <w:rPr>
                <w:rFonts w:ascii="Arial" w:hAnsi="Arial" w:cs="Arial"/>
                <w:color w:val="000000"/>
              </w:rPr>
              <w:t xml:space="preserve">de saúde das </w:t>
            </w:r>
            <w:proofErr w:type="spellStart"/>
            <w:r w:rsidRPr="0011741E">
              <w:rPr>
                <w:rFonts w:ascii="Arial" w:hAnsi="Arial" w:cs="Arial"/>
                <w:color w:val="000000"/>
              </w:rPr>
              <w:t>UBSs</w:t>
            </w:r>
            <w:proofErr w:type="spellEnd"/>
            <w:r w:rsidRPr="0011741E">
              <w:rPr>
                <w:rFonts w:ascii="Arial" w:hAnsi="Arial" w:cs="Arial"/>
                <w:color w:val="000000"/>
              </w:rPr>
              <w:t xml:space="preserve"> de Cascavel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lastRenderedPageBreak/>
              <w:t xml:space="preserve">Márcia Regina Bertolini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62</w:t>
            </w:r>
          </w:p>
        </w:tc>
        <w:tc>
          <w:tcPr>
            <w:tcW w:w="1229" w:type="dxa"/>
            <w:tcBorders>
              <w:top w:val="single" w:sz="4" w:space="0" w:color="auto"/>
              <w:left w:val="nil"/>
              <w:bottom w:val="nil"/>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46567/2015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 qualidade das orientações oferecidas aos pais de recém-nascidos em cuidados intensivos</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Margarida Luzia </w:t>
            </w:r>
            <w:proofErr w:type="spellStart"/>
            <w:r w:rsidRPr="0011741E">
              <w:rPr>
                <w:rFonts w:ascii="Arial" w:hAnsi="Arial" w:cs="Arial"/>
              </w:rPr>
              <w:t>Piloni</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63</w:t>
            </w:r>
          </w:p>
        </w:tc>
        <w:tc>
          <w:tcPr>
            <w:tcW w:w="1229" w:type="dxa"/>
            <w:tcBorders>
              <w:top w:val="single" w:sz="4" w:space="0" w:color="auto"/>
              <w:left w:val="nil"/>
              <w:bottom w:val="nil"/>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46912/2015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Análise de dados epidemiológicos para subsidiar as Comissões de Revisão de Prontuário e Óbito do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Maria Aparecida Andriolo </w:t>
            </w:r>
            <w:proofErr w:type="spellStart"/>
            <w:r w:rsidRPr="0011741E">
              <w:rPr>
                <w:rFonts w:ascii="Arial" w:hAnsi="Arial" w:cs="Arial"/>
              </w:rPr>
              <w:t>Richetti</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64</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38391/2012</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Capacitação Contínua sobre a ética nas relações </w:t>
            </w:r>
            <w:proofErr w:type="spellStart"/>
            <w:r w:rsidRPr="0011741E">
              <w:rPr>
                <w:rFonts w:ascii="Arial" w:hAnsi="Arial" w:cs="Arial"/>
                <w:color w:val="000000"/>
              </w:rPr>
              <w:t>interpressoais</w:t>
            </w:r>
            <w:proofErr w:type="spellEnd"/>
            <w:r w:rsidRPr="0011741E">
              <w:rPr>
                <w:rFonts w:ascii="Arial" w:hAnsi="Arial" w:cs="Arial"/>
                <w:color w:val="000000"/>
              </w:rPr>
              <w:t xml:space="preserve"> e multiprofissionais com os Agentes Universitários do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Maria Isabel Cardoso</w:t>
            </w:r>
            <w:proofErr w:type="gramStart"/>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proofErr w:type="gramEnd"/>
            <w:r w:rsidRPr="0011741E">
              <w:rPr>
                <w:rFonts w:ascii="Arial" w:hAnsi="Arial" w:cs="Arial"/>
              </w:rPr>
              <w:t>HUOP</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42016/2014</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Gerenciamento de Resíduos Recicláveis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Maria Lourenço de Gois</w:t>
            </w:r>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42017/2014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Gerenciamento de Resíduos Infectantes Hospitalares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Maria </w:t>
            </w:r>
            <w:proofErr w:type="spellStart"/>
            <w:r w:rsidRPr="0011741E">
              <w:rPr>
                <w:rFonts w:ascii="Arial" w:hAnsi="Arial" w:cs="Arial"/>
              </w:rPr>
              <w:t>Marili</w:t>
            </w:r>
            <w:proofErr w:type="spellEnd"/>
            <w:r w:rsidRPr="0011741E">
              <w:rPr>
                <w:rFonts w:ascii="Arial" w:hAnsi="Arial" w:cs="Arial"/>
              </w:rPr>
              <w:t xml:space="preserve"> Espíndola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67</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46604/2015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 representação da </w:t>
            </w:r>
            <w:proofErr w:type="spellStart"/>
            <w:r w:rsidRPr="0011741E">
              <w:rPr>
                <w:rFonts w:ascii="Arial" w:hAnsi="Arial" w:cs="Arial"/>
                <w:color w:val="000000"/>
              </w:rPr>
              <w:t>tanatopraxia</w:t>
            </w:r>
            <w:proofErr w:type="spellEnd"/>
            <w:r w:rsidRPr="0011741E">
              <w:rPr>
                <w:rFonts w:ascii="Arial" w:hAnsi="Arial" w:cs="Arial"/>
                <w:color w:val="000000"/>
              </w:rPr>
              <w:t xml:space="preserve"> para os familiares em processo de luto por morte</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Marilana</w:t>
            </w:r>
            <w:proofErr w:type="spellEnd"/>
            <w:r w:rsidRPr="0011741E">
              <w:rPr>
                <w:rFonts w:ascii="Arial" w:hAnsi="Arial" w:cs="Arial"/>
              </w:rPr>
              <w:t xml:space="preserve"> Aparecida Machado</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68</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41407/2013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Histórias Orais - Os Relatos de Histórias Individuais de Servidores e </w:t>
            </w:r>
            <w:proofErr w:type="spellStart"/>
            <w:r w:rsidRPr="0011741E">
              <w:rPr>
                <w:rFonts w:ascii="Arial" w:hAnsi="Arial" w:cs="Arial"/>
                <w:color w:val="000000"/>
              </w:rPr>
              <w:t>ex</w:t>
            </w:r>
            <w:proofErr w:type="spellEnd"/>
            <w:r w:rsidRPr="0011741E">
              <w:rPr>
                <w:rFonts w:ascii="Arial" w:hAnsi="Arial" w:cs="Arial"/>
                <w:color w:val="000000"/>
              </w:rPr>
              <w:t xml:space="preserve"> Servidores do Hospital Universitário do Oeste do Paraná, antes e depois do Hospital se tornar </w:t>
            </w:r>
            <w:proofErr w:type="gramStart"/>
            <w:r w:rsidRPr="0011741E">
              <w:rPr>
                <w:rFonts w:ascii="Arial" w:hAnsi="Arial" w:cs="Arial"/>
                <w:color w:val="000000"/>
              </w:rPr>
              <w:t>Universitário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Marilu Chaves Gomes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69</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46910/2015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Curso sobre o Módulo de Relatórios do Sistema de Gestão Hospitalar do HUOP - </w:t>
            </w:r>
            <w:proofErr w:type="spellStart"/>
            <w:r w:rsidRPr="0011741E">
              <w:rPr>
                <w:rFonts w:ascii="Arial" w:hAnsi="Arial" w:cs="Arial"/>
                <w:color w:val="000000"/>
              </w:rPr>
              <w:t>Tasyrel</w:t>
            </w:r>
            <w:proofErr w:type="spell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Michael Anderson Müller</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70</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46597/2015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Gestão de documentos no Hospital Universitário do Oeste do Paraná (HUOP)</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Michelle </w:t>
            </w:r>
            <w:proofErr w:type="spellStart"/>
            <w:r w:rsidRPr="0011741E">
              <w:rPr>
                <w:rFonts w:ascii="Arial" w:hAnsi="Arial" w:cs="Arial"/>
              </w:rPr>
              <w:t>Sauer</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41879/2014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Jardinagem e Paisagismo no Ambiente </w:t>
            </w:r>
            <w:proofErr w:type="gramStart"/>
            <w:r w:rsidRPr="0011741E">
              <w:rPr>
                <w:rFonts w:ascii="Arial" w:hAnsi="Arial" w:cs="Arial"/>
                <w:color w:val="000000"/>
              </w:rPr>
              <w:t>Hospitalar</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Misael Gonçalves de Oliveira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39149/2013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Avaliação da resposta sorológica ao vírus da hepatite B em funcionários do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Muriel Padovani </w:t>
            </w:r>
            <w:proofErr w:type="spellStart"/>
            <w:r w:rsidRPr="0011741E">
              <w:rPr>
                <w:rFonts w:ascii="Arial" w:hAnsi="Arial" w:cs="Arial"/>
              </w:rPr>
              <w:t>Giolo</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38360/2012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Introdução do Acompanhante no Processo de Parturição no Hospital</w:t>
            </w:r>
            <w:proofErr w:type="gramStart"/>
            <w:r w:rsidRPr="0011741E">
              <w:rPr>
                <w:rFonts w:ascii="Arial" w:hAnsi="Arial" w:cs="Arial"/>
                <w:color w:val="000000"/>
              </w:rPr>
              <w:t xml:space="preserve">  </w:t>
            </w:r>
            <w:proofErr w:type="gramEnd"/>
            <w:r w:rsidRPr="0011741E">
              <w:rPr>
                <w:rFonts w:ascii="Arial" w:hAnsi="Arial" w:cs="Arial"/>
                <w:color w:val="000000"/>
              </w:rPr>
              <w:lastRenderedPageBreak/>
              <w:t>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lastRenderedPageBreak/>
              <w:t>Nagmara</w:t>
            </w:r>
            <w:proofErr w:type="spellEnd"/>
            <w:r w:rsidRPr="0011741E">
              <w:rPr>
                <w:rFonts w:ascii="Arial" w:hAnsi="Arial" w:cs="Arial"/>
              </w:rPr>
              <w:t xml:space="preserve"> </w:t>
            </w:r>
            <w:proofErr w:type="spellStart"/>
            <w:r w:rsidRPr="0011741E">
              <w:rPr>
                <w:rFonts w:ascii="Arial" w:hAnsi="Arial" w:cs="Arial"/>
              </w:rPr>
              <w:t>Engel</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74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42020/2014</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Assistência de Enfermagem Humanizada aos Familiares, Acompanhantes e Pacientes do Alojamento Conjunto Pediátrico nos Cuidados com Sondas para a Alimentação Enteral: A autonomia para a prática </w:t>
            </w:r>
            <w:proofErr w:type="gramStart"/>
            <w:r w:rsidRPr="0011741E">
              <w:rPr>
                <w:rFonts w:ascii="Arial" w:hAnsi="Arial" w:cs="Arial"/>
                <w:color w:val="000000"/>
              </w:rPr>
              <w:t>domiciliar</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Neusa </w:t>
            </w:r>
            <w:proofErr w:type="spellStart"/>
            <w:r w:rsidRPr="0011741E">
              <w:rPr>
                <w:rFonts w:ascii="Arial" w:hAnsi="Arial" w:cs="Arial"/>
              </w:rPr>
              <w:t>Braun</w:t>
            </w:r>
            <w:proofErr w:type="spellEnd"/>
            <w:r w:rsidRPr="0011741E">
              <w:rPr>
                <w:rFonts w:ascii="Arial" w:hAnsi="Arial" w:cs="Arial"/>
              </w:rPr>
              <w:t xml:space="preserve"> Menezes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75</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46562/2015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ARTERAPIA: Um voo para liberdade</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Olga Aparecida Bordin</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76</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46908/2015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Incentivo à cultura e aprendizagem/Espaço cultural e pedagógico</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Pamela Priscila </w:t>
            </w:r>
            <w:proofErr w:type="spellStart"/>
            <w:r w:rsidRPr="0011741E">
              <w:rPr>
                <w:rFonts w:ascii="Arial" w:hAnsi="Arial" w:cs="Arial"/>
              </w:rPr>
              <w:t>Probst</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42649/2014</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Capacitação dos motoristas que realizam transporte de pacientes em ambulância do tipo 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Paulo Roberto dos Santos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78</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45818/2015</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9D3D1A" w:rsidP="0011741E">
            <w:pPr>
              <w:jc w:val="both"/>
              <w:rPr>
                <w:rFonts w:ascii="Arial" w:hAnsi="Arial" w:cs="Arial"/>
                <w:color w:val="000000"/>
              </w:rPr>
            </w:pPr>
            <w:r w:rsidRPr="0011741E">
              <w:rPr>
                <w:rFonts w:ascii="Arial" w:hAnsi="Arial" w:cs="Arial"/>
                <w:color w:val="000000"/>
              </w:rPr>
              <w:t xml:space="preserve">Orientações de enfermagem, mediante a percepção do pai ao recém-nascido prematuro na </w:t>
            </w:r>
            <w:proofErr w:type="gramStart"/>
            <w:r w:rsidRPr="0011741E">
              <w:rPr>
                <w:rFonts w:ascii="Arial" w:hAnsi="Arial" w:cs="Arial"/>
                <w:color w:val="000000"/>
              </w:rPr>
              <w:t>uti</w:t>
            </w:r>
            <w:proofErr w:type="gramEnd"/>
            <w:r w:rsidRPr="0011741E">
              <w:rPr>
                <w:rFonts w:ascii="Arial" w:hAnsi="Arial" w:cs="Arial"/>
                <w:color w:val="000000"/>
              </w:rPr>
              <w:t xml:space="preserve"> neonatal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Regiane Guimarães Camargo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79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38200/2012</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Orientações e </w:t>
            </w:r>
            <w:proofErr w:type="spellStart"/>
            <w:r w:rsidRPr="0011741E">
              <w:rPr>
                <w:rFonts w:ascii="Arial" w:hAnsi="Arial" w:cs="Arial"/>
                <w:color w:val="000000"/>
              </w:rPr>
              <w:t>assistencia</w:t>
            </w:r>
            <w:proofErr w:type="spellEnd"/>
            <w:r w:rsidRPr="0011741E">
              <w:rPr>
                <w:rFonts w:ascii="Arial" w:hAnsi="Arial" w:cs="Arial"/>
                <w:color w:val="000000"/>
              </w:rPr>
              <w:t xml:space="preserve"> de </w:t>
            </w:r>
            <w:proofErr w:type="spellStart"/>
            <w:r w:rsidRPr="0011741E">
              <w:rPr>
                <w:rFonts w:ascii="Arial" w:hAnsi="Arial" w:cs="Arial"/>
                <w:color w:val="000000"/>
              </w:rPr>
              <w:t>enfremagem</w:t>
            </w:r>
            <w:proofErr w:type="spellEnd"/>
            <w:r w:rsidRPr="0011741E">
              <w:rPr>
                <w:rFonts w:ascii="Arial" w:hAnsi="Arial" w:cs="Arial"/>
                <w:color w:val="000000"/>
              </w:rPr>
              <w:t xml:space="preserve"> ao paciente no período pré-operatório e pós-operatório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Rita Ferrari Dal Forno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44326/2014</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Levantamento da Incidência e Causas de Ocorrências de </w:t>
            </w:r>
            <w:proofErr w:type="spellStart"/>
            <w:r w:rsidRPr="0011741E">
              <w:rPr>
                <w:rFonts w:ascii="Arial" w:hAnsi="Arial" w:cs="Arial"/>
                <w:color w:val="000000"/>
              </w:rPr>
              <w:t>Extubação</w:t>
            </w:r>
            <w:proofErr w:type="spellEnd"/>
            <w:r w:rsidRPr="0011741E">
              <w:rPr>
                <w:rFonts w:ascii="Arial" w:hAnsi="Arial" w:cs="Arial"/>
                <w:color w:val="000000"/>
              </w:rPr>
              <w:t xml:space="preserve"> Acidental Relacionado aos Cuidados de enfermagem na Unidade de Terapia Intensiva Pediátrica do Hospital Universitário do Oeste do Paraná -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Rosane Ines </w:t>
            </w:r>
            <w:proofErr w:type="spellStart"/>
            <w:r w:rsidRPr="0011741E">
              <w:rPr>
                <w:rFonts w:ascii="Arial" w:hAnsi="Arial" w:cs="Arial"/>
              </w:rPr>
              <w:t>Mallmann</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81</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38195/2012</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Implementação de um Programa de recreação e aprendizagem com as mães de filhos internados na Unidade de Cuidados Intermediários (UCI) </w:t>
            </w:r>
            <w:proofErr w:type="spellStart"/>
            <w:r w:rsidRPr="0011741E">
              <w:rPr>
                <w:rFonts w:ascii="Arial" w:hAnsi="Arial" w:cs="Arial"/>
                <w:color w:val="000000"/>
              </w:rPr>
              <w:t>neo</w:t>
            </w:r>
            <w:proofErr w:type="spellEnd"/>
            <w:r w:rsidRPr="0011741E">
              <w:rPr>
                <w:rFonts w:ascii="Arial" w:hAnsi="Arial" w:cs="Arial"/>
                <w:color w:val="000000"/>
              </w:rPr>
              <w:t xml:space="preserve">, UTI </w:t>
            </w:r>
            <w:proofErr w:type="spellStart"/>
            <w:r w:rsidRPr="0011741E">
              <w:rPr>
                <w:rFonts w:ascii="Arial" w:hAnsi="Arial" w:cs="Arial"/>
                <w:color w:val="000000"/>
              </w:rPr>
              <w:t>neo</w:t>
            </w:r>
            <w:proofErr w:type="spellEnd"/>
            <w:r w:rsidRPr="0011741E">
              <w:rPr>
                <w:rFonts w:ascii="Arial" w:hAnsi="Arial" w:cs="Arial"/>
                <w:color w:val="000000"/>
              </w:rPr>
              <w:t xml:space="preserve">, UTI pediátrica e Pediatria do Hospital Universitário do Oeste do </w:t>
            </w:r>
            <w:proofErr w:type="gramStart"/>
            <w:r w:rsidRPr="0011741E">
              <w:rPr>
                <w:rFonts w:ascii="Arial" w:hAnsi="Arial" w:cs="Arial"/>
                <w:color w:val="000000"/>
              </w:rPr>
              <w:t>Paraná</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Rosangela de Fátima Silva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82</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41863/2014</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Representações sociais dos pais frente </w:t>
            </w:r>
            <w:proofErr w:type="gramStart"/>
            <w:r w:rsidRPr="0011741E">
              <w:rPr>
                <w:rFonts w:ascii="Arial" w:hAnsi="Arial" w:cs="Arial"/>
                <w:color w:val="000000"/>
              </w:rPr>
              <w:t>a</w:t>
            </w:r>
            <w:proofErr w:type="gramEnd"/>
            <w:r w:rsidRPr="0011741E">
              <w:rPr>
                <w:rFonts w:ascii="Arial" w:hAnsi="Arial" w:cs="Arial"/>
                <w:color w:val="000000"/>
              </w:rPr>
              <w:t xml:space="preserve"> internação dos filhos em uma Unidade de Cuidados do Hospital </w:t>
            </w:r>
            <w:r w:rsidRPr="0011741E">
              <w:rPr>
                <w:rFonts w:ascii="Arial" w:hAnsi="Arial" w:cs="Arial"/>
                <w:color w:val="000000"/>
              </w:rPr>
              <w:lastRenderedPageBreak/>
              <w:t>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lastRenderedPageBreak/>
              <w:t>Rosilene Berres Meireles</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83</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44385/2014</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Gestão de Estoque e Catálogo de Material Médico-Hospitalar no Almoxarifado do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Salatiel</w:t>
            </w:r>
            <w:proofErr w:type="spellEnd"/>
            <w:r w:rsidRPr="0011741E">
              <w:rPr>
                <w:rFonts w:ascii="Arial" w:hAnsi="Arial" w:cs="Arial"/>
              </w:rPr>
              <w:t xml:space="preserve"> de Godoy</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44780/2015</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Atendimento Inicial ao Paciente </w:t>
            </w:r>
            <w:proofErr w:type="spellStart"/>
            <w:r w:rsidRPr="0011741E">
              <w:rPr>
                <w:rFonts w:ascii="Arial" w:hAnsi="Arial" w:cs="Arial"/>
              </w:rPr>
              <w:t>Politraumatizado</w:t>
            </w:r>
            <w:proofErr w:type="spellEnd"/>
            <w:r w:rsidRPr="0011741E">
              <w:rPr>
                <w:rFonts w:ascii="Arial" w:hAnsi="Arial" w:cs="Arial"/>
              </w:rPr>
              <w:t>: Treinamento da Equipe de Enfermagem</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Sara Priscila de Carvalho </w:t>
            </w:r>
            <w:proofErr w:type="spellStart"/>
            <w:r w:rsidRPr="0011741E">
              <w:rPr>
                <w:rFonts w:ascii="Arial" w:hAnsi="Arial" w:cs="Arial"/>
              </w:rPr>
              <w:t>Treccossi</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85</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42019/2014</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Perfil dos pacientes </w:t>
            </w:r>
            <w:proofErr w:type="spellStart"/>
            <w:r w:rsidRPr="0011741E">
              <w:rPr>
                <w:rFonts w:ascii="Arial" w:hAnsi="Arial" w:cs="Arial"/>
                <w:color w:val="000000"/>
              </w:rPr>
              <w:t>politraumatizados</w:t>
            </w:r>
            <w:proofErr w:type="spellEnd"/>
            <w:r w:rsidRPr="0011741E">
              <w:rPr>
                <w:rFonts w:ascii="Arial" w:hAnsi="Arial" w:cs="Arial"/>
                <w:color w:val="000000"/>
              </w:rPr>
              <w:t xml:space="preserve"> atendidos na emergência de um Hospital Universitário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Sergio </w:t>
            </w:r>
            <w:proofErr w:type="spellStart"/>
            <w:r w:rsidRPr="0011741E">
              <w:rPr>
                <w:rFonts w:ascii="Arial" w:hAnsi="Arial" w:cs="Arial"/>
              </w:rPr>
              <w:t>Luis</w:t>
            </w:r>
            <w:proofErr w:type="spellEnd"/>
            <w:r w:rsidRPr="0011741E">
              <w:rPr>
                <w:rFonts w:ascii="Arial" w:hAnsi="Arial" w:cs="Arial"/>
              </w:rPr>
              <w:t xml:space="preserve"> de Almeida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38177/2012</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Ambulatório Interdisciplinar de seguimento em terapia intensiva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Sheila Taba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87</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46563/2015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Identificando os riscos assistenciais presentes nos processos de trabalho da UTI pediátrica</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Shirley </w:t>
            </w:r>
            <w:proofErr w:type="spellStart"/>
            <w:r w:rsidRPr="0011741E">
              <w:rPr>
                <w:rFonts w:ascii="Arial" w:hAnsi="Arial" w:cs="Arial"/>
              </w:rPr>
              <w:t>Glauci</w:t>
            </w:r>
            <w:proofErr w:type="spellEnd"/>
            <w:r w:rsidRPr="0011741E">
              <w:rPr>
                <w:rFonts w:ascii="Arial" w:hAnsi="Arial" w:cs="Arial"/>
              </w:rPr>
              <w:t xml:space="preserve"> </w:t>
            </w:r>
            <w:proofErr w:type="spellStart"/>
            <w:r w:rsidRPr="0011741E">
              <w:rPr>
                <w:rFonts w:ascii="Arial" w:hAnsi="Arial" w:cs="Arial"/>
              </w:rPr>
              <w:t>Berté</w:t>
            </w:r>
            <w:proofErr w:type="spellEnd"/>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88</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46907/2015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 satisfação dos pacientes atendidos e dos colaboradores nos ambulatórios do Hospital Universitário do Oeste do Paraná</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Sidcley</w:t>
            </w:r>
            <w:proofErr w:type="spellEnd"/>
            <w:r w:rsidRPr="0011741E">
              <w:rPr>
                <w:rFonts w:ascii="Arial" w:hAnsi="Arial" w:cs="Arial"/>
              </w:rPr>
              <w:t xml:space="preserve"> Junior Berto</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89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44628/2015</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Tratamento de Hemodiálise na Unidade de Terapia Intensiva Adulto: Intervenções de Enfermagem mediante </w:t>
            </w:r>
            <w:proofErr w:type="gramStart"/>
            <w:r w:rsidRPr="0011741E">
              <w:rPr>
                <w:rFonts w:ascii="Arial" w:hAnsi="Arial" w:cs="Arial"/>
              </w:rPr>
              <w:t>às</w:t>
            </w:r>
            <w:proofErr w:type="gramEnd"/>
            <w:r w:rsidRPr="0011741E">
              <w:rPr>
                <w:rFonts w:ascii="Arial" w:hAnsi="Arial" w:cs="Arial"/>
              </w:rPr>
              <w:t xml:space="preserve"> complicações mais frequentes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Silmara Santos Mariano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90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44781/2015</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Ações simples e com baixo custo para melhoria do atendimento aos usuários da recepção no Pronto Socorro do HUOP</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Suzana Luiza da Silva Menna Barreto</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91</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46593/2015</w:t>
            </w:r>
          </w:p>
        </w:tc>
        <w:tc>
          <w:tcPr>
            <w:tcW w:w="3248" w:type="dxa"/>
            <w:tcBorders>
              <w:top w:val="nil"/>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Incidência e prevalência e avaliação das </w:t>
            </w:r>
            <w:proofErr w:type="gramStart"/>
            <w:r w:rsidRPr="0011741E">
              <w:rPr>
                <w:rFonts w:ascii="Arial" w:hAnsi="Arial" w:cs="Arial"/>
                <w:color w:val="000000"/>
              </w:rPr>
              <w:t>as</w:t>
            </w:r>
            <w:proofErr w:type="gramEnd"/>
            <w:r w:rsidRPr="0011741E">
              <w:rPr>
                <w:rFonts w:ascii="Arial" w:hAnsi="Arial" w:cs="Arial"/>
                <w:color w:val="000000"/>
              </w:rPr>
              <w:t xml:space="preserve"> lesões de pele dos Recém-nascidos com peso inferior a 1500gr. Internados na UTI Neonatal</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Terezinha de Jesus de Paula Gonçalves</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HUOP</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 </w:t>
            </w:r>
          </w:p>
        </w:tc>
        <w:tc>
          <w:tcPr>
            <w:tcW w:w="1229" w:type="dxa"/>
            <w:tcBorders>
              <w:top w:val="nil"/>
              <w:left w:val="nil"/>
              <w:bottom w:val="nil"/>
              <w:right w:val="single" w:sz="4" w:space="0" w:color="auto"/>
            </w:tcBorders>
            <w:shd w:val="clear" w:color="000000" w:fill="000000"/>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3248" w:type="dxa"/>
            <w:tcBorders>
              <w:top w:val="single" w:sz="4" w:space="0" w:color="auto"/>
              <w:left w:val="nil"/>
              <w:bottom w:val="nil"/>
              <w:right w:val="single" w:sz="4" w:space="0" w:color="auto"/>
            </w:tcBorders>
            <w:shd w:val="clear" w:color="000000" w:fill="000000"/>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w:t>
            </w:r>
          </w:p>
        </w:tc>
        <w:tc>
          <w:tcPr>
            <w:tcW w:w="1701"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c>
          <w:tcPr>
            <w:tcW w:w="1700" w:type="dxa"/>
            <w:tcBorders>
              <w:top w:val="nil"/>
              <w:left w:val="nil"/>
              <w:bottom w:val="single" w:sz="4" w:space="0" w:color="auto"/>
              <w:right w:val="single" w:sz="4" w:space="0" w:color="auto"/>
            </w:tcBorders>
            <w:shd w:val="clear" w:color="000000" w:fill="000000"/>
            <w:noWrap/>
            <w:vAlign w:val="center"/>
            <w:hideMark/>
          </w:tcPr>
          <w:p w:rsidR="00B248CA" w:rsidRPr="0011741E" w:rsidRDefault="00B248CA" w:rsidP="0011741E">
            <w:pPr>
              <w:jc w:val="both"/>
              <w:rPr>
                <w:rFonts w:ascii="Arial" w:hAnsi="Arial" w:cs="Arial"/>
              </w:rPr>
            </w:pPr>
            <w:r w:rsidRPr="0011741E">
              <w:rPr>
                <w:rFonts w:ascii="Arial" w:hAnsi="Arial" w:cs="Arial"/>
              </w:rPr>
              <w:t> </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N°</w:t>
            </w:r>
          </w:p>
        </w:tc>
        <w:tc>
          <w:tcPr>
            <w:tcW w:w="1229" w:type="dxa"/>
            <w:tcBorders>
              <w:top w:val="single" w:sz="4" w:space="0" w:color="auto"/>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CR</w:t>
            </w:r>
          </w:p>
        </w:tc>
        <w:tc>
          <w:tcPr>
            <w:tcW w:w="3248" w:type="dxa"/>
            <w:tcBorders>
              <w:top w:val="single" w:sz="4" w:space="0" w:color="auto"/>
              <w:left w:val="nil"/>
              <w:bottom w:val="single" w:sz="4" w:space="0" w:color="auto"/>
              <w:right w:val="single" w:sz="4" w:space="0" w:color="auto"/>
            </w:tcBorders>
            <w:shd w:val="clear" w:color="000000" w:fill="D9D9D9"/>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PROJETO</w:t>
            </w:r>
          </w:p>
        </w:tc>
        <w:tc>
          <w:tcPr>
            <w:tcW w:w="1701"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COORDENADOR</w:t>
            </w:r>
          </w:p>
        </w:tc>
        <w:tc>
          <w:tcPr>
            <w:tcW w:w="1700" w:type="dxa"/>
            <w:tcBorders>
              <w:top w:val="nil"/>
              <w:left w:val="nil"/>
              <w:bottom w:val="single" w:sz="4" w:space="0" w:color="auto"/>
              <w:right w:val="single" w:sz="4" w:space="0" w:color="auto"/>
            </w:tcBorders>
            <w:shd w:val="clear" w:color="000000" w:fill="D9D9D9"/>
            <w:noWrap/>
            <w:vAlign w:val="center"/>
            <w:hideMark/>
          </w:tcPr>
          <w:p w:rsidR="00B248CA" w:rsidRPr="0011741E" w:rsidRDefault="00B248CA" w:rsidP="0011741E">
            <w:pPr>
              <w:jc w:val="both"/>
              <w:rPr>
                <w:rFonts w:ascii="Arial" w:hAnsi="Arial" w:cs="Arial"/>
                <w:b/>
                <w:bCs/>
              </w:rPr>
            </w:pPr>
            <w:r w:rsidRPr="0011741E">
              <w:rPr>
                <w:rFonts w:ascii="Arial" w:hAnsi="Arial" w:cs="Arial"/>
                <w:b/>
                <w:bCs/>
              </w:rPr>
              <w:t>UNIDADE</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lastRenderedPageBreak/>
              <w:t>1</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42981/2014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Estratégias de Prevenção e Cuidado com a Saúde do Servidor</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Ana Cristina Damian</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2</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46549/2015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11741E" w:rsidP="0011741E">
            <w:pPr>
              <w:jc w:val="both"/>
              <w:rPr>
                <w:rFonts w:ascii="Arial" w:hAnsi="Arial" w:cs="Arial"/>
                <w:color w:val="000000"/>
              </w:rPr>
            </w:pPr>
            <w:r w:rsidRPr="0011741E">
              <w:rPr>
                <w:rFonts w:ascii="Arial" w:hAnsi="Arial" w:cs="Arial"/>
                <w:color w:val="000000"/>
              </w:rPr>
              <w:t xml:space="preserve">O Que </w:t>
            </w:r>
            <w:r>
              <w:rPr>
                <w:rFonts w:ascii="Arial" w:hAnsi="Arial" w:cs="Arial"/>
                <w:color w:val="000000"/>
              </w:rPr>
              <w:t>o</w:t>
            </w:r>
            <w:r w:rsidRPr="0011741E">
              <w:rPr>
                <w:rFonts w:ascii="Arial" w:hAnsi="Arial" w:cs="Arial"/>
                <w:color w:val="000000"/>
              </w:rPr>
              <w:t xml:space="preserve">s Números Não Dizem Sobre Evasão Escolar: Os Elementos </w:t>
            </w:r>
            <w:r>
              <w:rPr>
                <w:rFonts w:ascii="Arial" w:hAnsi="Arial" w:cs="Arial"/>
                <w:color w:val="000000"/>
              </w:rPr>
              <w:t>d</w:t>
            </w:r>
            <w:r w:rsidRPr="0011741E">
              <w:rPr>
                <w:rFonts w:ascii="Arial" w:hAnsi="Arial" w:cs="Arial"/>
                <w:color w:val="000000"/>
              </w:rPr>
              <w:t xml:space="preserve">o Capital </w:t>
            </w:r>
            <w:r>
              <w:rPr>
                <w:rFonts w:ascii="Arial" w:hAnsi="Arial" w:cs="Arial"/>
                <w:color w:val="000000"/>
              </w:rPr>
              <w:t>e</w:t>
            </w:r>
            <w:r w:rsidRPr="0011741E">
              <w:rPr>
                <w:rFonts w:ascii="Arial" w:hAnsi="Arial" w:cs="Arial"/>
                <w:color w:val="000000"/>
              </w:rPr>
              <w:t xml:space="preserve"> Algumas Razões </w:t>
            </w:r>
            <w:r>
              <w:rPr>
                <w:rFonts w:ascii="Arial" w:hAnsi="Arial" w:cs="Arial"/>
                <w:color w:val="000000"/>
              </w:rPr>
              <w:t>d</w:t>
            </w:r>
            <w:r w:rsidRPr="0011741E">
              <w:rPr>
                <w:rFonts w:ascii="Arial" w:hAnsi="Arial" w:cs="Arial"/>
                <w:color w:val="000000"/>
              </w:rPr>
              <w:t>o Insucesso Acadêmico</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Adriana Fatima Tavares</w:t>
            </w:r>
          </w:p>
        </w:tc>
        <w:tc>
          <w:tcPr>
            <w:tcW w:w="1700"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1174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3</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46692/2015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O movimento feminista no oeste do Paraná e sua articulação com as políticas públicas para as mulheres</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Antônia Marlene Vilaca Telles</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4</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38067/2012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Arquivo Central</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Carmen Isabel Rossoni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5</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42127/2014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Capacitação técnica aplicada no uso de softwares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Cássio Frederico Moreira Druziani</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6</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42319/2014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Visita Técnica ao Núcleo de Tecnologia da Informação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Cássio Frederico Moreira Druziani</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7</w:t>
            </w:r>
            <w:proofErr w:type="gramEnd"/>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41335/2013</w:t>
            </w:r>
          </w:p>
        </w:tc>
        <w:tc>
          <w:tcPr>
            <w:tcW w:w="3248"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Reciclagem Digital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Charles </w:t>
            </w:r>
            <w:proofErr w:type="spellStart"/>
            <w:r w:rsidRPr="0011741E">
              <w:rPr>
                <w:rFonts w:ascii="Arial" w:hAnsi="Arial" w:cs="Arial"/>
              </w:rPr>
              <w:t>Volkmann</w:t>
            </w:r>
            <w:proofErr w:type="spellEnd"/>
          </w:p>
        </w:tc>
        <w:tc>
          <w:tcPr>
            <w:tcW w:w="1700"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8</w:t>
            </w:r>
            <w:proofErr w:type="gramEnd"/>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46560/2015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9D3D1A" w:rsidP="0011741E">
            <w:pPr>
              <w:jc w:val="both"/>
              <w:rPr>
                <w:rFonts w:ascii="Arial" w:hAnsi="Arial" w:cs="Arial"/>
                <w:color w:val="000000"/>
              </w:rPr>
            </w:pPr>
            <w:r w:rsidRPr="0011741E">
              <w:rPr>
                <w:rFonts w:ascii="Arial" w:hAnsi="Arial" w:cs="Arial"/>
                <w:color w:val="000000"/>
              </w:rPr>
              <w:t>As novas vias de articulação social - as mídias sociais como meio para atingir as massas</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Christiano Julio Pilger de Brito</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proofErr w:type="gramStart"/>
            <w:r w:rsidRPr="0011741E">
              <w:rPr>
                <w:rFonts w:ascii="Arial" w:hAnsi="Arial" w:cs="Arial"/>
                <w:b/>
                <w:bCs/>
                <w:color w:val="000000"/>
              </w:rPr>
              <w:t>9</w:t>
            </w:r>
            <w:proofErr w:type="gramEnd"/>
          </w:p>
        </w:tc>
        <w:tc>
          <w:tcPr>
            <w:tcW w:w="1229"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38166/2012</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Consolidação da Implantação e Ampliação dos </w:t>
            </w:r>
            <w:proofErr w:type="spellStart"/>
            <w:r w:rsidRPr="0011741E">
              <w:rPr>
                <w:rFonts w:ascii="Arial" w:hAnsi="Arial" w:cs="Arial"/>
                <w:color w:val="000000"/>
              </w:rPr>
              <w:t>SIGs</w:t>
            </w:r>
            <w:proofErr w:type="spellEnd"/>
            <w:r w:rsidRPr="0011741E">
              <w:rPr>
                <w:rFonts w:ascii="Arial" w:hAnsi="Arial" w:cs="Arial"/>
                <w:color w:val="000000"/>
              </w:rPr>
              <w:t xml:space="preserve"> - </w:t>
            </w:r>
            <w:proofErr w:type="spellStart"/>
            <w:r w:rsidRPr="0011741E">
              <w:rPr>
                <w:rFonts w:ascii="Arial" w:hAnsi="Arial" w:cs="Arial"/>
                <w:color w:val="000000"/>
              </w:rPr>
              <w:t>Special</w:t>
            </w:r>
            <w:proofErr w:type="spellEnd"/>
            <w:r w:rsidRPr="0011741E">
              <w:rPr>
                <w:rFonts w:ascii="Arial" w:hAnsi="Arial" w:cs="Arial"/>
                <w:color w:val="000000"/>
              </w:rPr>
              <w:t xml:space="preserve"> </w:t>
            </w:r>
            <w:proofErr w:type="spellStart"/>
            <w:r w:rsidRPr="0011741E">
              <w:rPr>
                <w:rFonts w:ascii="Arial" w:hAnsi="Arial" w:cs="Arial"/>
                <w:color w:val="000000"/>
              </w:rPr>
              <w:t>Interest</w:t>
            </w:r>
            <w:proofErr w:type="spellEnd"/>
            <w:r w:rsidRPr="0011741E">
              <w:rPr>
                <w:rFonts w:ascii="Arial" w:hAnsi="Arial" w:cs="Arial"/>
                <w:color w:val="000000"/>
              </w:rPr>
              <w:t xml:space="preserve"> </w:t>
            </w:r>
            <w:proofErr w:type="spellStart"/>
            <w:r w:rsidRPr="0011741E">
              <w:rPr>
                <w:rFonts w:ascii="Arial" w:hAnsi="Arial" w:cs="Arial"/>
                <w:color w:val="000000"/>
              </w:rPr>
              <w:t>Groups</w:t>
            </w:r>
            <w:proofErr w:type="spellEnd"/>
            <w:r w:rsidRPr="0011741E">
              <w:rPr>
                <w:rFonts w:ascii="Arial" w:hAnsi="Arial" w:cs="Arial"/>
                <w:color w:val="000000"/>
              </w:rPr>
              <w:t xml:space="preserve"> ou Grupos de Interesse Especial na Unioeste/Hospital Universitário</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Cláudio Barradas Sebastião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45083/2015</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Política do Ensino de Graduação na Unioeste: perspectivas e desafios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Evanilde Pereira Salles Lange</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11</w:t>
            </w:r>
          </w:p>
        </w:tc>
        <w:tc>
          <w:tcPr>
            <w:tcW w:w="1229" w:type="dxa"/>
            <w:tcBorders>
              <w:top w:val="nil"/>
              <w:left w:val="nil"/>
              <w:bottom w:val="nil"/>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46541/2015</w:t>
            </w:r>
          </w:p>
        </w:tc>
        <w:tc>
          <w:tcPr>
            <w:tcW w:w="3248" w:type="dxa"/>
            <w:tcBorders>
              <w:top w:val="nil"/>
              <w:left w:val="nil"/>
              <w:bottom w:val="nil"/>
              <w:right w:val="single" w:sz="4" w:space="0" w:color="auto"/>
            </w:tcBorders>
            <w:shd w:val="clear" w:color="000000" w:fill="EBF1DE"/>
            <w:vAlign w:val="center"/>
            <w:hideMark/>
          </w:tcPr>
          <w:p w:rsidR="00B248CA" w:rsidRPr="0011741E" w:rsidRDefault="0011741E" w:rsidP="0011741E">
            <w:pPr>
              <w:jc w:val="both"/>
              <w:rPr>
                <w:rFonts w:ascii="Arial" w:hAnsi="Arial" w:cs="Arial"/>
                <w:color w:val="000000"/>
              </w:rPr>
            </w:pPr>
            <w:r w:rsidRPr="0011741E">
              <w:rPr>
                <w:rFonts w:ascii="Arial" w:hAnsi="Arial" w:cs="Arial"/>
                <w:color w:val="000000"/>
              </w:rPr>
              <w:t xml:space="preserve">Gestão da informação: cartilha conhecendo a extensão para aprimoramento da informação sobre as atividades oferecidas pela </w:t>
            </w:r>
            <w:proofErr w:type="spellStart"/>
            <w:r w:rsidRPr="0011741E">
              <w:rPr>
                <w:rFonts w:ascii="Arial" w:hAnsi="Arial" w:cs="Arial"/>
                <w:color w:val="000000"/>
              </w:rPr>
              <w:t>pró-reitoria</w:t>
            </w:r>
            <w:proofErr w:type="spell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Evete Izabel Godoy</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12</w:t>
            </w:r>
          </w:p>
        </w:tc>
        <w:tc>
          <w:tcPr>
            <w:tcW w:w="1229" w:type="dxa"/>
            <w:tcBorders>
              <w:top w:val="single" w:sz="4" w:space="0" w:color="auto"/>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38149/2012</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Reciclagem Sustentável do Papel</w:t>
            </w:r>
          </w:p>
        </w:tc>
        <w:tc>
          <w:tcPr>
            <w:tcW w:w="1701"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 xml:space="preserve">Hélio Augustinho Zenati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13</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45359/2015</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Restaurante Universitário: Panorama e impactos para implantação na Universidade Estadual do Oeste do Paraná</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Ivair </w:t>
            </w:r>
            <w:proofErr w:type="spellStart"/>
            <w:r w:rsidRPr="0011741E">
              <w:rPr>
                <w:rFonts w:ascii="Arial" w:hAnsi="Arial" w:cs="Arial"/>
              </w:rPr>
              <w:t>Deonei</w:t>
            </w:r>
            <w:proofErr w:type="spellEnd"/>
            <w:r w:rsidRPr="0011741E">
              <w:rPr>
                <w:rFonts w:ascii="Arial" w:hAnsi="Arial" w:cs="Arial"/>
              </w:rPr>
              <w:t xml:space="preserve"> </w:t>
            </w:r>
            <w:proofErr w:type="spellStart"/>
            <w:r w:rsidRPr="0011741E">
              <w:rPr>
                <w:rFonts w:ascii="Arial" w:hAnsi="Arial" w:cs="Arial"/>
              </w:rPr>
              <w:t>Ebbing</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14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38371/2012</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Reposição das luminárias com reatores por lâmpadas </w:t>
            </w:r>
            <w:proofErr w:type="gramStart"/>
            <w:r w:rsidRPr="0011741E">
              <w:rPr>
                <w:rFonts w:ascii="Arial" w:hAnsi="Arial" w:cs="Arial"/>
                <w:color w:val="000000"/>
              </w:rPr>
              <w:t>florescentes espiral</w:t>
            </w:r>
            <w:proofErr w:type="gramEnd"/>
            <w:r w:rsidRPr="0011741E">
              <w:rPr>
                <w:rFonts w:ascii="Arial" w:hAnsi="Arial" w:cs="Arial"/>
                <w:color w:val="000000"/>
              </w:rPr>
              <w:t xml:space="preserve"> e abolir o uso de fita isolante, substituindo por espaguete reciclável de capa externa de cabo de rede de informática descartável</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Ivair </w:t>
            </w:r>
            <w:proofErr w:type="spellStart"/>
            <w:r w:rsidRPr="0011741E">
              <w:rPr>
                <w:rFonts w:ascii="Arial" w:hAnsi="Arial" w:cs="Arial"/>
              </w:rPr>
              <w:t>Deonei</w:t>
            </w:r>
            <w:proofErr w:type="spellEnd"/>
            <w:r w:rsidRPr="0011741E">
              <w:rPr>
                <w:rFonts w:ascii="Arial" w:hAnsi="Arial" w:cs="Arial"/>
              </w:rPr>
              <w:t xml:space="preserve"> </w:t>
            </w:r>
            <w:proofErr w:type="spellStart"/>
            <w:r w:rsidRPr="0011741E">
              <w:rPr>
                <w:rFonts w:ascii="Arial" w:hAnsi="Arial" w:cs="Arial"/>
              </w:rPr>
              <w:t>Ebbing</w:t>
            </w:r>
            <w:proofErr w:type="spellEnd"/>
            <w:r w:rsidRPr="0011741E">
              <w:rPr>
                <w:rFonts w:ascii="Arial" w:hAnsi="Arial" w:cs="Arial"/>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15</w:t>
            </w:r>
          </w:p>
        </w:tc>
        <w:tc>
          <w:tcPr>
            <w:tcW w:w="1229"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41218/2013</w:t>
            </w:r>
          </w:p>
        </w:tc>
        <w:tc>
          <w:tcPr>
            <w:tcW w:w="3248" w:type="dxa"/>
            <w:tcBorders>
              <w:top w:val="single" w:sz="4" w:space="0" w:color="auto"/>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Levantamento e análise das causas primárias que ensejam a abertura de processos de sindicâncias e de processos administrativos no âmbito da Unioeste no período compreendido entre 2008-2013</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Jandira Turatto Mariga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16</w:t>
            </w:r>
          </w:p>
        </w:tc>
        <w:tc>
          <w:tcPr>
            <w:tcW w:w="1229" w:type="dxa"/>
            <w:tcBorders>
              <w:top w:val="single" w:sz="4" w:space="0" w:color="auto"/>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46555/2015</w:t>
            </w:r>
          </w:p>
        </w:tc>
        <w:tc>
          <w:tcPr>
            <w:tcW w:w="3248" w:type="dxa"/>
            <w:tcBorders>
              <w:top w:val="single" w:sz="4" w:space="0" w:color="auto"/>
              <w:left w:val="nil"/>
              <w:bottom w:val="nil"/>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Relações de Poder do Estado com as Instituições de Ensino Superior (IES) na Conceituação do Controle Interno</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Jandira Turatto Mariga</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38387/2012</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Elaboração de Manual e Gestão para a área de Cerimonial e Organização de Eventos na Universidade Estadual do Oeste do Paraná -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Joacir de Oliveira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11741E"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18</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41929/2014</w:t>
            </w:r>
          </w:p>
        </w:tc>
        <w:tc>
          <w:tcPr>
            <w:tcW w:w="3248"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Manual de Rotinas da Diretoria de Convênios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Kally</w:t>
            </w:r>
            <w:proofErr w:type="spellEnd"/>
            <w:r w:rsidRPr="0011741E">
              <w:rPr>
                <w:rFonts w:ascii="Arial" w:hAnsi="Arial" w:cs="Arial"/>
              </w:rPr>
              <w:t xml:space="preserve"> Cristina Souto Biagi</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19</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46540/2015</w:t>
            </w:r>
          </w:p>
        </w:tc>
        <w:tc>
          <w:tcPr>
            <w:tcW w:w="3248" w:type="dxa"/>
            <w:tcBorders>
              <w:top w:val="single" w:sz="4" w:space="0" w:color="auto"/>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Treinamento prático sobre o Sistema de Convênios Federais e sua abrangência nos setores da PRAF, como forma de desenvolver atividades conjuntas visando à integração e otimização dos </w:t>
            </w:r>
            <w:proofErr w:type="gramStart"/>
            <w:r w:rsidRPr="0011741E">
              <w:rPr>
                <w:rFonts w:ascii="Arial" w:hAnsi="Arial" w:cs="Arial"/>
                <w:color w:val="000000"/>
              </w:rPr>
              <w:t>serviços</w:t>
            </w:r>
            <w:proofErr w:type="gramEnd"/>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Kally</w:t>
            </w:r>
            <w:proofErr w:type="spellEnd"/>
            <w:r w:rsidRPr="0011741E">
              <w:rPr>
                <w:rFonts w:ascii="Arial" w:hAnsi="Arial" w:cs="Arial"/>
              </w:rPr>
              <w:t xml:space="preserve"> Cristina Souto Biagi</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40461/2013</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proofErr w:type="gramStart"/>
            <w:r w:rsidRPr="0011741E">
              <w:rPr>
                <w:rFonts w:ascii="Arial" w:hAnsi="Arial" w:cs="Arial"/>
                <w:color w:val="000000"/>
              </w:rPr>
              <w:t>Libras Básica no Serviço Público - Superando os Limites da Comunicação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Laura Cristina Chaves Romero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21</w:t>
            </w:r>
          </w:p>
        </w:tc>
        <w:tc>
          <w:tcPr>
            <w:tcW w:w="1229" w:type="dxa"/>
            <w:tcBorders>
              <w:top w:val="nil"/>
              <w:left w:val="nil"/>
              <w:bottom w:val="nil"/>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41805/2014</w:t>
            </w:r>
          </w:p>
        </w:tc>
        <w:tc>
          <w:tcPr>
            <w:tcW w:w="3248" w:type="dxa"/>
            <w:tcBorders>
              <w:top w:val="nil"/>
              <w:left w:val="nil"/>
              <w:bottom w:val="nil"/>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Reestruturação do portal eletrônico da Pro-Reitoria de Graduação da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proofErr w:type="spellStart"/>
            <w:r w:rsidRPr="0011741E">
              <w:rPr>
                <w:rFonts w:ascii="Arial" w:hAnsi="Arial" w:cs="Arial"/>
              </w:rPr>
              <w:t>Liege</w:t>
            </w:r>
            <w:proofErr w:type="spellEnd"/>
            <w:r w:rsidRPr="0011741E">
              <w:rPr>
                <w:rFonts w:ascii="Arial" w:hAnsi="Arial" w:cs="Arial"/>
              </w:rPr>
              <w:t xml:space="preserve"> </w:t>
            </w:r>
            <w:proofErr w:type="spellStart"/>
            <w:r w:rsidRPr="0011741E">
              <w:rPr>
                <w:rFonts w:ascii="Arial" w:hAnsi="Arial" w:cs="Arial"/>
              </w:rPr>
              <w:t>Franken</w:t>
            </w:r>
            <w:proofErr w:type="spellEnd"/>
            <w:r w:rsidRPr="0011741E">
              <w:rPr>
                <w:rFonts w:ascii="Arial" w:hAnsi="Arial" w:cs="Arial"/>
              </w:rPr>
              <w:t xml:space="preserve"> </w:t>
            </w:r>
            <w:proofErr w:type="spellStart"/>
            <w:r w:rsidRPr="0011741E">
              <w:rPr>
                <w:rFonts w:ascii="Arial" w:hAnsi="Arial" w:cs="Arial"/>
              </w:rPr>
              <w:t>Ciupak</w:t>
            </w:r>
            <w:proofErr w:type="spellEnd"/>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22</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44850/2015</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rPr>
            </w:pPr>
            <w:r w:rsidRPr="0011741E">
              <w:rPr>
                <w:rFonts w:ascii="Arial" w:hAnsi="Arial" w:cs="Arial"/>
              </w:rPr>
              <w:t>Instrução de mecânica automotiva voltado aos servidores da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Marcio Eugênio Matias Ferreira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23</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46539/2015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 redução da evasão dos alunos de graduação da Unioeste a partir da implementação do Programa </w:t>
            </w:r>
            <w:r w:rsidRPr="0011741E">
              <w:rPr>
                <w:rFonts w:ascii="Arial" w:hAnsi="Arial" w:cs="Arial"/>
                <w:color w:val="000000"/>
              </w:rPr>
              <w:lastRenderedPageBreak/>
              <w:t xml:space="preserve">Nacional de Assistência Estudantil para as Instituições de Educação de Ensino </w:t>
            </w:r>
            <w:proofErr w:type="gramStart"/>
            <w:r w:rsidRPr="0011741E">
              <w:rPr>
                <w:rFonts w:ascii="Arial" w:hAnsi="Arial" w:cs="Arial"/>
                <w:color w:val="000000"/>
              </w:rPr>
              <w:t>Superior públicas estaduais</w:t>
            </w:r>
            <w:proofErr w:type="gramEnd"/>
            <w:r w:rsidRPr="0011741E">
              <w:rPr>
                <w:rFonts w:ascii="Arial" w:hAnsi="Arial" w:cs="Arial"/>
                <w:color w:val="000000"/>
              </w:rPr>
              <w:t xml:space="preserve"> (</w:t>
            </w:r>
            <w:proofErr w:type="spellStart"/>
            <w:r w:rsidRPr="0011741E">
              <w:rPr>
                <w:rFonts w:ascii="Arial" w:hAnsi="Arial" w:cs="Arial"/>
                <w:color w:val="000000"/>
              </w:rPr>
              <w:t>Pnaest</w:t>
            </w:r>
            <w:proofErr w:type="spellEnd"/>
            <w:r w:rsidRPr="0011741E">
              <w:rPr>
                <w:rFonts w:ascii="Arial" w:hAnsi="Arial" w:cs="Arial"/>
                <w:color w:val="000000"/>
              </w:rPr>
              <w:t>)</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lastRenderedPageBreak/>
              <w:t>Marines da Cruz Monteiro</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lastRenderedPageBreak/>
              <w:t>24</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43517/2014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Grupo de Estudos em Ciências Sociais</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Nelci Janete dos Santos Nardelli</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25</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46570/2015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11741E" w:rsidP="0011741E">
            <w:pPr>
              <w:jc w:val="both"/>
              <w:rPr>
                <w:rFonts w:ascii="Arial" w:hAnsi="Arial" w:cs="Arial"/>
                <w:color w:val="000000"/>
              </w:rPr>
            </w:pPr>
            <w:r w:rsidRPr="0011741E">
              <w:rPr>
                <w:rFonts w:ascii="Arial" w:hAnsi="Arial" w:cs="Arial"/>
                <w:color w:val="000000"/>
              </w:rPr>
              <w:t>Universidade e sociedade - limites e possibilidades para a implantação de uma cultura de avaliação emancipatória</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Nelci Janete dos Santos Nardelli</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26</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44314/2014</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A propulsão da Inovação no Oeste do Paraná: contribuição dos controles e auditoria nos processos de gestão da Inovação na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Patricia </w:t>
            </w:r>
            <w:proofErr w:type="spellStart"/>
            <w:r w:rsidRPr="0011741E">
              <w:rPr>
                <w:rFonts w:ascii="Arial" w:hAnsi="Arial" w:cs="Arial"/>
              </w:rPr>
              <w:t>Cislaghi</w:t>
            </w:r>
            <w:proofErr w:type="spellEnd"/>
            <w:r w:rsidRPr="0011741E">
              <w:rPr>
                <w:rFonts w:ascii="Arial" w:hAnsi="Arial" w:cs="Arial"/>
              </w:rPr>
              <w:t xml:space="preserve"> de Oliveira</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27</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38070/2012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Uniformização e </w:t>
            </w:r>
            <w:proofErr w:type="spellStart"/>
            <w:r w:rsidRPr="0011741E">
              <w:rPr>
                <w:rFonts w:ascii="Arial" w:hAnsi="Arial" w:cs="Arial"/>
                <w:color w:val="000000"/>
              </w:rPr>
              <w:t>Manualização</w:t>
            </w:r>
            <w:proofErr w:type="spellEnd"/>
            <w:r w:rsidRPr="0011741E">
              <w:rPr>
                <w:rFonts w:ascii="Arial" w:hAnsi="Arial" w:cs="Arial"/>
                <w:color w:val="000000"/>
              </w:rPr>
              <w:t xml:space="preserve"> dos Procedimentos Contábeis e Financeiros na Universidade Estadual do Oeste do Paraná -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Silvia Ines Idalgo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28</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38150/2012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Preparar e acompanhar os servidores da Unioeste para conhecerem os cenários de possibilidades para aposentadoria</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Sonia Regina Bonatto Roani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29</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38146/2012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Elaboração de Sistema para Acompanhamento, Fiscalização e Gestão de Contratos de Obras e Serviços de Engenharia na </w:t>
            </w:r>
            <w:proofErr w:type="gramStart"/>
            <w:r w:rsidRPr="0011741E">
              <w:rPr>
                <w:rFonts w:ascii="Arial" w:hAnsi="Arial" w:cs="Arial"/>
                <w:color w:val="000000"/>
              </w:rPr>
              <w:t>Unioeste</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Sônia Regina Sari Ferreira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B248CA">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30</w:t>
            </w:r>
          </w:p>
        </w:tc>
        <w:tc>
          <w:tcPr>
            <w:tcW w:w="1229"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38093/2012</w:t>
            </w:r>
          </w:p>
        </w:tc>
        <w:tc>
          <w:tcPr>
            <w:tcW w:w="3248" w:type="dxa"/>
            <w:tcBorders>
              <w:top w:val="nil"/>
              <w:left w:val="nil"/>
              <w:bottom w:val="single" w:sz="4" w:space="0" w:color="auto"/>
              <w:right w:val="single" w:sz="4" w:space="0" w:color="auto"/>
            </w:tcBorders>
            <w:shd w:val="clear" w:color="auto" w:fill="auto"/>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Novas estratégias para gestão de serviços da pesquisa e pós-graduação da Unioeste</w:t>
            </w:r>
          </w:p>
        </w:tc>
        <w:tc>
          <w:tcPr>
            <w:tcW w:w="1701"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 xml:space="preserve">Sonia Sueli de Paula Santos Lemanski </w:t>
            </w:r>
          </w:p>
        </w:tc>
        <w:tc>
          <w:tcPr>
            <w:tcW w:w="1700" w:type="dxa"/>
            <w:tcBorders>
              <w:top w:val="nil"/>
              <w:left w:val="nil"/>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r w:rsidR="00B248CA" w:rsidRPr="00B248CA" w:rsidTr="00920C31">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8CA" w:rsidRPr="0011741E" w:rsidRDefault="00B248CA" w:rsidP="0011741E">
            <w:pPr>
              <w:jc w:val="both"/>
              <w:rPr>
                <w:rFonts w:ascii="Arial" w:hAnsi="Arial" w:cs="Arial"/>
                <w:b/>
                <w:bCs/>
                <w:color w:val="000000"/>
              </w:rPr>
            </w:pPr>
            <w:r w:rsidRPr="0011741E">
              <w:rPr>
                <w:rFonts w:ascii="Arial" w:hAnsi="Arial" w:cs="Arial"/>
                <w:b/>
                <w:bCs/>
                <w:color w:val="000000"/>
              </w:rPr>
              <w:t>31</w:t>
            </w:r>
          </w:p>
        </w:tc>
        <w:tc>
          <w:tcPr>
            <w:tcW w:w="1229"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46887/2015</w:t>
            </w:r>
          </w:p>
        </w:tc>
        <w:tc>
          <w:tcPr>
            <w:tcW w:w="3248" w:type="dxa"/>
            <w:tcBorders>
              <w:top w:val="nil"/>
              <w:left w:val="nil"/>
              <w:bottom w:val="single" w:sz="4" w:space="0" w:color="auto"/>
              <w:right w:val="single" w:sz="4" w:space="0" w:color="auto"/>
            </w:tcBorders>
            <w:shd w:val="clear" w:color="000000" w:fill="EBF1DE"/>
            <w:vAlign w:val="center"/>
            <w:hideMark/>
          </w:tcPr>
          <w:p w:rsidR="00B248CA" w:rsidRPr="0011741E" w:rsidRDefault="00B248CA" w:rsidP="0011741E">
            <w:pPr>
              <w:jc w:val="both"/>
              <w:rPr>
                <w:rFonts w:ascii="Arial" w:hAnsi="Arial" w:cs="Arial"/>
                <w:color w:val="000000"/>
              </w:rPr>
            </w:pPr>
            <w:r w:rsidRPr="0011741E">
              <w:rPr>
                <w:rFonts w:ascii="Arial" w:hAnsi="Arial" w:cs="Arial"/>
                <w:color w:val="000000"/>
              </w:rPr>
              <w:t xml:space="preserve">Aplicabilidade de métodos facilitadores nas praxes de análise, otimização e execução dos trâmites legais, relativos aos regulamentos dos programas </w:t>
            </w:r>
            <w:proofErr w:type="spellStart"/>
            <w:proofErr w:type="gramStart"/>
            <w:r w:rsidRPr="0011741E">
              <w:rPr>
                <w:rFonts w:ascii="Arial" w:hAnsi="Arial" w:cs="Arial"/>
                <w:color w:val="000000"/>
              </w:rPr>
              <w:t>dePós</w:t>
            </w:r>
            <w:proofErr w:type="gramEnd"/>
            <w:r w:rsidRPr="0011741E">
              <w:rPr>
                <w:rFonts w:ascii="Arial" w:hAnsi="Arial" w:cs="Arial"/>
                <w:color w:val="000000"/>
              </w:rPr>
              <w:t>-Graduação</w:t>
            </w:r>
            <w:proofErr w:type="spellEnd"/>
            <w:r w:rsidRPr="0011741E">
              <w:rPr>
                <w:rFonts w:ascii="Arial" w:hAnsi="Arial" w:cs="Arial"/>
                <w:color w:val="000000"/>
              </w:rPr>
              <w:t xml:space="preserve"> Stricto Sensu da Unioeste</w:t>
            </w:r>
          </w:p>
        </w:tc>
        <w:tc>
          <w:tcPr>
            <w:tcW w:w="1701"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Tania Marcondes Diniz</w:t>
            </w:r>
          </w:p>
        </w:tc>
        <w:tc>
          <w:tcPr>
            <w:tcW w:w="1700" w:type="dxa"/>
            <w:tcBorders>
              <w:top w:val="nil"/>
              <w:left w:val="nil"/>
              <w:bottom w:val="single" w:sz="4" w:space="0" w:color="auto"/>
              <w:right w:val="single" w:sz="4" w:space="0" w:color="auto"/>
            </w:tcBorders>
            <w:shd w:val="clear" w:color="000000" w:fill="EBF1DE"/>
            <w:noWrap/>
            <w:vAlign w:val="center"/>
            <w:hideMark/>
          </w:tcPr>
          <w:p w:rsidR="00B248CA" w:rsidRPr="0011741E" w:rsidRDefault="00B248CA" w:rsidP="0011741E">
            <w:pPr>
              <w:jc w:val="both"/>
              <w:rPr>
                <w:rFonts w:ascii="Arial" w:hAnsi="Arial" w:cs="Arial"/>
              </w:rPr>
            </w:pPr>
            <w:r w:rsidRPr="0011741E">
              <w:rPr>
                <w:rFonts w:ascii="Arial" w:hAnsi="Arial" w:cs="Arial"/>
              </w:rPr>
              <w:t>Reitoria</w:t>
            </w:r>
          </w:p>
        </w:tc>
      </w:tr>
    </w:tbl>
    <w:p w:rsidR="00B248CA" w:rsidRPr="00961FCD" w:rsidRDefault="00B248CA" w:rsidP="000C6D6E">
      <w:pPr>
        <w:tabs>
          <w:tab w:val="left" w:pos="1985"/>
        </w:tabs>
        <w:spacing w:line="360" w:lineRule="auto"/>
        <w:ind w:firstLine="1134"/>
        <w:jc w:val="both"/>
        <w:rPr>
          <w:rFonts w:ascii="Arial" w:hAnsi="Arial" w:cs="Arial"/>
          <w:b/>
        </w:rPr>
      </w:pPr>
    </w:p>
    <w:p w:rsidR="006E1829" w:rsidRPr="00961FCD" w:rsidRDefault="006E1829" w:rsidP="006E1829">
      <w:pPr>
        <w:spacing w:line="360" w:lineRule="auto"/>
        <w:ind w:firstLine="1134"/>
        <w:jc w:val="both"/>
        <w:rPr>
          <w:rFonts w:ascii="Arial" w:hAnsi="Arial" w:cs="Arial"/>
        </w:rPr>
      </w:pPr>
      <w:r w:rsidRPr="00961FCD">
        <w:rPr>
          <w:rFonts w:ascii="Arial" w:hAnsi="Arial" w:cs="Arial"/>
        </w:rPr>
        <w:lastRenderedPageBreak/>
        <w:t>Seguem os dados estatísticos das principais ações da PRORH, em termos quantitativos:</w:t>
      </w:r>
    </w:p>
    <w:p w:rsidR="006E1829" w:rsidRPr="00961FCD" w:rsidRDefault="006E1829" w:rsidP="006E1829">
      <w:pPr>
        <w:pStyle w:val="Ttulo2"/>
        <w:jc w:val="both"/>
        <w:rPr>
          <w:rFonts w:ascii="Arial" w:hAnsi="Arial" w:cs="Arial"/>
          <w:sz w:val="24"/>
          <w:szCs w:val="24"/>
        </w:rPr>
      </w:pPr>
      <w:bookmarkStart w:id="16" w:name="_Toc447188523"/>
      <w:r w:rsidRPr="00961FCD">
        <w:rPr>
          <w:rFonts w:ascii="Arial" w:hAnsi="Arial" w:cs="Arial"/>
          <w:sz w:val="24"/>
          <w:szCs w:val="24"/>
        </w:rPr>
        <w:t>Demonstrativo de Beneficiados – Fundo de Captação de Recursos -</w:t>
      </w:r>
      <w:proofErr w:type="gramStart"/>
      <w:r w:rsidRPr="00961FCD">
        <w:rPr>
          <w:rFonts w:ascii="Arial" w:hAnsi="Arial" w:cs="Arial"/>
          <w:sz w:val="24"/>
          <w:szCs w:val="24"/>
        </w:rPr>
        <w:t xml:space="preserve">  </w:t>
      </w:r>
      <w:proofErr w:type="gramEnd"/>
      <w:r w:rsidRPr="00961FCD">
        <w:rPr>
          <w:rFonts w:ascii="Arial" w:hAnsi="Arial" w:cs="Arial"/>
          <w:sz w:val="24"/>
          <w:szCs w:val="24"/>
        </w:rPr>
        <w:t>2015</w:t>
      </w:r>
      <w:bookmarkEnd w:id="16"/>
    </w:p>
    <w:p w:rsidR="006E1829" w:rsidRPr="00961FCD" w:rsidRDefault="006E1829" w:rsidP="006E1829">
      <w:pPr>
        <w:spacing w:line="360" w:lineRule="auto"/>
        <w:jc w:val="both"/>
        <w:rPr>
          <w:rFonts w:ascii="Arial" w:hAnsi="Arial" w:cs="Arial"/>
        </w:rPr>
      </w:pPr>
    </w:p>
    <w:tbl>
      <w:tblPr>
        <w:tblW w:w="9939" w:type="dxa"/>
        <w:tblInd w:w="-3" w:type="dxa"/>
        <w:tblLayout w:type="fixed"/>
        <w:tblCellMar>
          <w:left w:w="0" w:type="dxa"/>
          <w:right w:w="0" w:type="dxa"/>
        </w:tblCellMar>
        <w:tblLook w:val="04A0" w:firstRow="1" w:lastRow="0" w:firstColumn="1" w:lastColumn="0" w:noHBand="0" w:noVBand="1"/>
      </w:tblPr>
      <w:tblGrid>
        <w:gridCol w:w="2323"/>
        <w:gridCol w:w="1346"/>
        <w:gridCol w:w="1727"/>
        <w:gridCol w:w="1765"/>
        <w:gridCol w:w="850"/>
        <w:gridCol w:w="1928"/>
      </w:tblGrid>
      <w:tr w:rsidR="003512C6" w:rsidRPr="00961FCD" w:rsidTr="003512C6">
        <w:trPr>
          <w:trHeight w:val="315"/>
        </w:trPr>
        <w:tc>
          <w:tcPr>
            <w:tcW w:w="9939" w:type="dxa"/>
            <w:gridSpan w:val="6"/>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Quantitativo de Concessão de Auxílio Financeiro Custeadas pelo Fundo de Captação de Recurso – 2015</w:t>
            </w:r>
          </w:p>
        </w:tc>
      </w:tr>
      <w:tr w:rsidR="003512C6" w:rsidRPr="00961FCD" w:rsidTr="003512C6">
        <w:trPr>
          <w:trHeight w:val="315"/>
        </w:trPr>
        <w:tc>
          <w:tcPr>
            <w:tcW w:w="2323"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UNIDADE</w:t>
            </w:r>
          </w:p>
        </w:tc>
        <w:tc>
          <w:tcPr>
            <w:tcW w:w="4838"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3512C6" w:rsidRPr="00961FCD" w:rsidRDefault="003512C6" w:rsidP="00F300D0">
            <w:pPr>
              <w:jc w:val="center"/>
              <w:rPr>
                <w:rFonts w:ascii="Arial" w:eastAsiaTheme="minorHAnsi" w:hAnsi="Arial" w:cs="Arial"/>
                <w:b/>
                <w:bCs/>
                <w:color w:val="000000"/>
              </w:rPr>
            </w:pPr>
            <w:r w:rsidRPr="00961FCD">
              <w:rPr>
                <w:rFonts w:ascii="Arial" w:hAnsi="Arial" w:cs="Arial"/>
                <w:b/>
                <w:bCs/>
                <w:color w:val="000000"/>
              </w:rPr>
              <w:t>MODALIDADE</w:t>
            </w:r>
          </w:p>
        </w:tc>
        <w:tc>
          <w:tcPr>
            <w:tcW w:w="85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rsidP="00F300D0">
            <w:pPr>
              <w:jc w:val="center"/>
              <w:rPr>
                <w:rFonts w:ascii="Arial" w:eastAsiaTheme="minorHAnsi" w:hAnsi="Arial" w:cs="Arial"/>
                <w:b/>
                <w:bCs/>
                <w:color w:val="000000"/>
              </w:rPr>
            </w:pPr>
            <w:r w:rsidRPr="00961FCD">
              <w:rPr>
                <w:rFonts w:ascii="Arial" w:hAnsi="Arial" w:cs="Arial"/>
                <w:b/>
                <w:bCs/>
                <w:color w:val="000000"/>
              </w:rPr>
              <w:t>TOTAL</w:t>
            </w:r>
          </w:p>
        </w:tc>
        <w:tc>
          <w:tcPr>
            <w:tcW w:w="192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 xml:space="preserve"> VALOR TOTAL </w:t>
            </w:r>
          </w:p>
        </w:tc>
      </w:tr>
      <w:tr w:rsidR="003512C6" w:rsidRPr="00961FCD" w:rsidTr="003512C6">
        <w:trPr>
          <w:trHeight w:val="945"/>
        </w:trPr>
        <w:tc>
          <w:tcPr>
            <w:tcW w:w="2323" w:type="dxa"/>
            <w:vMerge/>
            <w:tcBorders>
              <w:top w:val="nil"/>
              <w:left w:val="single" w:sz="8" w:space="0" w:color="auto"/>
              <w:bottom w:val="single" w:sz="8" w:space="0" w:color="auto"/>
              <w:right w:val="single" w:sz="8" w:space="0" w:color="auto"/>
            </w:tcBorders>
            <w:vAlign w:val="center"/>
            <w:hideMark/>
          </w:tcPr>
          <w:p w:rsidR="003512C6" w:rsidRPr="00961FCD" w:rsidRDefault="003512C6">
            <w:pPr>
              <w:rPr>
                <w:rFonts w:ascii="Arial" w:eastAsiaTheme="minorHAnsi" w:hAnsi="Arial" w:cs="Arial"/>
                <w:b/>
                <w:bCs/>
                <w:color w:val="000000"/>
              </w:rPr>
            </w:pP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rsidP="00F300D0">
            <w:pPr>
              <w:jc w:val="center"/>
              <w:rPr>
                <w:rFonts w:ascii="Arial" w:eastAsiaTheme="minorHAnsi" w:hAnsi="Arial" w:cs="Arial"/>
                <w:b/>
                <w:bCs/>
                <w:color w:val="000000"/>
              </w:rPr>
            </w:pPr>
            <w:r w:rsidRPr="00961FCD">
              <w:rPr>
                <w:rFonts w:ascii="Arial" w:hAnsi="Arial" w:cs="Arial"/>
                <w:b/>
                <w:bCs/>
                <w:color w:val="000000"/>
              </w:rPr>
              <w:t>EVENTOS</w:t>
            </w:r>
          </w:p>
        </w:tc>
        <w:tc>
          <w:tcPr>
            <w:tcW w:w="17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rsidP="00F300D0">
            <w:pPr>
              <w:jc w:val="center"/>
              <w:rPr>
                <w:rFonts w:ascii="Arial" w:eastAsiaTheme="minorHAnsi" w:hAnsi="Arial" w:cs="Arial"/>
                <w:b/>
                <w:bCs/>
                <w:color w:val="000000"/>
              </w:rPr>
            </w:pPr>
            <w:r w:rsidRPr="00961FCD">
              <w:rPr>
                <w:rFonts w:ascii="Arial" w:hAnsi="Arial" w:cs="Arial"/>
                <w:b/>
                <w:bCs/>
                <w:color w:val="000000"/>
              </w:rPr>
              <w:t>GRADUAÇÃO OU TECNÓLOGO</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rsidP="00F300D0">
            <w:pPr>
              <w:jc w:val="center"/>
              <w:rPr>
                <w:rFonts w:ascii="Arial" w:eastAsiaTheme="minorHAnsi" w:hAnsi="Arial" w:cs="Arial"/>
                <w:b/>
                <w:bCs/>
                <w:color w:val="000000"/>
              </w:rPr>
            </w:pPr>
            <w:r w:rsidRPr="00961FCD">
              <w:rPr>
                <w:rFonts w:ascii="Arial" w:hAnsi="Arial" w:cs="Arial"/>
                <w:b/>
                <w:bCs/>
                <w:color w:val="000000"/>
              </w:rPr>
              <w:t>PÓS-GRADUAÇÃO</w:t>
            </w:r>
          </w:p>
        </w:tc>
        <w:tc>
          <w:tcPr>
            <w:tcW w:w="850" w:type="dxa"/>
            <w:vMerge/>
            <w:tcBorders>
              <w:top w:val="nil"/>
              <w:left w:val="nil"/>
              <w:bottom w:val="single" w:sz="8" w:space="0" w:color="auto"/>
              <w:right w:val="single" w:sz="8" w:space="0" w:color="auto"/>
            </w:tcBorders>
            <w:vAlign w:val="center"/>
            <w:hideMark/>
          </w:tcPr>
          <w:p w:rsidR="003512C6" w:rsidRPr="00961FCD" w:rsidRDefault="003512C6" w:rsidP="00F300D0">
            <w:pPr>
              <w:jc w:val="center"/>
              <w:rPr>
                <w:rFonts w:ascii="Arial" w:eastAsiaTheme="minorHAnsi" w:hAnsi="Arial" w:cs="Arial"/>
                <w:b/>
                <w:bCs/>
                <w:color w:val="000000"/>
              </w:rPr>
            </w:pPr>
          </w:p>
        </w:tc>
        <w:tc>
          <w:tcPr>
            <w:tcW w:w="1928" w:type="dxa"/>
            <w:vMerge/>
            <w:tcBorders>
              <w:top w:val="nil"/>
              <w:left w:val="nil"/>
              <w:bottom w:val="single" w:sz="8" w:space="0" w:color="auto"/>
              <w:right w:val="single" w:sz="8" w:space="0" w:color="auto"/>
            </w:tcBorders>
            <w:vAlign w:val="center"/>
            <w:hideMark/>
          </w:tcPr>
          <w:p w:rsidR="003512C6" w:rsidRPr="00961FCD" w:rsidRDefault="003512C6">
            <w:pPr>
              <w:rPr>
                <w:rFonts w:ascii="Arial" w:eastAsiaTheme="minorHAnsi" w:hAnsi="Arial" w:cs="Arial"/>
                <w:b/>
                <w:bCs/>
                <w:color w:val="000000"/>
              </w:rPr>
            </w:pP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CASCAVEL</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32</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11</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7</w:t>
            </w:r>
            <w:proofErr w:type="gramEnd"/>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50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65.661,94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 xml:space="preserve">FOZ </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9</w:t>
            </w:r>
            <w:proofErr w:type="gramEnd"/>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w:t>
            </w:r>
            <w:proofErr w:type="gramStart"/>
            <w:r w:rsidRPr="00961FCD">
              <w:rPr>
                <w:rFonts w:ascii="Arial" w:hAnsi="Arial" w:cs="Arial"/>
                <w:b/>
                <w:bCs/>
                <w:color w:val="000000"/>
              </w:rPr>
              <w:t>9</w:t>
            </w:r>
            <w:proofErr w:type="gramEnd"/>
            <w:r w:rsidRPr="00961FCD">
              <w:rPr>
                <w:rFonts w:ascii="Arial" w:hAnsi="Arial" w:cs="Arial"/>
                <w:b/>
                <w:bCs/>
                <w:color w:val="000000"/>
              </w:rPr>
              <w:t xml:space="preserve">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6.952,66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proofErr w:type="gramStart"/>
            <w:r w:rsidRPr="00961FCD">
              <w:rPr>
                <w:rFonts w:ascii="Arial" w:hAnsi="Arial" w:cs="Arial"/>
                <w:b/>
                <w:bCs/>
                <w:color w:val="000000"/>
              </w:rPr>
              <w:t>FCO.</w:t>
            </w:r>
            <w:proofErr w:type="gramEnd"/>
            <w:r w:rsidRPr="00961FCD">
              <w:rPr>
                <w:rFonts w:ascii="Arial" w:hAnsi="Arial" w:cs="Arial"/>
                <w:b/>
                <w:bCs/>
                <w:color w:val="000000"/>
              </w:rPr>
              <w:t>BELTRÃO</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6</w:t>
            </w:r>
            <w:proofErr w:type="gramEnd"/>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w:t>
            </w:r>
            <w:proofErr w:type="gramStart"/>
            <w:r w:rsidRPr="00961FCD">
              <w:rPr>
                <w:rFonts w:ascii="Arial" w:hAnsi="Arial" w:cs="Arial"/>
                <w:b/>
                <w:bCs/>
                <w:color w:val="000000"/>
              </w:rPr>
              <w:t>6</w:t>
            </w:r>
            <w:proofErr w:type="gramEnd"/>
            <w:r w:rsidRPr="00961FCD">
              <w:rPr>
                <w:rFonts w:ascii="Arial" w:hAnsi="Arial" w:cs="Arial"/>
                <w:b/>
                <w:bCs/>
                <w:color w:val="000000"/>
              </w:rPr>
              <w:t xml:space="preserve">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3.786,52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 xml:space="preserve"> RONDON </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8</w:t>
            </w:r>
            <w:proofErr w:type="gramEnd"/>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1</w:t>
            </w:r>
            <w:proofErr w:type="gramEnd"/>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1</w:t>
            </w:r>
            <w:proofErr w:type="gramEnd"/>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10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4.298,08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TOLEDO</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10</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1</w:t>
            </w:r>
            <w:proofErr w:type="gramEnd"/>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11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7.709,18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REITORIA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18</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proofErr w:type="gramStart"/>
            <w:r w:rsidRPr="00961FCD">
              <w:rPr>
                <w:rFonts w:ascii="Arial" w:hAnsi="Arial" w:cs="Arial"/>
              </w:rPr>
              <w:t>6</w:t>
            </w:r>
            <w:proofErr w:type="gramEnd"/>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24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19.740,08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HUOP</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40</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48</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23</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111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224.417,79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HUOP/SESA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16</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rPr>
            </w:pPr>
            <w:r w:rsidRPr="00961FCD">
              <w:rPr>
                <w:rFonts w:ascii="Arial" w:hAnsi="Arial" w:cs="Arial"/>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16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25.149,00 </w:t>
            </w:r>
          </w:p>
        </w:tc>
      </w:tr>
      <w:tr w:rsidR="003512C6" w:rsidRPr="00961FCD" w:rsidTr="003512C6">
        <w:trPr>
          <w:trHeight w:val="315"/>
        </w:trPr>
        <w:tc>
          <w:tcPr>
            <w:tcW w:w="23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TOTAL</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123</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76</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38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237 </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512C6" w:rsidRPr="00961FCD" w:rsidRDefault="003512C6">
            <w:pPr>
              <w:jc w:val="center"/>
              <w:rPr>
                <w:rFonts w:ascii="Arial" w:eastAsiaTheme="minorHAnsi" w:hAnsi="Arial" w:cs="Arial"/>
                <w:b/>
                <w:bCs/>
                <w:color w:val="000000"/>
              </w:rPr>
            </w:pPr>
            <w:r w:rsidRPr="00961FCD">
              <w:rPr>
                <w:rFonts w:ascii="Arial" w:hAnsi="Arial" w:cs="Arial"/>
                <w:b/>
                <w:bCs/>
                <w:color w:val="000000"/>
              </w:rPr>
              <w:t xml:space="preserve"> R$   357.715,25 </w:t>
            </w:r>
          </w:p>
        </w:tc>
      </w:tr>
      <w:tr w:rsidR="003512C6" w:rsidRPr="00961FCD" w:rsidTr="003512C6">
        <w:trPr>
          <w:trHeight w:val="315"/>
        </w:trPr>
        <w:tc>
          <w:tcPr>
            <w:tcW w:w="9939" w:type="dxa"/>
            <w:gridSpan w:val="6"/>
            <w:noWrap/>
            <w:tcMar>
              <w:top w:w="0" w:type="dxa"/>
              <w:left w:w="70" w:type="dxa"/>
              <w:bottom w:w="0" w:type="dxa"/>
              <w:right w:w="70" w:type="dxa"/>
            </w:tcMar>
            <w:vAlign w:val="bottom"/>
            <w:hideMark/>
          </w:tcPr>
          <w:p w:rsidR="003512C6" w:rsidRPr="00961FCD" w:rsidRDefault="003512C6">
            <w:pPr>
              <w:jc w:val="both"/>
              <w:rPr>
                <w:rFonts w:ascii="Arial" w:eastAsiaTheme="minorHAnsi" w:hAnsi="Arial" w:cs="Arial"/>
                <w:b/>
                <w:bCs/>
                <w:color w:val="000000"/>
              </w:rPr>
            </w:pPr>
            <w:r w:rsidRPr="00961FCD">
              <w:rPr>
                <w:rFonts w:ascii="Arial" w:hAnsi="Arial" w:cs="Arial"/>
                <w:b/>
                <w:bCs/>
                <w:color w:val="000000"/>
              </w:rPr>
              <w:t>*Atualizado Dezembro/2015</w:t>
            </w:r>
          </w:p>
        </w:tc>
      </w:tr>
    </w:tbl>
    <w:p w:rsidR="00387DDB" w:rsidRPr="00961FCD" w:rsidRDefault="00387DDB" w:rsidP="00387DDB">
      <w:pPr>
        <w:rPr>
          <w:rFonts w:ascii="Arial" w:hAnsi="Arial" w:cs="Arial"/>
        </w:rPr>
      </w:pPr>
    </w:p>
    <w:tbl>
      <w:tblPr>
        <w:tblW w:w="9654" w:type="dxa"/>
        <w:tblInd w:w="55" w:type="dxa"/>
        <w:tblLayout w:type="fixed"/>
        <w:tblCellMar>
          <w:left w:w="70" w:type="dxa"/>
          <w:right w:w="70" w:type="dxa"/>
        </w:tblCellMar>
        <w:tblLook w:val="04A0" w:firstRow="1" w:lastRow="0" w:firstColumn="1" w:lastColumn="0" w:noHBand="0" w:noVBand="1"/>
      </w:tblPr>
      <w:tblGrid>
        <w:gridCol w:w="2282"/>
        <w:gridCol w:w="852"/>
        <w:gridCol w:w="425"/>
        <w:gridCol w:w="567"/>
        <w:gridCol w:w="567"/>
        <w:gridCol w:w="709"/>
        <w:gridCol w:w="567"/>
        <w:gridCol w:w="567"/>
        <w:gridCol w:w="709"/>
        <w:gridCol w:w="850"/>
        <w:gridCol w:w="143"/>
        <w:gridCol w:w="708"/>
        <w:gridCol w:w="708"/>
      </w:tblGrid>
      <w:tr w:rsidR="001E06D6" w:rsidRPr="00961FCD" w:rsidTr="003557F3">
        <w:trPr>
          <w:gridAfter w:val="1"/>
          <w:wAfter w:w="708" w:type="dxa"/>
          <w:trHeight w:val="450"/>
        </w:trPr>
        <w:tc>
          <w:tcPr>
            <w:tcW w:w="2282" w:type="dxa"/>
            <w:vMerge w:val="restart"/>
            <w:tcBorders>
              <w:top w:val="single" w:sz="4" w:space="0" w:color="auto"/>
              <w:left w:val="single" w:sz="4" w:space="0" w:color="auto"/>
              <w:bottom w:val="single" w:sz="4" w:space="0" w:color="auto"/>
              <w:right w:val="single" w:sz="4" w:space="0" w:color="auto"/>
            </w:tcBorders>
            <w:shd w:val="clear" w:color="000000" w:fill="215967"/>
            <w:vAlign w:val="center"/>
            <w:hideMark/>
          </w:tcPr>
          <w:p w:rsidR="001E06D6" w:rsidRPr="00961FCD" w:rsidRDefault="001E06D6" w:rsidP="00185878">
            <w:pPr>
              <w:jc w:val="center"/>
              <w:rPr>
                <w:rFonts w:ascii="Arial" w:hAnsi="Arial" w:cs="Arial"/>
                <w:color w:val="FFFFFF"/>
                <w:sz w:val="16"/>
                <w:szCs w:val="16"/>
              </w:rPr>
            </w:pPr>
            <w:r w:rsidRPr="00961FCD">
              <w:rPr>
                <w:rFonts w:ascii="Arial" w:hAnsi="Arial" w:cs="Arial"/>
                <w:color w:val="FFFFFF"/>
                <w:sz w:val="16"/>
                <w:szCs w:val="16"/>
              </w:rPr>
              <w:t>Unidades</w:t>
            </w:r>
          </w:p>
        </w:tc>
        <w:tc>
          <w:tcPr>
            <w:tcW w:w="3120" w:type="dxa"/>
            <w:gridSpan w:val="5"/>
            <w:tcBorders>
              <w:top w:val="single" w:sz="4" w:space="0" w:color="auto"/>
              <w:left w:val="nil"/>
              <w:bottom w:val="single" w:sz="4" w:space="0" w:color="auto"/>
              <w:right w:val="single" w:sz="4" w:space="0" w:color="auto"/>
            </w:tcBorders>
            <w:shd w:val="clear" w:color="000000" w:fill="215967"/>
            <w:vAlign w:val="center"/>
            <w:hideMark/>
          </w:tcPr>
          <w:p w:rsidR="001E06D6" w:rsidRPr="00961FCD" w:rsidRDefault="001E06D6" w:rsidP="006D0C04">
            <w:pPr>
              <w:jc w:val="center"/>
              <w:rPr>
                <w:rFonts w:ascii="Arial" w:hAnsi="Arial" w:cs="Arial"/>
                <w:color w:val="FFFFFF"/>
                <w:sz w:val="16"/>
                <w:szCs w:val="16"/>
              </w:rPr>
            </w:pPr>
            <w:r w:rsidRPr="00961FCD">
              <w:rPr>
                <w:rFonts w:ascii="Arial" w:hAnsi="Arial" w:cs="Arial"/>
                <w:color w:val="FFFFFF"/>
                <w:sz w:val="16"/>
                <w:szCs w:val="16"/>
              </w:rPr>
              <w:t xml:space="preserve">Nº de </w:t>
            </w:r>
            <w:r w:rsidR="006D0C04" w:rsidRPr="00961FCD">
              <w:rPr>
                <w:rFonts w:ascii="Arial" w:hAnsi="Arial" w:cs="Arial"/>
                <w:color w:val="FFFFFF"/>
                <w:sz w:val="16"/>
                <w:szCs w:val="16"/>
              </w:rPr>
              <w:t>Servidores para as atividades meio (Carreira Técnica Administrativa) e profissionais de apoio</w:t>
            </w:r>
          </w:p>
        </w:tc>
        <w:tc>
          <w:tcPr>
            <w:tcW w:w="3544" w:type="dxa"/>
            <w:gridSpan w:val="6"/>
            <w:tcBorders>
              <w:top w:val="single" w:sz="4" w:space="0" w:color="auto"/>
              <w:left w:val="nil"/>
              <w:bottom w:val="single" w:sz="4" w:space="0" w:color="auto"/>
              <w:right w:val="single" w:sz="4" w:space="0" w:color="auto"/>
            </w:tcBorders>
            <w:shd w:val="clear" w:color="000000" w:fill="215967"/>
            <w:vAlign w:val="center"/>
            <w:hideMark/>
          </w:tcPr>
          <w:p w:rsidR="001E06D6" w:rsidRPr="00961FCD" w:rsidRDefault="001E06D6" w:rsidP="00185878">
            <w:pPr>
              <w:jc w:val="center"/>
              <w:rPr>
                <w:rFonts w:ascii="Arial" w:hAnsi="Arial" w:cs="Arial"/>
                <w:color w:val="FFFFFF"/>
                <w:sz w:val="16"/>
                <w:szCs w:val="16"/>
              </w:rPr>
            </w:pPr>
            <w:r w:rsidRPr="00961FCD">
              <w:rPr>
                <w:rFonts w:ascii="Arial" w:hAnsi="Arial" w:cs="Arial"/>
                <w:color w:val="FFFFFF"/>
                <w:sz w:val="16"/>
                <w:szCs w:val="16"/>
              </w:rPr>
              <w:t>Número de Professores Efetivos e Temporários</w:t>
            </w:r>
          </w:p>
        </w:tc>
      </w:tr>
      <w:tr w:rsidR="006D0C04" w:rsidRPr="00961FCD" w:rsidTr="003557F3">
        <w:trPr>
          <w:trHeight w:val="420"/>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1E06D6" w:rsidRPr="00961FCD" w:rsidRDefault="001E06D6" w:rsidP="00185878">
            <w:pPr>
              <w:rPr>
                <w:rFonts w:ascii="Arial" w:hAnsi="Arial" w:cs="Arial"/>
                <w:color w:val="FFFFFF"/>
                <w:sz w:val="16"/>
                <w:szCs w:val="16"/>
              </w:rPr>
            </w:pPr>
          </w:p>
        </w:tc>
        <w:tc>
          <w:tcPr>
            <w:tcW w:w="852" w:type="dxa"/>
            <w:tcBorders>
              <w:top w:val="nil"/>
              <w:left w:val="nil"/>
              <w:bottom w:val="single" w:sz="4" w:space="0" w:color="auto"/>
              <w:right w:val="single" w:sz="4" w:space="0" w:color="auto"/>
            </w:tcBorders>
            <w:shd w:val="clear" w:color="CCFFFF" w:fill="215967"/>
            <w:vAlign w:val="center"/>
          </w:tcPr>
          <w:p w:rsidR="001E06D6" w:rsidRPr="00961FCD" w:rsidRDefault="006D0C04" w:rsidP="006D0C04">
            <w:pPr>
              <w:jc w:val="center"/>
              <w:rPr>
                <w:rFonts w:ascii="Arial" w:hAnsi="Arial" w:cs="Arial"/>
                <w:color w:val="FFFFFF"/>
                <w:sz w:val="14"/>
                <w:szCs w:val="14"/>
              </w:rPr>
            </w:pPr>
            <w:r w:rsidRPr="00961FCD">
              <w:rPr>
                <w:rFonts w:ascii="Arial" w:hAnsi="Arial" w:cs="Arial"/>
                <w:color w:val="FFFFFF"/>
                <w:sz w:val="14"/>
                <w:szCs w:val="14"/>
              </w:rPr>
              <w:t xml:space="preserve">Agentes </w:t>
            </w:r>
            <w:proofErr w:type="spellStart"/>
            <w:r w:rsidRPr="00961FCD">
              <w:rPr>
                <w:rFonts w:ascii="Arial" w:hAnsi="Arial" w:cs="Arial"/>
                <w:color w:val="FFFFFF"/>
                <w:sz w:val="14"/>
                <w:szCs w:val="14"/>
              </w:rPr>
              <w:t>Universi-tários</w:t>
            </w:r>
            <w:proofErr w:type="spellEnd"/>
            <w:r w:rsidRPr="00961FCD">
              <w:rPr>
                <w:rFonts w:ascii="Arial" w:hAnsi="Arial" w:cs="Arial"/>
                <w:color w:val="FFFFFF"/>
                <w:sz w:val="14"/>
                <w:szCs w:val="14"/>
              </w:rPr>
              <w:t xml:space="preserve"> </w:t>
            </w:r>
            <w:r w:rsidR="001E06D6" w:rsidRPr="00961FCD">
              <w:rPr>
                <w:rFonts w:ascii="Arial" w:hAnsi="Arial" w:cs="Arial"/>
                <w:color w:val="FFFFFF"/>
                <w:sz w:val="14"/>
                <w:szCs w:val="14"/>
              </w:rPr>
              <w:t>Efetivos</w:t>
            </w:r>
          </w:p>
        </w:tc>
        <w:tc>
          <w:tcPr>
            <w:tcW w:w="425" w:type="dxa"/>
            <w:tcBorders>
              <w:top w:val="nil"/>
              <w:left w:val="nil"/>
              <w:bottom w:val="single" w:sz="4" w:space="0" w:color="auto"/>
              <w:right w:val="single" w:sz="4" w:space="0" w:color="auto"/>
            </w:tcBorders>
            <w:shd w:val="clear" w:color="000000" w:fill="215967"/>
            <w:noWrap/>
            <w:vAlign w:val="center"/>
          </w:tcPr>
          <w:p w:rsidR="001E06D6" w:rsidRPr="00961FCD" w:rsidRDefault="001E06D6" w:rsidP="00185878">
            <w:pPr>
              <w:jc w:val="center"/>
              <w:rPr>
                <w:rFonts w:ascii="Arial" w:hAnsi="Arial" w:cs="Arial"/>
                <w:color w:val="FFFFFF"/>
                <w:sz w:val="14"/>
                <w:szCs w:val="14"/>
              </w:rPr>
            </w:pPr>
            <w:r w:rsidRPr="00961FCD">
              <w:rPr>
                <w:rFonts w:ascii="Arial" w:hAnsi="Arial" w:cs="Arial"/>
                <w:color w:val="FFFFFF"/>
                <w:sz w:val="14"/>
                <w:szCs w:val="14"/>
              </w:rPr>
              <w:t>CRES</w:t>
            </w:r>
          </w:p>
        </w:tc>
        <w:tc>
          <w:tcPr>
            <w:tcW w:w="567" w:type="dxa"/>
            <w:tcBorders>
              <w:top w:val="nil"/>
              <w:left w:val="nil"/>
              <w:bottom w:val="single" w:sz="4" w:space="0" w:color="auto"/>
              <w:right w:val="single" w:sz="4" w:space="0" w:color="auto"/>
            </w:tcBorders>
            <w:shd w:val="clear" w:color="000000" w:fill="215967"/>
            <w:noWrap/>
            <w:vAlign w:val="center"/>
          </w:tcPr>
          <w:p w:rsidR="001E06D6" w:rsidRPr="00961FCD" w:rsidRDefault="001E06D6" w:rsidP="00185878">
            <w:pPr>
              <w:jc w:val="center"/>
              <w:rPr>
                <w:rFonts w:ascii="Arial" w:hAnsi="Arial" w:cs="Arial"/>
                <w:color w:val="FFFFFF"/>
                <w:sz w:val="14"/>
                <w:szCs w:val="14"/>
              </w:rPr>
            </w:pPr>
            <w:r w:rsidRPr="00961FCD">
              <w:rPr>
                <w:rFonts w:ascii="Arial" w:hAnsi="Arial" w:cs="Arial"/>
                <w:color w:val="FFFFFF"/>
                <w:sz w:val="14"/>
                <w:szCs w:val="14"/>
              </w:rPr>
              <w:t xml:space="preserve">Menor </w:t>
            </w:r>
            <w:proofErr w:type="spellStart"/>
            <w:r w:rsidRPr="00961FCD">
              <w:rPr>
                <w:rFonts w:ascii="Arial" w:hAnsi="Arial" w:cs="Arial"/>
                <w:color w:val="FFFFFF"/>
                <w:sz w:val="14"/>
                <w:szCs w:val="14"/>
              </w:rPr>
              <w:t>Apren</w:t>
            </w:r>
            <w:r w:rsidR="003557F3" w:rsidRPr="00961FCD">
              <w:rPr>
                <w:rFonts w:ascii="Arial" w:hAnsi="Arial" w:cs="Arial"/>
                <w:color w:val="FFFFFF"/>
                <w:sz w:val="14"/>
                <w:szCs w:val="14"/>
              </w:rPr>
              <w:t>-</w:t>
            </w:r>
            <w:r w:rsidRPr="00961FCD">
              <w:rPr>
                <w:rFonts w:ascii="Arial" w:hAnsi="Arial" w:cs="Arial"/>
                <w:color w:val="FFFFFF"/>
                <w:sz w:val="14"/>
                <w:szCs w:val="14"/>
              </w:rPr>
              <w:t>diz</w:t>
            </w:r>
            <w:proofErr w:type="spellEnd"/>
          </w:p>
        </w:tc>
        <w:tc>
          <w:tcPr>
            <w:tcW w:w="567" w:type="dxa"/>
            <w:tcBorders>
              <w:top w:val="nil"/>
              <w:left w:val="nil"/>
              <w:bottom w:val="single" w:sz="4" w:space="0" w:color="auto"/>
              <w:right w:val="single" w:sz="4" w:space="0" w:color="auto"/>
            </w:tcBorders>
            <w:shd w:val="clear" w:color="000000" w:fill="215967"/>
            <w:vAlign w:val="center"/>
          </w:tcPr>
          <w:p w:rsidR="001E06D6" w:rsidRPr="00961FCD" w:rsidRDefault="001E06D6" w:rsidP="00185878">
            <w:pPr>
              <w:jc w:val="center"/>
              <w:rPr>
                <w:rFonts w:ascii="Arial" w:hAnsi="Arial" w:cs="Arial"/>
                <w:color w:val="FFFFFF"/>
                <w:sz w:val="14"/>
                <w:szCs w:val="14"/>
              </w:rPr>
            </w:pPr>
            <w:r w:rsidRPr="00961FCD">
              <w:rPr>
                <w:rFonts w:ascii="Arial" w:hAnsi="Arial" w:cs="Arial"/>
                <w:color w:val="FFFFFF"/>
                <w:sz w:val="14"/>
                <w:szCs w:val="14"/>
              </w:rPr>
              <w:t>Estagiários</w:t>
            </w:r>
          </w:p>
        </w:tc>
        <w:tc>
          <w:tcPr>
            <w:tcW w:w="709" w:type="dxa"/>
            <w:tcBorders>
              <w:top w:val="nil"/>
              <w:left w:val="nil"/>
              <w:bottom w:val="single" w:sz="4" w:space="0" w:color="auto"/>
              <w:right w:val="single" w:sz="4" w:space="0" w:color="auto"/>
            </w:tcBorders>
            <w:shd w:val="clear" w:color="000000" w:fill="215967"/>
            <w:vAlign w:val="center"/>
          </w:tcPr>
          <w:p w:rsidR="001E06D6" w:rsidRPr="00961FCD" w:rsidRDefault="001E06D6" w:rsidP="00185878">
            <w:pPr>
              <w:jc w:val="center"/>
              <w:rPr>
                <w:rFonts w:ascii="Arial" w:hAnsi="Arial" w:cs="Arial"/>
                <w:color w:val="FFFFFF"/>
                <w:sz w:val="14"/>
                <w:szCs w:val="14"/>
              </w:rPr>
            </w:pPr>
            <w:proofErr w:type="spellStart"/>
            <w:r w:rsidRPr="00961FCD">
              <w:rPr>
                <w:rFonts w:ascii="Arial" w:hAnsi="Arial" w:cs="Arial"/>
                <w:color w:val="FFFFFF"/>
                <w:sz w:val="14"/>
                <w:szCs w:val="14"/>
              </w:rPr>
              <w:t>Terce</w:t>
            </w:r>
            <w:r w:rsidR="006D0C04" w:rsidRPr="00961FCD">
              <w:rPr>
                <w:rFonts w:ascii="Arial" w:hAnsi="Arial" w:cs="Arial"/>
                <w:color w:val="FFFFFF"/>
                <w:sz w:val="14"/>
                <w:szCs w:val="14"/>
              </w:rPr>
              <w:t>i</w:t>
            </w:r>
            <w:r w:rsidRPr="00961FCD">
              <w:rPr>
                <w:rFonts w:ascii="Arial" w:hAnsi="Arial" w:cs="Arial"/>
                <w:color w:val="FFFFFF"/>
                <w:sz w:val="14"/>
                <w:szCs w:val="14"/>
              </w:rPr>
              <w:t>ri</w:t>
            </w:r>
            <w:r w:rsidR="00ED7224" w:rsidRPr="00961FCD">
              <w:rPr>
                <w:rFonts w:ascii="Arial" w:hAnsi="Arial" w:cs="Arial"/>
                <w:color w:val="FFFFFF"/>
                <w:sz w:val="14"/>
                <w:szCs w:val="14"/>
              </w:rPr>
              <w:t>-</w:t>
            </w:r>
            <w:r w:rsidRPr="00961FCD">
              <w:rPr>
                <w:rFonts w:ascii="Arial" w:hAnsi="Arial" w:cs="Arial"/>
                <w:color w:val="FFFFFF"/>
                <w:sz w:val="14"/>
                <w:szCs w:val="14"/>
              </w:rPr>
              <w:t>zados</w:t>
            </w:r>
            <w:proofErr w:type="spellEnd"/>
          </w:p>
        </w:tc>
        <w:tc>
          <w:tcPr>
            <w:tcW w:w="567" w:type="dxa"/>
            <w:tcBorders>
              <w:top w:val="nil"/>
              <w:left w:val="nil"/>
              <w:bottom w:val="single" w:sz="4" w:space="0" w:color="auto"/>
              <w:right w:val="single" w:sz="4" w:space="0" w:color="auto"/>
            </w:tcBorders>
            <w:shd w:val="clear" w:color="000000" w:fill="215967"/>
            <w:vAlign w:val="center"/>
          </w:tcPr>
          <w:p w:rsidR="001E06D6" w:rsidRPr="00961FCD" w:rsidRDefault="001E06D6" w:rsidP="00185878">
            <w:pPr>
              <w:jc w:val="center"/>
              <w:rPr>
                <w:rFonts w:ascii="Arial" w:hAnsi="Arial" w:cs="Arial"/>
                <w:color w:val="FFFFFF"/>
                <w:sz w:val="14"/>
                <w:szCs w:val="14"/>
              </w:rPr>
            </w:pPr>
            <w:proofErr w:type="spellStart"/>
            <w:r w:rsidRPr="00961FCD">
              <w:rPr>
                <w:rFonts w:ascii="Arial" w:hAnsi="Arial" w:cs="Arial"/>
                <w:color w:val="FFFFFF"/>
                <w:sz w:val="14"/>
                <w:szCs w:val="14"/>
              </w:rPr>
              <w:t>Grad</w:t>
            </w:r>
            <w:proofErr w:type="spellEnd"/>
            <w:r w:rsidRPr="00961FCD">
              <w:rPr>
                <w:rFonts w:ascii="Arial" w:hAnsi="Arial" w:cs="Arial"/>
                <w:color w:val="FFFFFF"/>
                <w:sz w:val="14"/>
                <w:szCs w:val="14"/>
              </w:rPr>
              <w:t>.</w:t>
            </w:r>
          </w:p>
        </w:tc>
        <w:tc>
          <w:tcPr>
            <w:tcW w:w="567" w:type="dxa"/>
            <w:tcBorders>
              <w:top w:val="nil"/>
              <w:left w:val="nil"/>
              <w:bottom w:val="single" w:sz="4" w:space="0" w:color="auto"/>
              <w:right w:val="single" w:sz="4" w:space="0" w:color="auto"/>
            </w:tcBorders>
            <w:shd w:val="clear" w:color="000000" w:fill="215967"/>
            <w:vAlign w:val="center"/>
          </w:tcPr>
          <w:p w:rsidR="001E06D6" w:rsidRPr="00961FCD" w:rsidRDefault="001E06D6" w:rsidP="00185878">
            <w:pPr>
              <w:jc w:val="center"/>
              <w:rPr>
                <w:rFonts w:ascii="Arial" w:hAnsi="Arial" w:cs="Arial"/>
                <w:color w:val="FFFFFF"/>
                <w:sz w:val="14"/>
                <w:szCs w:val="14"/>
              </w:rPr>
            </w:pPr>
            <w:r w:rsidRPr="00961FCD">
              <w:rPr>
                <w:rFonts w:ascii="Arial" w:hAnsi="Arial" w:cs="Arial"/>
                <w:color w:val="FFFFFF"/>
                <w:sz w:val="14"/>
                <w:szCs w:val="14"/>
              </w:rPr>
              <w:t>Esp.</w:t>
            </w:r>
          </w:p>
        </w:tc>
        <w:tc>
          <w:tcPr>
            <w:tcW w:w="709" w:type="dxa"/>
            <w:tcBorders>
              <w:top w:val="nil"/>
              <w:left w:val="nil"/>
              <w:bottom w:val="single" w:sz="4" w:space="0" w:color="auto"/>
              <w:right w:val="single" w:sz="4" w:space="0" w:color="auto"/>
            </w:tcBorders>
            <w:shd w:val="clear" w:color="000000" w:fill="215967"/>
            <w:vAlign w:val="center"/>
          </w:tcPr>
          <w:p w:rsidR="001E06D6" w:rsidRPr="00961FCD" w:rsidRDefault="00ED7224" w:rsidP="00185878">
            <w:pPr>
              <w:jc w:val="center"/>
              <w:rPr>
                <w:rFonts w:ascii="Arial" w:hAnsi="Arial" w:cs="Arial"/>
                <w:color w:val="FFFFFF"/>
                <w:sz w:val="14"/>
                <w:szCs w:val="14"/>
              </w:rPr>
            </w:pPr>
            <w:r w:rsidRPr="00961FCD">
              <w:rPr>
                <w:rFonts w:ascii="Arial" w:hAnsi="Arial" w:cs="Arial"/>
                <w:color w:val="FFFFFF"/>
                <w:sz w:val="14"/>
                <w:szCs w:val="14"/>
              </w:rPr>
              <w:t>Mestres</w:t>
            </w:r>
          </w:p>
        </w:tc>
        <w:tc>
          <w:tcPr>
            <w:tcW w:w="850" w:type="dxa"/>
            <w:tcBorders>
              <w:top w:val="nil"/>
              <w:left w:val="nil"/>
              <w:bottom w:val="single" w:sz="4" w:space="0" w:color="auto"/>
              <w:right w:val="single" w:sz="4" w:space="0" w:color="auto"/>
            </w:tcBorders>
            <w:shd w:val="clear" w:color="000000" w:fill="215967"/>
            <w:vAlign w:val="center"/>
          </w:tcPr>
          <w:p w:rsidR="001E06D6" w:rsidRPr="00961FCD" w:rsidRDefault="001E06D6" w:rsidP="00185878">
            <w:pPr>
              <w:jc w:val="center"/>
              <w:rPr>
                <w:rFonts w:ascii="Arial" w:hAnsi="Arial" w:cs="Arial"/>
                <w:color w:val="FFFFFF"/>
                <w:sz w:val="14"/>
                <w:szCs w:val="14"/>
              </w:rPr>
            </w:pPr>
            <w:r w:rsidRPr="00961FCD">
              <w:rPr>
                <w:rFonts w:ascii="Arial" w:hAnsi="Arial" w:cs="Arial"/>
                <w:color w:val="FFFFFF"/>
                <w:sz w:val="14"/>
                <w:szCs w:val="14"/>
              </w:rPr>
              <w:t>Doutores</w:t>
            </w:r>
          </w:p>
        </w:tc>
        <w:tc>
          <w:tcPr>
            <w:tcW w:w="851" w:type="dxa"/>
            <w:gridSpan w:val="2"/>
            <w:tcBorders>
              <w:top w:val="nil"/>
              <w:left w:val="nil"/>
              <w:bottom w:val="single" w:sz="4" w:space="0" w:color="auto"/>
              <w:right w:val="single" w:sz="4" w:space="0" w:color="auto"/>
            </w:tcBorders>
            <w:shd w:val="clear" w:color="000000" w:fill="215967"/>
            <w:vAlign w:val="center"/>
          </w:tcPr>
          <w:p w:rsidR="001E06D6" w:rsidRPr="00961FCD" w:rsidRDefault="001E06D6" w:rsidP="00185878">
            <w:pPr>
              <w:jc w:val="center"/>
              <w:rPr>
                <w:rFonts w:ascii="Arial" w:hAnsi="Arial" w:cs="Arial"/>
                <w:color w:val="FFFFFF"/>
                <w:sz w:val="14"/>
                <w:szCs w:val="14"/>
              </w:rPr>
            </w:pPr>
            <w:r w:rsidRPr="00961FCD">
              <w:rPr>
                <w:rFonts w:ascii="Arial" w:hAnsi="Arial" w:cs="Arial"/>
                <w:color w:val="FFFFFF"/>
                <w:sz w:val="14"/>
                <w:szCs w:val="14"/>
              </w:rPr>
              <w:t>Pós-Doutores</w:t>
            </w:r>
          </w:p>
        </w:tc>
        <w:tc>
          <w:tcPr>
            <w:tcW w:w="708" w:type="dxa"/>
            <w:tcBorders>
              <w:top w:val="nil"/>
              <w:left w:val="nil"/>
              <w:bottom w:val="single" w:sz="4" w:space="0" w:color="auto"/>
              <w:right w:val="single" w:sz="4" w:space="0" w:color="auto"/>
            </w:tcBorders>
            <w:shd w:val="clear" w:color="000000" w:fill="215967"/>
            <w:vAlign w:val="center"/>
          </w:tcPr>
          <w:p w:rsidR="001E06D6" w:rsidRPr="00961FCD" w:rsidRDefault="001E06D6" w:rsidP="00185878">
            <w:pPr>
              <w:jc w:val="center"/>
              <w:rPr>
                <w:rFonts w:ascii="Arial" w:hAnsi="Arial" w:cs="Arial"/>
                <w:b/>
                <w:color w:val="FFFFFF"/>
                <w:sz w:val="14"/>
                <w:szCs w:val="14"/>
              </w:rPr>
            </w:pPr>
            <w:r w:rsidRPr="00961FCD">
              <w:rPr>
                <w:rFonts w:ascii="Arial" w:hAnsi="Arial" w:cs="Arial"/>
                <w:b/>
                <w:color w:val="FFFFFF"/>
                <w:sz w:val="14"/>
                <w:szCs w:val="14"/>
              </w:rPr>
              <w:t>Total</w:t>
            </w:r>
          </w:p>
        </w:tc>
      </w:tr>
      <w:tr w:rsidR="006D0C04" w:rsidRPr="00961FCD" w:rsidTr="003557F3">
        <w:trPr>
          <w:trHeight w:val="222"/>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1E06D6" w:rsidRPr="00961FCD" w:rsidRDefault="001E06D6" w:rsidP="00185878">
            <w:pPr>
              <w:rPr>
                <w:rFonts w:ascii="Arial" w:hAnsi="Arial" w:cs="Arial"/>
                <w:b/>
                <w:bCs/>
                <w:sz w:val="20"/>
                <w:szCs w:val="20"/>
              </w:rPr>
            </w:pPr>
            <w:r w:rsidRPr="00961FCD">
              <w:rPr>
                <w:rFonts w:ascii="Arial" w:hAnsi="Arial" w:cs="Arial"/>
                <w:b/>
                <w:bCs/>
                <w:sz w:val="20"/>
                <w:szCs w:val="20"/>
              </w:rPr>
              <w:t>Campus de Cascavel</w:t>
            </w:r>
          </w:p>
        </w:tc>
        <w:tc>
          <w:tcPr>
            <w:tcW w:w="852"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148</w:t>
            </w:r>
          </w:p>
        </w:tc>
        <w:tc>
          <w:tcPr>
            <w:tcW w:w="425"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15</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105</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38</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9</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65</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165</w:t>
            </w:r>
          </w:p>
        </w:tc>
        <w:tc>
          <w:tcPr>
            <w:tcW w:w="850"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294</w:t>
            </w:r>
          </w:p>
        </w:tc>
        <w:tc>
          <w:tcPr>
            <w:tcW w:w="851" w:type="dxa"/>
            <w:gridSpan w:val="2"/>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20</w:t>
            </w:r>
          </w:p>
        </w:tc>
        <w:tc>
          <w:tcPr>
            <w:tcW w:w="708"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b/>
                <w:sz w:val="20"/>
                <w:szCs w:val="20"/>
              </w:rPr>
            </w:pPr>
            <w:r w:rsidRPr="00961FCD">
              <w:rPr>
                <w:rFonts w:ascii="Arial" w:hAnsi="Arial" w:cs="Arial"/>
                <w:b/>
                <w:sz w:val="20"/>
                <w:szCs w:val="20"/>
              </w:rPr>
              <w:t>553</w:t>
            </w:r>
          </w:p>
        </w:tc>
      </w:tr>
      <w:tr w:rsidR="006D0C04" w:rsidRPr="00961FCD" w:rsidTr="003557F3">
        <w:trPr>
          <w:trHeight w:val="222"/>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1E06D6" w:rsidRPr="00961FCD" w:rsidRDefault="001E06D6" w:rsidP="00185878">
            <w:pPr>
              <w:rPr>
                <w:rFonts w:ascii="Arial" w:hAnsi="Arial" w:cs="Arial"/>
                <w:b/>
                <w:bCs/>
                <w:sz w:val="20"/>
                <w:szCs w:val="20"/>
              </w:rPr>
            </w:pPr>
            <w:r w:rsidRPr="00961FCD">
              <w:rPr>
                <w:rFonts w:ascii="Arial" w:hAnsi="Arial" w:cs="Arial"/>
                <w:b/>
                <w:bCs/>
                <w:sz w:val="20"/>
                <w:szCs w:val="20"/>
              </w:rPr>
              <w:t>Campus de Foz do Iguaçu</w:t>
            </w:r>
          </w:p>
        </w:tc>
        <w:tc>
          <w:tcPr>
            <w:tcW w:w="852"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70</w:t>
            </w:r>
          </w:p>
        </w:tc>
        <w:tc>
          <w:tcPr>
            <w:tcW w:w="425"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52</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3</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8</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32</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94</w:t>
            </w:r>
          </w:p>
        </w:tc>
        <w:tc>
          <w:tcPr>
            <w:tcW w:w="850"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75</w:t>
            </w:r>
          </w:p>
        </w:tc>
        <w:tc>
          <w:tcPr>
            <w:tcW w:w="851" w:type="dxa"/>
            <w:gridSpan w:val="2"/>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10</w:t>
            </w:r>
          </w:p>
        </w:tc>
        <w:tc>
          <w:tcPr>
            <w:tcW w:w="708"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b/>
                <w:sz w:val="20"/>
                <w:szCs w:val="20"/>
              </w:rPr>
            </w:pPr>
            <w:r w:rsidRPr="00961FCD">
              <w:rPr>
                <w:rFonts w:ascii="Arial" w:hAnsi="Arial" w:cs="Arial"/>
                <w:b/>
                <w:sz w:val="20"/>
                <w:szCs w:val="20"/>
              </w:rPr>
              <w:t>219</w:t>
            </w:r>
          </w:p>
        </w:tc>
      </w:tr>
      <w:tr w:rsidR="006D0C04" w:rsidRPr="00961FCD" w:rsidTr="003557F3">
        <w:trPr>
          <w:trHeight w:val="222"/>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1E06D6" w:rsidRPr="00961FCD" w:rsidRDefault="001E06D6" w:rsidP="00185878">
            <w:pPr>
              <w:rPr>
                <w:rFonts w:ascii="Arial" w:hAnsi="Arial" w:cs="Arial"/>
                <w:b/>
                <w:bCs/>
                <w:sz w:val="20"/>
                <w:szCs w:val="20"/>
              </w:rPr>
            </w:pPr>
            <w:r w:rsidRPr="00961FCD">
              <w:rPr>
                <w:rFonts w:ascii="Arial" w:hAnsi="Arial" w:cs="Arial"/>
                <w:b/>
                <w:bCs/>
                <w:sz w:val="20"/>
                <w:szCs w:val="20"/>
              </w:rPr>
              <w:t>Campus de Francisco Beltrão</w:t>
            </w:r>
          </w:p>
        </w:tc>
        <w:tc>
          <w:tcPr>
            <w:tcW w:w="852"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40</w:t>
            </w:r>
          </w:p>
        </w:tc>
        <w:tc>
          <w:tcPr>
            <w:tcW w:w="425"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17</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2</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21</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65</w:t>
            </w:r>
          </w:p>
        </w:tc>
        <w:tc>
          <w:tcPr>
            <w:tcW w:w="850"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57</w:t>
            </w:r>
          </w:p>
        </w:tc>
        <w:tc>
          <w:tcPr>
            <w:tcW w:w="851" w:type="dxa"/>
            <w:gridSpan w:val="2"/>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3</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b/>
                <w:sz w:val="20"/>
                <w:szCs w:val="20"/>
              </w:rPr>
            </w:pPr>
            <w:r w:rsidRPr="00961FCD">
              <w:rPr>
                <w:rFonts w:ascii="Arial" w:hAnsi="Arial" w:cs="Arial"/>
                <w:b/>
                <w:sz w:val="20"/>
                <w:szCs w:val="20"/>
              </w:rPr>
              <w:t>148</w:t>
            </w:r>
          </w:p>
        </w:tc>
      </w:tr>
      <w:tr w:rsidR="006D0C04" w:rsidRPr="00961FCD" w:rsidTr="003557F3">
        <w:trPr>
          <w:trHeight w:val="222"/>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1E06D6" w:rsidRPr="00961FCD" w:rsidRDefault="001E06D6" w:rsidP="00185878">
            <w:pPr>
              <w:jc w:val="both"/>
              <w:rPr>
                <w:rFonts w:ascii="Arial" w:hAnsi="Arial" w:cs="Arial"/>
                <w:b/>
                <w:bCs/>
                <w:sz w:val="20"/>
                <w:szCs w:val="20"/>
              </w:rPr>
            </w:pPr>
            <w:r w:rsidRPr="00961FCD">
              <w:rPr>
                <w:rFonts w:ascii="Arial" w:hAnsi="Arial" w:cs="Arial"/>
                <w:b/>
                <w:bCs/>
                <w:sz w:val="20"/>
                <w:szCs w:val="20"/>
              </w:rPr>
              <w:t>Campus de Marechal Cândido Rondon</w:t>
            </w:r>
          </w:p>
        </w:tc>
        <w:tc>
          <w:tcPr>
            <w:tcW w:w="852"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89</w:t>
            </w:r>
          </w:p>
        </w:tc>
        <w:tc>
          <w:tcPr>
            <w:tcW w:w="425"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54</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6</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63</w:t>
            </w:r>
          </w:p>
        </w:tc>
        <w:tc>
          <w:tcPr>
            <w:tcW w:w="850"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113</w:t>
            </w:r>
          </w:p>
        </w:tc>
        <w:tc>
          <w:tcPr>
            <w:tcW w:w="851" w:type="dxa"/>
            <w:gridSpan w:val="2"/>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15</w:t>
            </w:r>
          </w:p>
        </w:tc>
        <w:tc>
          <w:tcPr>
            <w:tcW w:w="708"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b/>
                <w:sz w:val="20"/>
                <w:szCs w:val="20"/>
              </w:rPr>
            </w:pPr>
            <w:r w:rsidRPr="00961FCD">
              <w:rPr>
                <w:rFonts w:ascii="Arial" w:hAnsi="Arial" w:cs="Arial"/>
                <w:b/>
                <w:sz w:val="20"/>
                <w:szCs w:val="20"/>
              </w:rPr>
              <w:t>201</w:t>
            </w:r>
          </w:p>
        </w:tc>
      </w:tr>
      <w:tr w:rsidR="006D0C04" w:rsidRPr="00961FCD" w:rsidTr="003557F3">
        <w:trPr>
          <w:trHeight w:val="222"/>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1E06D6" w:rsidRPr="00961FCD" w:rsidRDefault="001E06D6" w:rsidP="00185878">
            <w:pPr>
              <w:jc w:val="both"/>
              <w:rPr>
                <w:rFonts w:ascii="Arial" w:hAnsi="Arial" w:cs="Arial"/>
                <w:b/>
                <w:bCs/>
                <w:sz w:val="20"/>
                <w:szCs w:val="20"/>
              </w:rPr>
            </w:pPr>
            <w:r w:rsidRPr="00961FCD">
              <w:rPr>
                <w:rFonts w:ascii="Arial" w:hAnsi="Arial" w:cs="Arial"/>
                <w:b/>
                <w:bCs/>
                <w:sz w:val="20"/>
                <w:szCs w:val="20"/>
              </w:rPr>
              <w:t>Campus de Toledo</w:t>
            </w:r>
          </w:p>
        </w:tc>
        <w:tc>
          <w:tcPr>
            <w:tcW w:w="852"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67</w:t>
            </w:r>
          </w:p>
        </w:tc>
        <w:tc>
          <w:tcPr>
            <w:tcW w:w="425"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8</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2</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3</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62</w:t>
            </w:r>
          </w:p>
        </w:tc>
        <w:tc>
          <w:tcPr>
            <w:tcW w:w="850"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116</w:t>
            </w:r>
          </w:p>
        </w:tc>
        <w:tc>
          <w:tcPr>
            <w:tcW w:w="851" w:type="dxa"/>
            <w:gridSpan w:val="2"/>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10</w:t>
            </w:r>
          </w:p>
        </w:tc>
        <w:tc>
          <w:tcPr>
            <w:tcW w:w="708"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b/>
                <w:sz w:val="20"/>
                <w:szCs w:val="20"/>
              </w:rPr>
            </w:pPr>
            <w:r w:rsidRPr="00961FCD">
              <w:rPr>
                <w:rFonts w:ascii="Arial" w:hAnsi="Arial" w:cs="Arial"/>
                <w:b/>
                <w:sz w:val="20"/>
                <w:szCs w:val="20"/>
              </w:rPr>
              <w:t>193</w:t>
            </w:r>
          </w:p>
        </w:tc>
      </w:tr>
      <w:tr w:rsidR="006D0C04" w:rsidRPr="00961FCD" w:rsidTr="003557F3">
        <w:trPr>
          <w:trHeight w:val="222"/>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1E06D6" w:rsidRPr="00961FCD" w:rsidRDefault="001E06D6" w:rsidP="00185878">
            <w:pPr>
              <w:jc w:val="both"/>
              <w:rPr>
                <w:rFonts w:ascii="Arial" w:hAnsi="Arial" w:cs="Arial"/>
                <w:b/>
                <w:bCs/>
                <w:sz w:val="20"/>
                <w:szCs w:val="20"/>
              </w:rPr>
            </w:pPr>
            <w:r w:rsidRPr="00961FCD">
              <w:rPr>
                <w:rFonts w:ascii="Arial" w:hAnsi="Arial" w:cs="Arial"/>
                <w:b/>
                <w:bCs/>
                <w:sz w:val="20"/>
                <w:szCs w:val="20"/>
              </w:rPr>
              <w:t>Reitoria</w:t>
            </w:r>
          </w:p>
        </w:tc>
        <w:tc>
          <w:tcPr>
            <w:tcW w:w="852"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105</w:t>
            </w:r>
          </w:p>
        </w:tc>
        <w:tc>
          <w:tcPr>
            <w:tcW w:w="425"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8</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47</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proofErr w:type="gramStart"/>
            <w:r w:rsidRPr="00961FCD">
              <w:rPr>
                <w:rFonts w:ascii="Arial" w:hAnsi="Arial" w:cs="Arial"/>
                <w:sz w:val="20"/>
                <w:szCs w:val="20"/>
              </w:rPr>
              <w:t>6</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851" w:type="dxa"/>
            <w:gridSpan w:val="2"/>
            <w:tcBorders>
              <w:top w:val="nil"/>
              <w:left w:val="nil"/>
              <w:bottom w:val="nil"/>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708" w:type="dxa"/>
            <w:tcBorders>
              <w:top w:val="nil"/>
              <w:left w:val="nil"/>
              <w:bottom w:val="nil"/>
              <w:right w:val="single" w:sz="4" w:space="0" w:color="auto"/>
            </w:tcBorders>
            <w:shd w:val="clear" w:color="auto" w:fill="auto"/>
            <w:noWrap/>
            <w:vAlign w:val="center"/>
          </w:tcPr>
          <w:p w:rsidR="001E06D6" w:rsidRPr="00961FCD" w:rsidRDefault="001E06D6" w:rsidP="00185878">
            <w:pPr>
              <w:jc w:val="center"/>
              <w:rPr>
                <w:rFonts w:ascii="Arial" w:hAnsi="Arial" w:cs="Arial"/>
                <w:b/>
                <w:sz w:val="20"/>
                <w:szCs w:val="20"/>
              </w:rPr>
            </w:pPr>
            <w:r w:rsidRPr="00961FCD">
              <w:rPr>
                <w:rFonts w:ascii="Arial" w:hAnsi="Arial" w:cs="Arial"/>
                <w:b/>
                <w:sz w:val="20"/>
                <w:szCs w:val="20"/>
              </w:rPr>
              <w:t>-</w:t>
            </w:r>
          </w:p>
        </w:tc>
      </w:tr>
      <w:tr w:rsidR="006D0C04" w:rsidRPr="00961FCD" w:rsidTr="003557F3">
        <w:trPr>
          <w:trHeight w:val="222"/>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1E06D6" w:rsidRPr="00961FCD" w:rsidRDefault="001E06D6" w:rsidP="00185878">
            <w:pPr>
              <w:jc w:val="both"/>
              <w:rPr>
                <w:rFonts w:ascii="Arial" w:hAnsi="Arial" w:cs="Arial"/>
                <w:b/>
                <w:bCs/>
                <w:sz w:val="20"/>
                <w:szCs w:val="20"/>
              </w:rPr>
            </w:pPr>
            <w:r w:rsidRPr="00961FCD">
              <w:rPr>
                <w:rFonts w:ascii="Arial" w:hAnsi="Arial" w:cs="Arial"/>
                <w:b/>
                <w:bCs/>
                <w:sz w:val="20"/>
                <w:szCs w:val="20"/>
              </w:rPr>
              <w:t xml:space="preserve">Hospital Universitário /HUOP </w:t>
            </w:r>
          </w:p>
        </w:tc>
        <w:tc>
          <w:tcPr>
            <w:tcW w:w="852"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573</w:t>
            </w:r>
          </w:p>
        </w:tc>
        <w:tc>
          <w:tcPr>
            <w:tcW w:w="425"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87</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150</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78</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851" w:type="dxa"/>
            <w:gridSpan w:val="2"/>
            <w:tcBorders>
              <w:top w:val="single" w:sz="4" w:space="0" w:color="auto"/>
              <w:left w:val="nil"/>
              <w:bottom w:val="nil"/>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c>
          <w:tcPr>
            <w:tcW w:w="708" w:type="dxa"/>
            <w:tcBorders>
              <w:top w:val="single" w:sz="4" w:space="0" w:color="auto"/>
              <w:left w:val="nil"/>
              <w:bottom w:val="nil"/>
              <w:right w:val="single" w:sz="4" w:space="0" w:color="auto"/>
            </w:tcBorders>
            <w:shd w:val="clear" w:color="auto" w:fill="auto"/>
            <w:noWrap/>
            <w:vAlign w:val="center"/>
          </w:tcPr>
          <w:p w:rsidR="001E06D6" w:rsidRPr="00961FCD" w:rsidRDefault="001E06D6" w:rsidP="00185878">
            <w:pPr>
              <w:jc w:val="center"/>
              <w:rPr>
                <w:rFonts w:ascii="Arial" w:hAnsi="Arial" w:cs="Arial"/>
                <w:sz w:val="20"/>
                <w:szCs w:val="20"/>
              </w:rPr>
            </w:pPr>
            <w:r w:rsidRPr="00961FCD">
              <w:rPr>
                <w:rFonts w:ascii="Arial" w:hAnsi="Arial" w:cs="Arial"/>
                <w:sz w:val="20"/>
                <w:szCs w:val="20"/>
              </w:rPr>
              <w:t>-</w:t>
            </w:r>
          </w:p>
        </w:tc>
      </w:tr>
      <w:tr w:rsidR="003557F3" w:rsidRPr="00961FCD" w:rsidTr="003557F3">
        <w:trPr>
          <w:trHeight w:val="240"/>
        </w:trPr>
        <w:tc>
          <w:tcPr>
            <w:tcW w:w="2282" w:type="dxa"/>
            <w:tcBorders>
              <w:top w:val="nil"/>
              <w:left w:val="single" w:sz="4" w:space="0" w:color="auto"/>
              <w:bottom w:val="single" w:sz="4" w:space="0" w:color="auto"/>
              <w:right w:val="single" w:sz="4" w:space="0" w:color="auto"/>
            </w:tcBorders>
            <w:shd w:val="clear" w:color="000000" w:fill="215967"/>
            <w:noWrap/>
            <w:vAlign w:val="center"/>
            <w:hideMark/>
          </w:tcPr>
          <w:p w:rsidR="00ED7224" w:rsidRPr="00961FCD" w:rsidRDefault="00ED7224" w:rsidP="00185878">
            <w:pPr>
              <w:jc w:val="both"/>
              <w:rPr>
                <w:rFonts w:ascii="Arial" w:hAnsi="Arial" w:cs="Arial"/>
                <w:color w:val="FFFFFF"/>
                <w:sz w:val="20"/>
                <w:szCs w:val="20"/>
              </w:rPr>
            </w:pPr>
            <w:proofErr w:type="spellStart"/>
            <w:r w:rsidRPr="00961FCD">
              <w:rPr>
                <w:rFonts w:ascii="Arial" w:hAnsi="Arial" w:cs="Arial"/>
                <w:color w:val="FFFFFF"/>
                <w:sz w:val="20"/>
                <w:szCs w:val="20"/>
              </w:rPr>
              <w:t>Sub-Total</w:t>
            </w:r>
            <w:proofErr w:type="spellEnd"/>
          </w:p>
        </w:tc>
        <w:tc>
          <w:tcPr>
            <w:tcW w:w="852" w:type="dxa"/>
            <w:tcBorders>
              <w:top w:val="single" w:sz="4" w:space="0" w:color="auto"/>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425" w:type="dxa"/>
            <w:tcBorders>
              <w:top w:val="nil"/>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567" w:type="dxa"/>
            <w:tcBorders>
              <w:top w:val="nil"/>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567" w:type="dxa"/>
            <w:tcBorders>
              <w:top w:val="nil"/>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709" w:type="dxa"/>
            <w:tcBorders>
              <w:top w:val="single" w:sz="4" w:space="0" w:color="auto"/>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567" w:type="dxa"/>
            <w:tcBorders>
              <w:top w:val="nil"/>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567" w:type="dxa"/>
            <w:tcBorders>
              <w:top w:val="nil"/>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709" w:type="dxa"/>
            <w:tcBorders>
              <w:top w:val="nil"/>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850" w:type="dxa"/>
            <w:tcBorders>
              <w:top w:val="nil"/>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c>
          <w:tcPr>
            <w:tcW w:w="708" w:type="dxa"/>
            <w:tcBorders>
              <w:top w:val="single" w:sz="4" w:space="0" w:color="auto"/>
              <w:left w:val="nil"/>
              <w:bottom w:val="single" w:sz="4" w:space="0" w:color="auto"/>
              <w:right w:val="single" w:sz="4" w:space="0" w:color="auto"/>
            </w:tcBorders>
            <w:shd w:val="clear" w:color="000000" w:fill="215967"/>
            <w:noWrap/>
            <w:vAlign w:val="center"/>
          </w:tcPr>
          <w:p w:rsidR="00ED7224" w:rsidRPr="00961FCD" w:rsidRDefault="00ED7224" w:rsidP="00185878">
            <w:pPr>
              <w:jc w:val="center"/>
              <w:rPr>
                <w:rFonts w:ascii="Arial" w:hAnsi="Arial" w:cs="Arial"/>
                <w:color w:val="FFFFFF"/>
                <w:sz w:val="20"/>
                <w:szCs w:val="20"/>
              </w:rPr>
            </w:pPr>
          </w:p>
        </w:tc>
      </w:tr>
      <w:tr w:rsidR="00ED7224" w:rsidRPr="00961FCD" w:rsidTr="003557F3">
        <w:trPr>
          <w:gridAfter w:val="2"/>
          <w:wAfter w:w="1416" w:type="dxa"/>
          <w:trHeight w:val="255"/>
        </w:trPr>
        <w:tc>
          <w:tcPr>
            <w:tcW w:w="8238" w:type="dxa"/>
            <w:gridSpan w:val="11"/>
            <w:tcBorders>
              <w:top w:val="nil"/>
              <w:left w:val="nil"/>
              <w:bottom w:val="nil"/>
              <w:right w:val="nil"/>
            </w:tcBorders>
            <w:shd w:val="clear" w:color="auto" w:fill="auto"/>
            <w:noWrap/>
            <w:vAlign w:val="center"/>
            <w:hideMark/>
          </w:tcPr>
          <w:p w:rsidR="00ED7224" w:rsidRPr="00961FCD" w:rsidRDefault="00ED7224" w:rsidP="00185878">
            <w:pPr>
              <w:rPr>
                <w:rFonts w:ascii="Arial" w:hAnsi="Arial" w:cs="Arial"/>
                <w:sz w:val="16"/>
                <w:szCs w:val="16"/>
              </w:rPr>
            </w:pPr>
            <w:proofErr w:type="gramStart"/>
            <w:r w:rsidRPr="00961FCD">
              <w:rPr>
                <w:rFonts w:ascii="Arial" w:hAnsi="Arial" w:cs="Arial"/>
                <w:sz w:val="16"/>
                <w:szCs w:val="16"/>
              </w:rPr>
              <w:t>Fonte :</w:t>
            </w:r>
            <w:proofErr w:type="gramEnd"/>
            <w:r w:rsidRPr="00961FCD">
              <w:rPr>
                <w:rFonts w:ascii="Arial" w:hAnsi="Arial" w:cs="Arial"/>
                <w:sz w:val="16"/>
                <w:szCs w:val="16"/>
              </w:rPr>
              <w:t xml:space="preserve"> PROPLAN - PRPPG - PRG - PRORH</w:t>
            </w:r>
          </w:p>
          <w:p w:rsidR="00ED7224" w:rsidRPr="00961FCD" w:rsidRDefault="00ED7224" w:rsidP="00185878">
            <w:pPr>
              <w:jc w:val="center"/>
              <w:rPr>
                <w:rFonts w:ascii="Arial" w:hAnsi="Arial" w:cs="Arial"/>
                <w:sz w:val="20"/>
                <w:szCs w:val="20"/>
              </w:rPr>
            </w:pPr>
            <w:r w:rsidRPr="00961FCD">
              <w:rPr>
                <w:rFonts w:ascii="Arial" w:hAnsi="Arial" w:cs="Arial"/>
                <w:sz w:val="20"/>
                <w:szCs w:val="20"/>
              </w:rPr>
              <w:t> </w:t>
            </w:r>
          </w:p>
          <w:p w:rsidR="00ED7224" w:rsidRPr="00961FCD" w:rsidRDefault="00ED7224" w:rsidP="00185878">
            <w:pPr>
              <w:jc w:val="center"/>
              <w:rPr>
                <w:rFonts w:ascii="Arial" w:hAnsi="Arial" w:cs="Arial"/>
                <w:sz w:val="16"/>
                <w:szCs w:val="16"/>
              </w:rPr>
            </w:pPr>
          </w:p>
          <w:p w:rsidR="00551B3B" w:rsidRPr="00961FCD" w:rsidRDefault="00551B3B" w:rsidP="00185878">
            <w:pPr>
              <w:jc w:val="center"/>
              <w:rPr>
                <w:rFonts w:ascii="Arial" w:hAnsi="Arial" w:cs="Arial"/>
                <w:sz w:val="16"/>
                <w:szCs w:val="16"/>
              </w:rPr>
            </w:pPr>
          </w:p>
          <w:p w:rsidR="00551B3B" w:rsidRPr="00961FCD" w:rsidRDefault="00551B3B" w:rsidP="00620428">
            <w:pPr>
              <w:pStyle w:val="Ttulo2"/>
              <w:rPr>
                <w:rFonts w:ascii="Arial" w:hAnsi="Arial" w:cs="Arial"/>
                <w:sz w:val="16"/>
                <w:szCs w:val="16"/>
              </w:rPr>
            </w:pPr>
          </w:p>
        </w:tc>
      </w:tr>
    </w:tbl>
    <w:p w:rsidR="007C08A9" w:rsidRPr="00EA1C41" w:rsidRDefault="00815091" w:rsidP="00EA1C41">
      <w:pPr>
        <w:pStyle w:val="Ttulo3"/>
        <w:rPr>
          <w:rFonts w:ascii="Arial" w:hAnsi="Arial" w:cs="Arial"/>
          <w:color w:val="auto"/>
        </w:rPr>
      </w:pPr>
      <w:bookmarkStart w:id="17" w:name="_Toc447188524"/>
      <w:r w:rsidRPr="00EA1C41">
        <w:rPr>
          <w:rFonts w:ascii="Arial" w:hAnsi="Arial" w:cs="Arial"/>
          <w:color w:val="auto"/>
        </w:rPr>
        <w:lastRenderedPageBreak/>
        <w:t>3.4.2</w:t>
      </w:r>
      <w:r w:rsidR="00551B3B" w:rsidRPr="00EA1C41">
        <w:rPr>
          <w:rFonts w:ascii="Arial" w:hAnsi="Arial" w:cs="Arial"/>
          <w:color w:val="auto"/>
        </w:rPr>
        <w:t xml:space="preserve"> Sustentabilidade Financeira</w:t>
      </w:r>
      <w:bookmarkEnd w:id="17"/>
    </w:p>
    <w:p w:rsidR="00815091" w:rsidRPr="00961FCD" w:rsidRDefault="00815091" w:rsidP="007C08A9">
      <w:pPr>
        <w:spacing w:line="360" w:lineRule="auto"/>
        <w:ind w:firstLine="1134"/>
        <w:jc w:val="both"/>
        <w:rPr>
          <w:rFonts w:ascii="Arial" w:hAnsi="Arial" w:cs="Arial"/>
        </w:rPr>
      </w:pPr>
    </w:p>
    <w:p w:rsidR="007C08A9" w:rsidRPr="00961FCD" w:rsidRDefault="007C08A9" w:rsidP="007C08A9">
      <w:pPr>
        <w:spacing w:line="360" w:lineRule="auto"/>
        <w:ind w:firstLine="1134"/>
        <w:jc w:val="both"/>
        <w:rPr>
          <w:rFonts w:ascii="Arial" w:hAnsi="Arial" w:cs="Arial"/>
        </w:rPr>
      </w:pPr>
      <w:r w:rsidRPr="00961FCD">
        <w:rPr>
          <w:rFonts w:ascii="Arial" w:hAnsi="Arial" w:cs="Arial"/>
        </w:rPr>
        <w:t xml:space="preserve">As propostas de orçamento anual são elaboradas pelos </w:t>
      </w:r>
      <w:r w:rsidRPr="00961FCD">
        <w:rPr>
          <w:rFonts w:ascii="Arial" w:hAnsi="Arial" w:cs="Arial"/>
          <w:i/>
        </w:rPr>
        <w:t>Campi</w:t>
      </w:r>
      <w:r w:rsidRPr="00961FCD">
        <w:rPr>
          <w:rFonts w:ascii="Arial" w:hAnsi="Arial" w:cs="Arial"/>
        </w:rPr>
        <w:t xml:space="preserve">, Reitoria e Hospital Universitário, </w:t>
      </w:r>
      <w:proofErr w:type="gramStart"/>
      <w:r w:rsidRPr="00961FCD">
        <w:rPr>
          <w:rFonts w:ascii="Arial" w:hAnsi="Arial" w:cs="Arial"/>
        </w:rPr>
        <w:t>sob coordenação</w:t>
      </w:r>
      <w:proofErr w:type="gramEnd"/>
      <w:r w:rsidRPr="00961FCD">
        <w:rPr>
          <w:rFonts w:ascii="Arial" w:hAnsi="Arial" w:cs="Arial"/>
        </w:rPr>
        <w:t xml:space="preserve"> da Divisão de Orçamento da Pró-Reitoria de Planejamento - PROPLAN. Após análise, debates e aprovação nos Conselhos de cada unidade administrativa, a PROPLAN realiza a sistematização dos dados e encaminha ao Conselho Universitário, para deliberação e aprovação.</w:t>
      </w:r>
    </w:p>
    <w:p w:rsidR="007C08A9" w:rsidRPr="00961FCD" w:rsidRDefault="007C08A9" w:rsidP="007C08A9">
      <w:pPr>
        <w:spacing w:line="360" w:lineRule="auto"/>
        <w:ind w:firstLine="1134"/>
        <w:jc w:val="both"/>
        <w:rPr>
          <w:rFonts w:ascii="Arial" w:hAnsi="Arial" w:cs="Arial"/>
        </w:rPr>
      </w:pPr>
      <w:r w:rsidRPr="00961FCD">
        <w:rPr>
          <w:rFonts w:ascii="Arial" w:hAnsi="Arial" w:cs="Arial"/>
        </w:rPr>
        <w:t>Para os exercícios de 2013 a 2015 foram inseridos na proposta orçamentária a previsão de contratação</w:t>
      </w:r>
      <w:r w:rsidRPr="00961FCD">
        <w:rPr>
          <w:rFonts w:ascii="Arial" w:hAnsi="Arial" w:cs="Arial"/>
          <w:b/>
        </w:rPr>
        <w:t xml:space="preserve"> </w:t>
      </w:r>
      <w:r w:rsidRPr="00961FCD">
        <w:rPr>
          <w:rFonts w:ascii="Arial" w:hAnsi="Arial" w:cs="Arial"/>
        </w:rPr>
        <w:t xml:space="preserve">de 340 docentes efetivos e 1.234 agentes universitários, a regulamentação da estrutura organizacional da Unioeste, a implantação de cursos que fazem parte do plano de expansão da Unioeste, a implantação de cursos de pós-graduação, a </w:t>
      </w:r>
      <w:proofErr w:type="spellStart"/>
      <w:proofErr w:type="gramStart"/>
      <w:r w:rsidRPr="00961FCD">
        <w:rPr>
          <w:rFonts w:ascii="Arial" w:hAnsi="Arial" w:cs="Arial"/>
        </w:rPr>
        <w:t>infra-estrutura</w:t>
      </w:r>
      <w:proofErr w:type="spellEnd"/>
      <w:proofErr w:type="gramEnd"/>
      <w:r w:rsidRPr="00961FCD">
        <w:rPr>
          <w:rFonts w:ascii="Arial" w:hAnsi="Arial" w:cs="Arial"/>
        </w:rPr>
        <w:t xml:space="preserve"> necessária para o pleno funcionamento das atividades da Unioeste, os Restaurantes Universitários – </w:t>
      </w:r>
      <w:proofErr w:type="spellStart"/>
      <w:r w:rsidRPr="00961FCD">
        <w:rPr>
          <w:rFonts w:ascii="Arial" w:hAnsi="Arial" w:cs="Arial"/>
        </w:rPr>
        <w:t>RU’s</w:t>
      </w:r>
      <w:proofErr w:type="spellEnd"/>
      <w:r w:rsidRPr="00961FCD">
        <w:rPr>
          <w:rFonts w:ascii="Arial" w:hAnsi="Arial" w:cs="Arial"/>
        </w:rPr>
        <w:t xml:space="preserve"> entre outras ações, visando garantir a qualidade do ensino, pesquisa e extensão.</w:t>
      </w:r>
    </w:p>
    <w:p w:rsidR="007C08A9" w:rsidRPr="00961FCD" w:rsidRDefault="007C08A9" w:rsidP="007C08A9">
      <w:pPr>
        <w:spacing w:line="360" w:lineRule="auto"/>
        <w:ind w:firstLine="1134"/>
        <w:jc w:val="both"/>
        <w:rPr>
          <w:rFonts w:ascii="Arial" w:hAnsi="Arial" w:cs="Arial"/>
        </w:rPr>
      </w:pPr>
    </w:p>
    <w:p w:rsidR="007C08A9" w:rsidRPr="00961FCD" w:rsidRDefault="007C08A9" w:rsidP="007C08A9">
      <w:pPr>
        <w:spacing w:line="360" w:lineRule="auto"/>
        <w:jc w:val="both"/>
        <w:rPr>
          <w:rFonts w:ascii="Arial" w:hAnsi="Arial" w:cs="Arial"/>
          <w:b/>
        </w:rPr>
      </w:pPr>
      <w:r w:rsidRPr="00961FCD">
        <w:rPr>
          <w:rFonts w:ascii="Arial" w:hAnsi="Arial" w:cs="Arial"/>
          <w:b/>
        </w:rPr>
        <w:t>Demonstrativo dos orçamentos aprovados pelo COU, considerando Recursos do Tesouro, Recursos Próprios e Recursos de Convênios</w:t>
      </w:r>
      <w:r w:rsidR="003300B8">
        <w:rPr>
          <w:rFonts w:ascii="Arial" w:hAnsi="Arial" w:cs="Arial"/>
          <w:b/>
        </w:rPr>
        <w:t>, com os percentuais comparados ao exercício anterior</w:t>
      </w:r>
      <w:r w:rsidRPr="00961FCD">
        <w:rPr>
          <w:rFonts w:ascii="Arial" w:hAnsi="Arial" w:cs="Arial"/>
          <w:b/>
        </w:rPr>
        <w:t>:</w:t>
      </w:r>
    </w:p>
    <w:p w:rsidR="007C08A9" w:rsidRPr="00961FCD" w:rsidRDefault="007C08A9" w:rsidP="007C08A9">
      <w:pPr>
        <w:spacing w:line="360" w:lineRule="auto"/>
        <w:ind w:firstLine="1134"/>
        <w:jc w:val="both"/>
        <w:rPr>
          <w:rFonts w:ascii="Arial" w:hAnsi="Arial" w:cs="Arial"/>
          <w:b/>
        </w:rPr>
      </w:pPr>
    </w:p>
    <w:tbl>
      <w:tblPr>
        <w:tblW w:w="8946" w:type="dxa"/>
        <w:tblInd w:w="55" w:type="dxa"/>
        <w:tblCellMar>
          <w:left w:w="70" w:type="dxa"/>
          <w:right w:w="70" w:type="dxa"/>
        </w:tblCellMar>
        <w:tblLook w:val="04A0" w:firstRow="1" w:lastRow="0" w:firstColumn="1" w:lastColumn="0" w:noHBand="0" w:noVBand="1"/>
      </w:tblPr>
      <w:tblGrid>
        <w:gridCol w:w="2850"/>
        <w:gridCol w:w="2694"/>
        <w:gridCol w:w="3402"/>
      </w:tblGrid>
      <w:tr w:rsidR="007C08A9" w:rsidRPr="00961FCD" w:rsidTr="00DA5749">
        <w:trPr>
          <w:trHeight w:val="600"/>
        </w:trPr>
        <w:tc>
          <w:tcPr>
            <w:tcW w:w="285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b/>
                <w:color w:val="000000"/>
              </w:rPr>
            </w:pPr>
            <w:r w:rsidRPr="00961FCD">
              <w:rPr>
                <w:rFonts w:ascii="Arial" w:hAnsi="Arial" w:cs="Arial"/>
                <w:b/>
                <w:color w:val="000000"/>
              </w:rPr>
              <w:t>EXERCÍCIO</w:t>
            </w:r>
          </w:p>
        </w:tc>
        <w:tc>
          <w:tcPr>
            <w:tcW w:w="609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7C08A9" w:rsidRPr="00961FCD" w:rsidRDefault="007C08A9" w:rsidP="00DA5749">
            <w:pPr>
              <w:spacing w:line="360" w:lineRule="auto"/>
              <w:jc w:val="center"/>
              <w:rPr>
                <w:rFonts w:ascii="Arial" w:hAnsi="Arial" w:cs="Arial"/>
                <w:b/>
                <w:bCs/>
                <w:color w:val="000000"/>
              </w:rPr>
            </w:pPr>
            <w:r w:rsidRPr="00961FCD">
              <w:rPr>
                <w:rFonts w:ascii="Arial" w:hAnsi="Arial" w:cs="Arial"/>
                <w:b/>
                <w:bCs/>
                <w:color w:val="000000"/>
              </w:rPr>
              <w:t>APROVADO PELO COU</w:t>
            </w:r>
          </w:p>
        </w:tc>
      </w:tr>
      <w:tr w:rsidR="007C08A9" w:rsidRPr="00961FCD" w:rsidTr="00DA5749">
        <w:trPr>
          <w:trHeight w:val="300"/>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7C08A9" w:rsidRPr="00961FCD" w:rsidRDefault="007C08A9" w:rsidP="00DA5749">
            <w:pPr>
              <w:spacing w:line="360" w:lineRule="auto"/>
              <w:jc w:val="center"/>
              <w:rPr>
                <w:rFonts w:ascii="Arial" w:hAnsi="Arial" w:cs="Arial"/>
                <w:b/>
                <w:color w:val="000000"/>
              </w:rPr>
            </w:pPr>
            <w:r w:rsidRPr="00961FCD">
              <w:rPr>
                <w:rFonts w:ascii="Arial" w:hAnsi="Arial" w:cs="Arial"/>
                <w:b/>
                <w:color w:val="000000"/>
              </w:rPr>
              <w:t>2014</w:t>
            </w:r>
          </w:p>
        </w:tc>
        <w:tc>
          <w:tcPr>
            <w:tcW w:w="2694" w:type="dxa"/>
            <w:tcBorders>
              <w:top w:val="nil"/>
              <w:left w:val="nil"/>
              <w:bottom w:val="single" w:sz="4" w:space="0" w:color="auto"/>
              <w:right w:val="single" w:sz="4"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586.406.984,52</w:t>
            </w:r>
          </w:p>
        </w:tc>
        <w:tc>
          <w:tcPr>
            <w:tcW w:w="3402" w:type="dxa"/>
            <w:tcBorders>
              <w:top w:val="nil"/>
              <w:left w:val="nil"/>
              <w:bottom w:val="single" w:sz="4" w:space="0" w:color="auto"/>
              <w:right w:val="single" w:sz="8"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23%</w:t>
            </w:r>
          </w:p>
        </w:tc>
      </w:tr>
      <w:tr w:rsidR="007C08A9" w:rsidRPr="00961FCD" w:rsidTr="00DA5749">
        <w:trPr>
          <w:trHeight w:val="315"/>
        </w:trPr>
        <w:tc>
          <w:tcPr>
            <w:tcW w:w="2850" w:type="dxa"/>
            <w:tcBorders>
              <w:top w:val="nil"/>
              <w:left w:val="single" w:sz="8" w:space="0" w:color="auto"/>
              <w:bottom w:val="single" w:sz="8" w:space="0" w:color="auto"/>
              <w:right w:val="single" w:sz="8" w:space="0" w:color="auto"/>
            </w:tcBorders>
            <w:shd w:val="clear" w:color="auto" w:fill="auto"/>
            <w:noWrap/>
            <w:vAlign w:val="center"/>
            <w:hideMark/>
          </w:tcPr>
          <w:p w:rsidR="007C08A9" w:rsidRPr="00961FCD" w:rsidRDefault="007C08A9" w:rsidP="00DA5749">
            <w:pPr>
              <w:spacing w:line="360" w:lineRule="auto"/>
              <w:jc w:val="center"/>
              <w:rPr>
                <w:rFonts w:ascii="Arial" w:hAnsi="Arial" w:cs="Arial"/>
                <w:b/>
                <w:color w:val="000000"/>
              </w:rPr>
            </w:pPr>
            <w:r w:rsidRPr="00961FCD">
              <w:rPr>
                <w:rFonts w:ascii="Arial" w:hAnsi="Arial" w:cs="Arial"/>
                <w:b/>
                <w:color w:val="000000"/>
              </w:rPr>
              <w:t>2015</w:t>
            </w:r>
          </w:p>
        </w:tc>
        <w:tc>
          <w:tcPr>
            <w:tcW w:w="2694" w:type="dxa"/>
            <w:tcBorders>
              <w:top w:val="nil"/>
              <w:left w:val="nil"/>
              <w:bottom w:val="single" w:sz="8" w:space="0" w:color="auto"/>
              <w:right w:val="single" w:sz="4"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623.902.364,09</w:t>
            </w:r>
          </w:p>
        </w:tc>
        <w:tc>
          <w:tcPr>
            <w:tcW w:w="3402" w:type="dxa"/>
            <w:tcBorders>
              <w:top w:val="nil"/>
              <w:left w:val="nil"/>
              <w:bottom w:val="single" w:sz="8" w:space="0" w:color="auto"/>
              <w:right w:val="single" w:sz="8"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6%</w:t>
            </w:r>
          </w:p>
        </w:tc>
      </w:tr>
    </w:tbl>
    <w:p w:rsidR="00DA5749" w:rsidRPr="00961FCD" w:rsidRDefault="00DA5749" w:rsidP="00DA5749">
      <w:pPr>
        <w:spacing w:line="360" w:lineRule="auto"/>
        <w:jc w:val="both"/>
        <w:rPr>
          <w:rFonts w:ascii="Arial" w:hAnsi="Arial" w:cs="Arial"/>
          <w:b/>
        </w:rPr>
      </w:pPr>
    </w:p>
    <w:p w:rsidR="00DA5749" w:rsidRPr="00961FCD" w:rsidRDefault="00DA5749" w:rsidP="00DA5749">
      <w:pPr>
        <w:spacing w:line="360" w:lineRule="auto"/>
        <w:jc w:val="both"/>
        <w:rPr>
          <w:rFonts w:ascii="Arial" w:hAnsi="Arial" w:cs="Arial"/>
          <w:b/>
        </w:rPr>
      </w:pPr>
      <w:r w:rsidRPr="00961FCD">
        <w:rPr>
          <w:rFonts w:ascii="Arial" w:hAnsi="Arial" w:cs="Arial"/>
          <w:b/>
        </w:rPr>
        <w:t>Orçamento aprovado em Lei Orçamentária Anual - LOA</w:t>
      </w:r>
    </w:p>
    <w:p w:rsidR="00DA5749" w:rsidRPr="00961FCD" w:rsidRDefault="00DA5749" w:rsidP="007C08A9">
      <w:pPr>
        <w:spacing w:line="360" w:lineRule="auto"/>
        <w:ind w:firstLine="1134"/>
        <w:jc w:val="both"/>
        <w:rPr>
          <w:rFonts w:ascii="Arial" w:hAnsi="Arial" w:cs="Arial"/>
        </w:rPr>
      </w:pPr>
    </w:p>
    <w:p w:rsidR="007C08A9" w:rsidRPr="00961FCD" w:rsidRDefault="00DA5749" w:rsidP="007C08A9">
      <w:pPr>
        <w:spacing w:line="360" w:lineRule="auto"/>
        <w:ind w:firstLine="1134"/>
        <w:jc w:val="both"/>
        <w:rPr>
          <w:rFonts w:ascii="Arial" w:hAnsi="Arial" w:cs="Arial"/>
        </w:rPr>
      </w:pPr>
      <w:r w:rsidRPr="00961FCD">
        <w:rPr>
          <w:rFonts w:ascii="Arial" w:hAnsi="Arial" w:cs="Arial"/>
        </w:rPr>
        <w:t xml:space="preserve">O orçamento aprovado com recursos do Tesouro aumentou em 77.60% desde os exercícios de 2011 e, a partir de 2015, iniciou-se um trabalho mais intensificado de apresentação da LOA e das legislações pertinentes ao assunto, aos Diretores de Centro e de Campus, objetivando a criação de um instrumento mais participativo. </w:t>
      </w:r>
    </w:p>
    <w:p w:rsidR="007C08A9" w:rsidRPr="00961FCD" w:rsidRDefault="007C08A9" w:rsidP="007C08A9">
      <w:pPr>
        <w:spacing w:line="360" w:lineRule="auto"/>
        <w:jc w:val="both"/>
        <w:rPr>
          <w:rFonts w:ascii="Arial" w:hAnsi="Arial" w:cs="Arial"/>
          <w:b/>
        </w:rPr>
      </w:pPr>
    </w:p>
    <w:p w:rsidR="007C08A9" w:rsidRPr="00961FCD" w:rsidRDefault="007C08A9" w:rsidP="007C08A9">
      <w:pPr>
        <w:spacing w:line="360" w:lineRule="auto"/>
        <w:jc w:val="both"/>
        <w:rPr>
          <w:rFonts w:ascii="Arial" w:hAnsi="Arial" w:cs="Arial"/>
          <w:b/>
        </w:rPr>
      </w:pPr>
    </w:p>
    <w:tbl>
      <w:tblPr>
        <w:tblW w:w="8946" w:type="dxa"/>
        <w:tblInd w:w="55" w:type="dxa"/>
        <w:tblCellMar>
          <w:left w:w="70" w:type="dxa"/>
          <w:right w:w="70" w:type="dxa"/>
        </w:tblCellMar>
        <w:tblLook w:val="04A0" w:firstRow="1" w:lastRow="0" w:firstColumn="1" w:lastColumn="0" w:noHBand="0" w:noVBand="1"/>
      </w:tblPr>
      <w:tblGrid>
        <w:gridCol w:w="2850"/>
        <w:gridCol w:w="2835"/>
        <w:gridCol w:w="3261"/>
      </w:tblGrid>
      <w:tr w:rsidR="007C08A9" w:rsidRPr="00961FCD" w:rsidTr="00DA5749">
        <w:trPr>
          <w:trHeight w:val="600"/>
        </w:trPr>
        <w:tc>
          <w:tcPr>
            <w:tcW w:w="285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b/>
                <w:color w:val="000000"/>
              </w:rPr>
            </w:pPr>
            <w:r w:rsidRPr="00961FCD">
              <w:rPr>
                <w:rFonts w:ascii="Arial" w:hAnsi="Arial" w:cs="Arial"/>
                <w:b/>
                <w:color w:val="000000"/>
              </w:rPr>
              <w:lastRenderedPageBreak/>
              <w:t>EXERCÍCIO</w:t>
            </w:r>
          </w:p>
        </w:tc>
        <w:tc>
          <w:tcPr>
            <w:tcW w:w="609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7C08A9" w:rsidRPr="00961FCD" w:rsidRDefault="007C08A9" w:rsidP="00DA5749">
            <w:pPr>
              <w:spacing w:line="360" w:lineRule="auto"/>
              <w:jc w:val="center"/>
              <w:rPr>
                <w:rFonts w:ascii="Arial" w:hAnsi="Arial" w:cs="Arial"/>
                <w:b/>
                <w:bCs/>
                <w:color w:val="000000"/>
              </w:rPr>
            </w:pPr>
            <w:r w:rsidRPr="00961FCD">
              <w:rPr>
                <w:rFonts w:ascii="Arial" w:hAnsi="Arial" w:cs="Arial"/>
                <w:b/>
                <w:bCs/>
                <w:color w:val="000000"/>
              </w:rPr>
              <w:t xml:space="preserve">APROVADO </w:t>
            </w:r>
            <w:proofErr w:type="gramStart"/>
            <w:r w:rsidRPr="00961FCD">
              <w:rPr>
                <w:rFonts w:ascii="Arial" w:hAnsi="Arial" w:cs="Arial"/>
                <w:b/>
                <w:bCs/>
                <w:color w:val="000000"/>
              </w:rPr>
              <w:t>PELO LOA</w:t>
            </w:r>
            <w:proofErr w:type="gramEnd"/>
          </w:p>
        </w:tc>
      </w:tr>
      <w:tr w:rsidR="007C08A9" w:rsidRPr="00961FCD" w:rsidTr="00DA574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2011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146.994.160,00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7C08A9" w:rsidRPr="00961FCD" w:rsidRDefault="00511BAA" w:rsidP="00511BAA">
            <w:pPr>
              <w:spacing w:line="360" w:lineRule="auto"/>
              <w:jc w:val="center"/>
              <w:rPr>
                <w:rFonts w:ascii="Arial" w:hAnsi="Arial" w:cs="Arial"/>
                <w:color w:val="000000"/>
              </w:rPr>
            </w:pPr>
            <w:r w:rsidRPr="00961FCD">
              <w:rPr>
                <w:rFonts w:ascii="Arial" w:hAnsi="Arial" w:cs="Arial"/>
                <w:color w:val="000000"/>
              </w:rPr>
              <w:t>63,60% (entre 2011 a 2014)</w:t>
            </w:r>
          </w:p>
        </w:tc>
      </w:tr>
      <w:tr w:rsidR="007C08A9" w:rsidRPr="00961FCD" w:rsidTr="00DA57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2015</w:t>
            </w:r>
          </w:p>
        </w:tc>
        <w:tc>
          <w:tcPr>
            <w:tcW w:w="2835" w:type="dxa"/>
            <w:tcBorders>
              <w:top w:val="nil"/>
              <w:left w:val="nil"/>
              <w:bottom w:val="single" w:sz="4" w:space="0" w:color="auto"/>
              <w:right w:val="single" w:sz="4"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261.070.500,00</w:t>
            </w:r>
          </w:p>
        </w:tc>
        <w:tc>
          <w:tcPr>
            <w:tcW w:w="3261" w:type="dxa"/>
            <w:tcBorders>
              <w:top w:val="nil"/>
              <w:left w:val="nil"/>
              <w:bottom w:val="single" w:sz="4" w:space="0" w:color="auto"/>
              <w:right w:val="single" w:sz="4"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color w:val="000000"/>
              </w:rPr>
            </w:pPr>
            <w:r w:rsidRPr="00961FCD">
              <w:rPr>
                <w:rFonts w:ascii="Arial" w:hAnsi="Arial" w:cs="Arial"/>
                <w:color w:val="000000"/>
              </w:rPr>
              <w:t>14%</w:t>
            </w:r>
          </w:p>
        </w:tc>
      </w:tr>
    </w:tbl>
    <w:p w:rsidR="007C08A9" w:rsidRPr="00961FCD" w:rsidRDefault="007C08A9" w:rsidP="007C08A9">
      <w:pPr>
        <w:spacing w:line="360" w:lineRule="auto"/>
        <w:jc w:val="both"/>
        <w:rPr>
          <w:rFonts w:ascii="Arial" w:hAnsi="Arial" w:cs="Arial"/>
          <w:b/>
        </w:rPr>
      </w:pPr>
    </w:p>
    <w:p w:rsidR="002D3B5C" w:rsidRPr="00961FCD" w:rsidRDefault="002D3B5C" w:rsidP="002D3B5C">
      <w:pPr>
        <w:spacing w:line="360" w:lineRule="auto"/>
        <w:jc w:val="both"/>
        <w:rPr>
          <w:rFonts w:ascii="Arial" w:hAnsi="Arial" w:cs="Arial"/>
          <w:b/>
        </w:rPr>
      </w:pPr>
      <w:bookmarkStart w:id="18" w:name="_Toc419799066"/>
      <w:r w:rsidRPr="00961FCD">
        <w:rPr>
          <w:rFonts w:ascii="Arial" w:hAnsi="Arial" w:cs="Arial"/>
          <w:b/>
        </w:rPr>
        <w:t>Orçamento destinado à manutenção do Ensino Superior – Custeio de Recursos do Tesouro</w:t>
      </w:r>
    </w:p>
    <w:bookmarkEnd w:id="18"/>
    <w:p w:rsidR="00C24E52" w:rsidRPr="00961FCD" w:rsidRDefault="00C24E52" w:rsidP="007C08A9">
      <w:pPr>
        <w:tabs>
          <w:tab w:val="left" w:pos="6089"/>
          <w:tab w:val="left" w:pos="6740"/>
          <w:tab w:val="left" w:pos="8978"/>
        </w:tabs>
        <w:spacing w:line="360" w:lineRule="auto"/>
        <w:ind w:left="55" w:firstLine="1079"/>
        <w:jc w:val="both"/>
        <w:rPr>
          <w:rFonts w:ascii="Arial" w:hAnsi="Arial" w:cs="Arial"/>
          <w:bCs/>
          <w:color w:val="000000"/>
        </w:rPr>
      </w:pPr>
    </w:p>
    <w:p w:rsidR="007C08A9" w:rsidRPr="00961FCD" w:rsidRDefault="007C08A9" w:rsidP="007C08A9">
      <w:pPr>
        <w:tabs>
          <w:tab w:val="left" w:pos="6089"/>
          <w:tab w:val="left" w:pos="6740"/>
          <w:tab w:val="left" w:pos="8978"/>
        </w:tabs>
        <w:spacing w:line="360" w:lineRule="auto"/>
        <w:ind w:left="55" w:firstLine="1079"/>
        <w:jc w:val="both"/>
        <w:rPr>
          <w:rFonts w:ascii="Arial" w:hAnsi="Arial" w:cs="Arial"/>
          <w:bCs/>
          <w:color w:val="000000"/>
        </w:rPr>
      </w:pPr>
      <w:r w:rsidRPr="00961FCD">
        <w:rPr>
          <w:rFonts w:ascii="Arial" w:hAnsi="Arial" w:cs="Arial"/>
          <w:bCs/>
          <w:color w:val="000000"/>
        </w:rPr>
        <w:t>O Orçamento aprovado em Lei Orçamentária aumentou em 51,36%, comparando-se 2011 a 2015</w:t>
      </w:r>
      <w:r w:rsidR="002D3B5C" w:rsidRPr="00961FCD">
        <w:rPr>
          <w:rFonts w:ascii="Arial" w:hAnsi="Arial" w:cs="Arial"/>
          <w:bCs/>
          <w:color w:val="000000"/>
        </w:rPr>
        <w:t>, porém, sua</w:t>
      </w:r>
      <w:r w:rsidRPr="00961FCD">
        <w:rPr>
          <w:rFonts w:ascii="Arial" w:hAnsi="Arial" w:cs="Arial"/>
          <w:bCs/>
          <w:color w:val="000000"/>
        </w:rPr>
        <w:t xml:space="preserve"> execução</w:t>
      </w:r>
      <w:r w:rsidR="002D3B5C" w:rsidRPr="00961FCD">
        <w:rPr>
          <w:rFonts w:ascii="Arial" w:hAnsi="Arial" w:cs="Arial"/>
          <w:bCs/>
          <w:color w:val="000000"/>
        </w:rPr>
        <w:t>, que significa a efetiva liberação de recursos financeiros,</w:t>
      </w:r>
      <w:r w:rsidRPr="00961FCD">
        <w:rPr>
          <w:rFonts w:ascii="Arial" w:hAnsi="Arial" w:cs="Arial"/>
          <w:bCs/>
          <w:color w:val="000000"/>
        </w:rPr>
        <w:t xml:space="preserve"> </w:t>
      </w:r>
      <w:r w:rsidR="002D3B5C" w:rsidRPr="00961FCD">
        <w:rPr>
          <w:rFonts w:ascii="Arial" w:hAnsi="Arial" w:cs="Arial"/>
          <w:bCs/>
          <w:color w:val="000000"/>
        </w:rPr>
        <w:t>aumentou apenas</w:t>
      </w:r>
      <w:r w:rsidRPr="00961FCD">
        <w:rPr>
          <w:rFonts w:ascii="Arial" w:hAnsi="Arial" w:cs="Arial"/>
          <w:bCs/>
          <w:color w:val="000000"/>
        </w:rPr>
        <w:t xml:space="preserve"> 8%. </w:t>
      </w:r>
    </w:p>
    <w:p w:rsidR="007C08A9" w:rsidRPr="00961FCD" w:rsidRDefault="007C08A9" w:rsidP="007C08A9">
      <w:pPr>
        <w:tabs>
          <w:tab w:val="left" w:pos="6089"/>
          <w:tab w:val="left" w:pos="6740"/>
          <w:tab w:val="left" w:pos="8978"/>
        </w:tabs>
        <w:spacing w:line="360" w:lineRule="auto"/>
        <w:ind w:left="55"/>
        <w:jc w:val="both"/>
        <w:rPr>
          <w:rFonts w:ascii="Arial" w:hAnsi="Arial" w:cs="Arial"/>
          <w:color w:val="000000"/>
        </w:rPr>
      </w:pPr>
    </w:p>
    <w:tbl>
      <w:tblPr>
        <w:tblW w:w="9156" w:type="dxa"/>
        <w:tblInd w:w="55" w:type="dxa"/>
        <w:tblCellMar>
          <w:left w:w="70" w:type="dxa"/>
          <w:right w:w="70" w:type="dxa"/>
        </w:tblCellMar>
        <w:tblLook w:val="04A0" w:firstRow="1" w:lastRow="0" w:firstColumn="1" w:lastColumn="0" w:noHBand="0" w:noVBand="1"/>
      </w:tblPr>
      <w:tblGrid>
        <w:gridCol w:w="1573"/>
        <w:gridCol w:w="1417"/>
        <w:gridCol w:w="200"/>
        <w:gridCol w:w="196"/>
        <w:gridCol w:w="621"/>
        <w:gridCol w:w="1861"/>
        <w:gridCol w:w="232"/>
        <w:gridCol w:w="162"/>
        <w:gridCol w:w="416"/>
        <w:gridCol w:w="1720"/>
        <w:gridCol w:w="604"/>
        <w:gridCol w:w="140"/>
        <w:gridCol w:w="14"/>
      </w:tblGrid>
      <w:tr w:rsidR="007C08A9" w:rsidRPr="00961FCD" w:rsidTr="00DA5749">
        <w:trPr>
          <w:trHeight w:val="315"/>
        </w:trPr>
        <w:tc>
          <w:tcPr>
            <w:tcW w:w="1573" w:type="dxa"/>
            <w:tcBorders>
              <w:top w:val="nil"/>
              <w:left w:val="nil"/>
              <w:bottom w:val="nil"/>
              <w:right w:val="nil"/>
            </w:tcBorders>
            <w:shd w:val="clear" w:color="auto" w:fill="auto"/>
            <w:noWrap/>
            <w:vAlign w:val="bottom"/>
            <w:hideMark/>
          </w:tcPr>
          <w:p w:rsidR="007C08A9" w:rsidRPr="00961FCD" w:rsidRDefault="007C08A9" w:rsidP="00DA5749">
            <w:pPr>
              <w:spacing w:line="360" w:lineRule="auto"/>
              <w:jc w:val="both"/>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C08A9" w:rsidRPr="00961FCD" w:rsidRDefault="007C08A9" w:rsidP="00DA5749">
            <w:pPr>
              <w:spacing w:line="360" w:lineRule="auto"/>
              <w:jc w:val="both"/>
              <w:rPr>
                <w:rFonts w:ascii="Arial" w:hAnsi="Arial" w:cs="Arial"/>
                <w:color w:val="000000"/>
              </w:rPr>
            </w:pPr>
          </w:p>
        </w:tc>
        <w:tc>
          <w:tcPr>
            <w:tcW w:w="200" w:type="dxa"/>
            <w:tcBorders>
              <w:top w:val="nil"/>
              <w:left w:val="nil"/>
              <w:bottom w:val="nil"/>
              <w:right w:val="nil"/>
            </w:tcBorders>
            <w:shd w:val="clear" w:color="auto" w:fill="auto"/>
            <w:noWrap/>
            <w:vAlign w:val="bottom"/>
            <w:hideMark/>
          </w:tcPr>
          <w:p w:rsidR="007C08A9" w:rsidRPr="00961FCD" w:rsidRDefault="007C08A9" w:rsidP="00DA5749">
            <w:pPr>
              <w:spacing w:line="360" w:lineRule="auto"/>
              <w:jc w:val="both"/>
              <w:rPr>
                <w:rFonts w:ascii="Arial" w:hAnsi="Arial" w:cs="Arial"/>
                <w:color w:val="000000"/>
              </w:rPr>
            </w:pPr>
          </w:p>
        </w:tc>
        <w:tc>
          <w:tcPr>
            <w:tcW w:w="2910" w:type="dxa"/>
            <w:gridSpan w:val="4"/>
            <w:tcBorders>
              <w:top w:val="nil"/>
              <w:left w:val="nil"/>
              <w:bottom w:val="nil"/>
              <w:right w:val="nil"/>
            </w:tcBorders>
            <w:shd w:val="clear" w:color="auto" w:fill="auto"/>
            <w:noWrap/>
            <w:vAlign w:val="bottom"/>
            <w:hideMark/>
          </w:tcPr>
          <w:p w:rsidR="007C08A9" w:rsidRPr="00961FCD" w:rsidRDefault="007C08A9" w:rsidP="00DA5749">
            <w:pPr>
              <w:spacing w:line="360" w:lineRule="auto"/>
              <w:jc w:val="both"/>
              <w:rPr>
                <w:rFonts w:ascii="Arial" w:hAnsi="Arial" w:cs="Arial"/>
                <w:color w:val="000000"/>
              </w:rPr>
            </w:pPr>
          </w:p>
        </w:tc>
        <w:tc>
          <w:tcPr>
            <w:tcW w:w="162" w:type="dxa"/>
            <w:tcBorders>
              <w:top w:val="nil"/>
              <w:left w:val="nil"/>
              <w:bottom w:val="nil"/>
              <w:right w:val="nil"/>
            </w:tcBorders>
            <w:shd w:val="clear" w:color="auto" w:fill="auto"/>
            <w:noWrap/>
            <w:vAlign w:val="bottom"/>
            <w:hideMark/>
          </w:tcPr>
          <w:p w:rsidR="007C08A9" w:rsidRPr="00961FCD" w:rsidRDefault="007C08A9" w:rsidP="00DA5749">
            <w:pPr>
              <w:spacing w:line="360" w:lineRule="auto"/>
              <w:jc w:val="both"/>
              <w:rPr>
                <w:rFonts w:ascii="Arial" w:hAnsi="Arial" w:cs="Arial"/>
                <w:color w:val="000000"/>
              </w:rPr>
            </w:pPr>
          </w:p>
        </w:tc>
        <w:tc>
          <w:tcPr>
            <w:tcW w:w="2740" w:type="dxa"/>
            <w:gridSpan w:val="3"/>
            <w:tcBorders>
              <w:top w:val="nil"/>
              <w:left w:val="nil"/>
              <w:bottom w:val="nil"/>
              <w:right w:val="nil"/>
            </w:tcBorders>
            <w:shd w:val="clear" w:color="auto" w:fill="auto"/>
            <w:noWrap/>
            <w:vAlign w:val="bottom"/>
            <w:hideMark/>
          </w:tcPr>
          <w:p w:rsidR="007C08A9" w:rsidRPr="00961FCD" w:rsidRDefault="007C08A9" w:rsidP="00DA5749">
            <w:pPr>
              <w:spacing w:line="360" w:lineRule="auto"/>
              <w:jc w:val="both"/>
              <w:rPr>
                <w:rFonts w:ascii="Arial" w:hAnsi="Arial" w:cs="Arial"/>
                <w:color w:val="000000"/>
              </w:rPr>
            </w:pPr>
          </w:p>
        </w:tc>
        <w:tc>
          <w:tcPr>
            <w:tcW w:w="154" w:type="dxa"/>
            <w:gridSpan w:val="2"/>
            <w:tcBorders>
              <w:top w:val="nil"/>
              <w:left w:val="nil"/>
              <w:bottom w:val="nil"/>
              <w:right w:val="nil"/>
            </w:tcBorders>
            <w:shd w:val="clear" w:color="auto" w:fill="auto"/>
            <w:noWrap/>
            <w:vAlign w:val="bottom"/>
            <w:hideMark/>
          </w:tcPr>
          <w:p w:rsidR="007C08A9" w:rsidRPr="00961FCD" w:rsidRDefault="007C08A9" w:rsidP="00DA5749">
            <w:pPr>
              <w:spacing w:line="360" w:lineRule="auto"/>
              <w:jc w:val="both"/>
              <w:rPr>
                <w:rFonts w:ascii="Arial" w:hAnsi="Arial" w:cs="Arial"/>
                <w:color w:val="000000"/>
              </w:rPr>
            </w:pPr>
          </w:p>
        </w:tc>
      </w:tr>
      <w:tr w:rsidR="007C08A9" w:rsidRPr="00961FCD" w:rsidTr="00DA5749">
        <w:trPr>
          <w:gridAfter w:val="1"/>
          <w:wAfter w:w="14" w:type="dxa"/>
          <w:trHeight w:val="600"/>
        </w:trPr>
        <w:tc>
          <w:tcPr>
            <w:tcW w:w="15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C08A9" w:rsidRPr="00961FCD" w:rsidRDefault="007C08A9" w:rsidP="00DA5749">
            <w:pPr>
              <w:spacing w:line="360" w:lineRule="auto"/>
              <w:jc w:val="center"/>
              <w:rPr>
                <w:rFonts w:ascii="Arial" w:hAnsi="Arial" w:cs="Arial"/>
                <w:b/>
                <w:color w:val="000000"/>
              </w:rPr>
            </w:pPr>
            <w:r w:rsidRPr="00961FCD">
              <w:rPr>
                <w:rFonts w:ascii="Arial" w:hAnsi="Arial" w:cs="Arial"/>
                <w:b/>
                <w:color w:val="000000"/>
              </w:rPr>
              <w:t>EXERCÍCIO</w:t>
            </w:r>
          </w:p>
          <w:p w:rsidR="007C08A9" w:rsidRPr="00961FCD" w:rsidRDefault="007C08A9" w:rsidP="00DA5749">
            <w:pPr>
              <w:spacing w:line="360" w:lineRule="auto"/>
              <w:jc w:val="center"/>
              <w:rPr>
                <w:rFonts w:ascii="Arial" w:hAnsi="Arial" w:cs="Arial"/>
                <w:b/>
                <w:color w:val="000000"/>
              </w:rPr>
            </w:pPr>
          </w:p>
        </w:tc>
        <w:tc>
          <w:tcPr>
            <w:tcW w:w="24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7C08A9" w:rsidRPr="00961FCD" w:rsidRDefault="007C08A9" w:rsidP="00DA5749">
            <w:pPr>
              <w:spacing w:line="360" w:lineRule="auto"/>
              <w:jc w:val="center"/>
              <w:rPr>
                <w:rFonts w:ascii="Arial" w:hAnsi="Arial" w:cs="Arial"/>
                <w:b/>
                <w:bCs/>
                <w:color w:val="000000"/>
              </w:rPr>
            </w:pPr>
            <w:r w:rsidRPr="00961FCD">
              <w:rPr>
                <w:rFonts w:ascii="Arial" w:hAnsi="Arial" w:cs="Arial"/>
                <w:b/>
                <w:bCs/>
                <w:color w:val="000000"/>
              </w:rPr>
              <w:t>APROVADO PELO COU</w:t>
            </w:r>
          </w:p>
        </w:tc>
        <w:tc>
          <w:tcPr>
            <w:tcW w:w="2671" w:type="dxa"/>
            <w:gridSpan w:val="4"/>
            <w:tcBorders>
              <w:top w:val="single" w:sz="8" w:space="0" w:color="auto"/>
              <w:left w:val="nil"/>
              <w:bottom w:val="single" w:sz="4" w:space="0" w:color="auto"/>
              <w:right w:val="single" w:sz="8" w:space="0" w:color="000000"/>
            </w:tcBorders>
            <w:shd w:val="clear" w:color="auto" w:fill="auto"/>
            <w:noWrap/>
            <w:vAlign w:val="bottom"/>
            <w:hideMark/>
          </w:tcPr>
          <w:p w:rsidR="007C08A9" w:rsidRPr="00961FCD" w:rsidRDefault="007C08A9" w:rsidP="00DA5749">
            <w:pPr>
              <w:spacing w:line="360" w:lineRule="auto"/>
              <w:jc w:val="center"/>
              <w:rPr>
                <w:rFonts w:ascii="Arial" w:hAnsi="Arial" w:cs="Arial"/>
                <w:b/>
                <w:bCs/>
                <w:color w:val="000000"/>
              </w:rPr>
            </w:pPr>
            <w:r w:rsidRPr="00961FCD">
              <w:rPr>
                <w:rFonts w:ascii="Arial" w:hAnsi="Arial" w:cs="Arial"/>
                <w:b/>
                <w:bCs/>
                <w:color w:val="000000"/>
              </w:rPr>
              <w:t>APROVADO EM LEI ORÇAMENTÁRIA</w:t>
            </w:r>
          </w:p>
        </w:tc>
        <w:tc>
          <w:tcPr>
            <w:tcW w:w="246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C08A9" w:rsidRPr="00961FCD" w:rsidRDefault="007C08A9" w:rsidP="00DA5749">
            <w:pPr>
              <w:spacing w:line="360" w:lineRule="auto"/>
              <w:jc w:val="center"/>
              <w:rPr>
                <w:rFonts w:ascii="Arial" w:hAnsi="Arial" w:cs="Arial"/>
                <w:b/>
                <w:bCs/>
                <w:color w:val="000000"/>
              </w:rPr>
            </w:pPr>
          </w:p>
          <w:p w:rsidR="007C08A9" w:rsidRPr="00961FCD" w:rsidRDefault="007C08A9" w:rsidP="00DA5749">
            <w:pPr>
              <w:spacing w:line="360" w:lineRule="auto"/>
              <w:jc w:val="center"/>
              <w:rPr>
                <w:rFonts w:ascii="Arial" w:hAnsi="Arial" w:cs="Arial"/>
                <w:b/>
                <w:bCs/>
                <w:color w:val="000000"/>
              </w:rPr>
            </w:pPr>
            <w:r w:rsidRPr="00961FCD">
              <w:rPr>
                <w:rFonts w:ascii="Arial" w:hAnsi="Arial" w:cs="Arial"/>
                <w:b/>
                <w:bCs/>
                <w:color w:val="000000"/>
              </w:rPr>
              <w:t>EXECUTADO</w:t>
            </w:r>
          </w:p>
          <w:p w:rsidR="007C08A9" w:rsidRPr="00961FCD" w:rsidRDefault="007C08A9" w:rsidP="00DA5749">
            <w:pPr>
              <w:spacing w:line="360" w:lineRule="auto"/>
              <w:jc w:val="center"/>
              <w:rPr>
                <w:rFonts w:ascii="Arial" w:hAnsi="Arial" w:cs="Arial"/>
                <w:b/>
                <w:bCs/>
                <w:color w:val="000000"/>
              </w:rPr>
            </w:pPr>
          </w:p>
        </w:tc>
      </w:tr>
      <w:tr w:rsidR="007C08A9" w:rsidRPr="00961FCD" w:rsidTr="00DA5749">
        <w:trPr>
          <w:gridAfter w:val="1"/>
          <w:wAfter w:w="14" w:type="dxa"/>
          <w:trHeight w:val="30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7C08A9" w:rsidRPr="00961FCD" w:rsidRDefault="007C08A9" w:rsidP="00DA5749">
            <w:pPr>
              <w:spacing w:line="360" w:lineRule="auto"/>
              <w:jc w:val="center"/>
              <w:rPr>
                <w:rFonts w:ascii="Arial" w:hAnsi="Arial" w:cs="Arial"/>
                <w:b/>
                <w:color w:val="000000"/>
              </w:rPr>
            </w:pPr>
            <w:r w:rsidRPr="00961FCD">
              <w:rPr>
                <w:rFonts w:ascii="Arial" w:hAnsi="Arial" w:cs="Arial"/>
                <w:b/>
                <w:color w:val="000000"/>
              </w:rPr>
              <w:t>2011</w:t>
            </w:r>
          </w:p>
        </w:tc>
        <w:tc>
          <w:tcPr>
            <w:tcW w:w="1813" w:type="dxa"/>
            <w:gridSpan w:val="3"/>
            <w:tcBorders>
              <w:top w:val="nil"/>
              <w:left w:val="nil"/>
              <w:bottom w:val="single" w:sz="4" w:space="0" w:color="auto"/>
              <w:right w:val="single" w:sz="4" w:space="0" w:color="auto"/>
            </w:tcBorders>
            <w:shd w:val="clear" w:color="auto" w:fill="auto"/>
            <w:noWrap/>
            <w:vAlign w:val="bottom"/>
            <w:hideMark/>
          </w:tcPr>
          <w:p w:rsidR="007C08A9" w:rsidRPr="00961FCD" w:rsidRDefault="007C08A9" w:rsidP="00DA5749">
            <w:pPr>
              <w:spacing w:line="360" w:lineRule="auto"/>
              <w:jc w:val="right"/>
              <w:rPr>
                <w:rFonts w:ascii="Arial" w:hAnsi="Arial" w:cs="Arial"/>
                <w:color w:val="000000"/>
              </w:rPr>
            </w:pPr>
            <w:r w:rsidRPr="00961FCD">
              <w:rPr>
                <w:rFonts w:ascii="Arial" w:hAnsi="Arial" w:cs="Arial"/>
                <w:color w:val="000000"/>
              </w:rPr>
              <w:t>15.688.669,00</w:t>
            </w:r>
          </w:p>
        </w:tc>
        <w:tc>
          <w:tcPr>
            <w:tcW w:w="621" w:type="dxa"/>
            <w:tcBorders>
              <w:top w:val="nil"/>
              <w:left w:val="nil"/>
              <w:bottom w:val="single" w:sz="4" w:space="0" w:color="auto"/>
              <w:right w:val="single" w:sz="8" w:space="0" w:color="auto"/>
            </w:tcBorders>
            <w:shd w:val="clear" w:color="auto" w:fill="auto"/>
            <w:noWrap/>
            <w:vAlign w:val="bottom"/>
            <w:hideMark/>
          </w:tcPr>
          <w:p w:rsidR="007C08A9" w:rsidRPr="00961FCD" w:rsidRDefault="007C08A9" w:rsidP="00DA5749">
            <w:pPr>
              <w:spacing w:line="360" w:lineRule="auto"/>
              <w:jc w:val="right"/>
              <w:rPr>
                <w:rFonts w:ascii="Arial" w:hAnsi="Arial" w:cs="Arial"/>
                <w:color w:val="000000"/>
              </w:rPr>
            </w:pPr>
          </w:p>
        </w:tc>
        <w:tc>
          <w:tcPr>
            <w:tcW w:w="1861" w:type="dxa"/>
            <w:tcBorders>
              <w:top w:val="nil"/>
              <w:left w:val="nil"/>
              <w:bottom w:val="single" w:sz="4" w:space="0" w:color="auto"/>
              <w:right w:val="single" w:sz="4" w:space="0" w:color="auto"/>
            </w:tcBorders>
            <w:shd w:val="clear" w:color="auto" w:fill="auto"/>
            <w:noWrap/>
            <w:vAlign w:val="bottom"/>
            <w:hideMark/>
          </w:tcPr>
          <w:p w:rsidR="007C08A9" w:rsidRPr="00961FCD" w:rsidRDefault="007C08A9" w:rsidP="00DA5749">
            <w:pPr>
              <w:spacing w:line="360" w:lineRule="auto"/>
              <w:jc w:val="right"/>
              <w:rPr>
                <w:rFonts w:ascii="Arial" w:hAnsi="Arial" w:cs="Arial"/>
                <w:color w:val="000000"/>
              </w:rPr>
            </w:pPr>
            <w:r w:rsidRPr="00961FCD">
              <w:rPr>
                <w:rFonts w:ascii="Arial" w:hAnsi="Arial" w:cs="Arial"/>
                <w:color w:val="000000"/>
              </w:rPr>
              <w:t>12.816.900,00</w:t>
            </w:r>
          </w:p>
        </w:tc>
        <w:tc>
          <w:tcPr>
            <w:tcW w:w="810" w:type="dxa"/>
            <w:gridSpan w:val="3"/>
            <w:tcBorders>
              <w:top w:val="nil"/>
              <w:left w:val="nil"/>
              <w:bottom w:val="single" w:sz="4" w:space="0" w:color="auto"/>
              <w:right w:val="single" w:sz="8" w:space="0" w:color="auto"/>
            </w:tcBorders>
            <w:shd w:val="clear" w:color="auto" w:fill="auto"/>
            <w:noWrap/>
            <w:vAlign w:val="bottom"/>
            <w:hideMark/>
          </w:tcPr>
          <w:p w:rsidR="007C08A9" w:rsidRPr="00961FCD" w:rsidRDefault="007C08A9" w:rsidP="00DA5749">
            <w:pPr>
              <w:spacing w:line="360" w:lineRule="auto"/>
              <w:jc w:val="right"/>
              <w:rPr>
                <w:rFonts w:ascii="Arial" w:hAnsi="Arial" w:cs="Arial"/>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7C08A9" w:rsidRPr="00961FCD" w:rsidRDefault="007C08A9" w:rsidP="00DA5749">
            <w:pPr>
              <w:spacing w:line="360" w:lineRule="auto"/>
              <w:jc w:val="right"/>
              <w:rPr>
                <w:rFonts w:ascii="Arial" w:hAnsi="Arial" w:cs="Arial"/>
                <w:color w:val="000000"/>
              </w:rPr>
            </w:pPr>
            <w:r w:rsidRPr="00961FCD">
              <w:rPr>
                <w:rFonts w:ascii="Arial" w:hAnsi="Arial" w:cs="Arial"/>
                <w:color w:val="000000"/>
              </w:rPr>
              <w:t>13.279.048,70</w:t>
            </w:r>
          </w:p>
        </w:tc>
        <w:tc>
          <w:tcPr>
            <w:tcW w:w="744" w:type="dxa"/>
            <w:gridSpan w:val="2"/>
            <w:tcBorders>
              <w:top w:val="nil"/>
              <w:left w:val="nil"/>
              <w:bottom w:val="single" w:sz="4" w:space="0" w:color="auto"/>
              <w:right w:val="single" w:sz="8" w:space="0" w:color="auto"/>
            </w:tcBorders>
            <w:shd w:val="clear" w:color="auto" w:fill="auto"/>
            <w:noWrap/>
            <w:vAlign w:val="bottom"/>
            <w:hideMark/>
          </w:tcPr>
          <w:p w:rsidR="007C08A9" w:rsidRPr="00961FCD" w:rsidRDefault="007C08A9" w:rsidP="00DA5749">
            <w:pPr>
              <w:spacing w:line="360" w:lineRule="auto"/>
              <w:jc w:val="right"/>
              <w:rPr>
                <w:rFonts w:ascii="Arial" w:hAnsi="Arial" w:cs="Arial"/>
                <w:color w:val="000000"/>
              </w:rPr>
            </w:pPr>
          </w:p>
        </w:tc>
      </w:tr>
      <w:tr w:rsidR="003300B8" w:rsidRPr="00961FCD" w:rsidTr="006516F5">
        <w:trPr>
          <w:gridAfter w:val="1"/>
          <w:wAfter w:w="14" w:type="dxa"/>
          <w:trHeight w:val="315"/>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3300B8" w:rsidRPr="00961FCD" w:rsidRDefault="003300B8" w:rsidP="00DA5749">
            <w:pPr>
              <w:spacing w:line="360" w:lineRule="auto"/>
              <w:jc w:val="center"/>
              <w:rPr>
                <w:rFonts w:ascii="Arial" w:hAnsi="Arial" w:cs="Arial"/>
                <w:b/>
                <w:color w:val="000000"/>
              </w:rPr>
            </w:pPr>
            <w:r w:rsidRPr="00961FCD">
              <w:rPr>
                <w:rFonts w:ascii="Arial" w:hAnsi="Arial" w:cs="Arial"/>
                <w:b/>
                <w:color w:val="000000"/>
              </w:rPr>
              <w:t>2015</w:t>
            </w:r>
          </w:p>
        </w:tc>
        <w:tc>
          <w:tcPr>
            <w:tcW w:w="1813" w:type="dxa"/>
            <w:gridSpan w:val="3"/>
            <w:tcBorders>
              <w:top w:val="nil"/>
              <w:left w:val="nil"/>
              <w:bottom w:val="single" w:sz="8" w:space="0" w:color="auto"/>
              <w:right w:val="nil"/>
            </w:tcBorders>
            <w:shd w:val="clear" w:color="auto" w:fill="auto"/>
            <w:noWrap/>
            <w:vAlign w:val="bottom"/>
            <w:hideMark/>
          </w:tcPr>
          <w:p w:rsidR="003300B8" w:rsidRDefault="003300B8" w:rsidP="00DA5749">
            <w:pPr>
              <w:spacing w:line="360" w:lineRule="auto"/>
              <w:jc w:val="right"/>
              <w:rPr>
                <w:rFonts w:ascii="Arial" w:hAnsi="Arial" w:cs="Arial"/>
                <w:color w:val="000000"/>
              </w:rPr>
            </w:pPr>
            <w:r w:rsidRPr="00961FCD">
              <w:rPr>
                <w:rFonts w:ascii="Arial" w:hAnsi="Arial" w:cs="Arial"/>
                <w:color w:val="000000"/>
              </w:rPr>
              <w:t>35.216.742,93</w:t>
            </w:r>
          </w:p>
          <w:p w:rsidR="003300B8" w:rsidRDefault="003300B8" w:rsidP="00DA5749">
            <w:pPr>
              <w:spacing w:line="360" w:lineRule="auto"/>
              <w:jc w:val="right"/>
              <w:rPr>
                <w:rFonts w:ascii="Arial" w:hAnsi="Arial" w:cs="Arial"/>
                <w:color w:val="000000"/>
              </w:rPr>
            </w:pPr>
          </w:p>
          <w:p w:rsidR="003300B8" w:rsidRPr="00961FCD" w:rsidRDefault="003300B8" w:rsidP="00DA5749">
            <w:pPr>
              <w:spacing w:line="360" w:lineRule="auto"/>
              <w:jc w:val="right"/>
              <w:rPr>
                <w:rFonts w:ascii="Arial" w:hAnsi="Arial" w:cs="Arial"/>
                <w:color w:val="000000"/>
              </w:rPr>
            </w:pPr>
          </w:p>
        </w:tc>
        <w:tc>
          <w:tcPr>
            <w:tcW w:w="621" w:type="dxa"/>
            <w:tcBorders>
              <w:top w:val="nil"/>
              <w:left w:val="single" w:sz="4" w:space="0" w:color="auto"/>
              <w:bottom w:val="single" w:sz="8" w:space="0" w:color="auto"/>
              <w:right w:val="single" w:sz="8" w:space="0" w:color="auto"/>
            </w:tcBorders>
            <w:shd w:val="clear" w:color="auto" w:fill="auto"/>
            <w:noWrap/>
            <w:vAlign w:val="bottom"/>
            <w:hideMark/>
          </w:tcPr>
          <w:p w:rsidR="003300B8" w:rsidRPr="00961FCD" w:rsidRDefault="003300B8" w:rsidP="00DA5749">
            <w:pPr>
              <w:spacing w:line="360" w:lineRule="auto"/>
              <w:jc w:val="right"/>
              <w:rPr>
                <w:rFonts w:ascii="Arial" w:hAnsi="Arial" w:cs="Arial"/>
                <w:color w:val="000000"/>
              </w:rPr>
            </w:pPr>
          </w:p>
        </w:tc>
        <w:tc>
          <w:tcPr>
            <w:tcW w:w="1861" w:type="dxa"/>
            <w:tcBorders>
              <w:top w:val="nil"/>
              <w:left w:val="nil"/>
              <w:bottom w:val="single" w:sz="8" w:space="0" w:color="auto"/>
              <w:right w:val="nil"/>
            </w:tcBorders>
            <w:shd w:val="clear" w:color="auto" w:fill="auto"/>
            <w:noWrap/>
            <w:vAlign w:val="bottom"/>
            <w:hideMark/>
          </w:tcPr>
          <w:p w:rsidR="003300B8" w:rsidRDefault="003300B8" w:rsidP="00DA5749">
            <w:pPr>
              <w:spacing w:line="360" w:lineRule="auto"/>
              <w:jc w:val="right"/>
              <w:rPr>
                <w:rFonts w:ascii="Arial" w:hAnsi="Arial" w:cs="Arial"/>
                <w:color w:val="000000"/>
              </w:rPr>
            </w:pPr>
            <w:r w:rsidRPr="00961FCD">
              <w:rPr>
                <w:rFonts w:ascii="Arial" w:hAnsi="Arial" w:cs="Arial"/>
                <w:color w:val="000000"/>
              </w:rPr>
              <w:t>19.400.900,00</w:t>
            </w:r>
          </w:p>
          <w:p w:rsidR="003300B8" w:rsidRDefault="003300B8" w:rsidP="00DA5749">
            <w:pPr>
              <w:spacing w:line="360" w:lineRule="auto"/>
              <w:jc w:val="right"/>
              <w:rPr>
                <w:rFonts w:ascii="Arial" w:hAnsi="Arial" w:cs="Arial"/>
                <w:color w:val="000000"/>
              </w:rPr>
            </w:pPr>
          </w:p>
          <w:p w:rsidR="003300B8" w:rsidRPr="00961FCD" w:rsidRDefault="003300B8" w:rsidP="00DA5749">
            <w:pPr>
              <w:spacing w:line="360" w:lineRule="auto"/>
              <w:jc w:val="right"/>
              <w:rPr>
                <w:rFonts w:ascii="Arial" w:hAnsi="Arial" w:cs="Arial"/>
                <w:color w:val="000000"/>
              </w:rPr>
            </w:pPr>
          </w:p>
        </w:tc>
        <w:tc>
          <w:tcPr>
            <w:tcW w:w="810" w:type="dxa"/>
            <w:gridSpan w:val="3"/>
            <w:tcBorders>
              <w:top w:val="nil"/>
              <w:left w:val="single" w:sz="4" w:space="0" w:color="auto"/>
              <w:bottom w:val="single" w:sz="8" w:space="0" w:color="auto"/>
              <w:right w:val="single" w:sz="8" w:space="0" w:color="auto"/>
            </w:tcBorders>
            <w:shd w:val="clear" w:color="auto" w:fill="auto"/>
            <w:noWrap/>
            <w:vAlign w:val="bottom"/>
            <w:hideMark/>
          </w:tcPr>
          <w:p w:rsidR="003300B8" w:rsidRPr="00961FCD" w:rsidRDefault="003300B8" w:rsidP="00DA5749">
            <w:pPr>
              <w:spacing w:line="360" w:lineRule="auto"/>
              <w:jc w:val="right"/>
              <w:rPr>
                <w:rFonts w:ascii="Arial" w:hAnsi="Arial" w:cs="Arial"/>
                <w:color w:val="000000"/>
              </w:rPr>
            </w:pPr>
          </w:p>
        </w:tc>
        <w:tc>
          <w:tcPr>
            <w:tcW w:w="2464" w:type="dxa"/>
            <w:gridSpan w:val="3"/>
            <w:tcBorders>
              <w:top w:val="nil"/>
              <w:left w:val="nil"/>
              <w:bottom w:val="nil"/>
              <w:right w:val="nil"/>
            </w:tcBorders>
            <w:shd w:val="clear" w:color="auto" w:fill="auto"/>
            <w:noWrap/>
            <w:vAlign w:val="bottom"/>
            <w:hideMark/>
          </w:tcPr>
          <w:p w:rsidR="003300B8" w:rsidRPr="00961FCD" w:rsidRDefault="003300B8" w:rsidP="003300B8">
            <w:pPr>
              <w:spacing w:line="360" w:lineRule="auto"/>
              <w:jc w:val="center"/>
              <w:rPr>
                <w:rFonts w:ascii="Arial" w:hAnsi="Arial" w:cs="Arial"/>
                <w:color w:val="000000"/>
              </w:rPr>
            </w:pPr>
            <w:r>
              <w:rPr>
                <w:rFonts w:ascii="Arial" w:hAnsi="Arial" w:cs="Arial"/>
                <w:color w:val="000000"/>
              </w:rPr>
              <w:t>Exercício deverá fechar a partir de abril</w:t>
            </w:r>
          </w:p>
        </w:tc>
      </w:tr>
    </w:tbl>
    <w:p w:rsidR="007C08A9" w:rsidRPr="00961FCD" w:rsidRDefault="007C08A9" w:rsidP="007C08A9">
      <w:pPr>
        <w:spacing w:line="360" w:lineRule="auto"/>
        <w:jc w:val="both"/>
        <w:rPr>
          <w:rFonts w:ascii="Arial" w:hAnsi="Arial" w:cs="Arial"/>
          <w:b/>
        </w:rPr>
      </w:pPr>
    </w:p>
    <w:p w:rsidR="00C24E52" w:rsidRPr="00961FCD" w:rsidRDefault="00C24E52" w:rsidP="007C08A9">
      <w:pPr>
        <w:spacing w:line="360" w:lineRule="auto"/>
        <w:jc w:val="both"/>
        <w:rPr>
          <w:rFonts w:ascii="Arial" w:hAnsi="Arial" w:cs="Arial"/>
          <w:b/>
        </w:rPr>
      </w:pPr>
    </w:p>
    <w:p w:rsidR="004230D8" w:rsidRPr="00961FCD" w:rsidRDefault="00C24E52" w:rsidP="00C24E52">
      <w:pPr>
        <w:pStyle w:val="Ttulo2"/>
        <w:rPr>
          <w:rFonts w:ascii="Arial" w:hAnsi="Arial" w:cs="Arial"/>
          <w:b/>
          <w:sz w:val="24"/>
          <w:szCs w:val="24"/>
        </w:rPr>
      </w:pPr>
      <w:bookmarkStart w:id="19" w:name="_Toc447188525"/>
      <w:r w:rsidRPr="00961FCD">
        <w:rPr>
          <w:rFonts w:ascii="Arial" w:hAnsi="Arial" w:cs="Arial"/>
          <w:b/>
          <w:sz w:val="24"/>
          <w:szCs w:val="24"/>
        </w:rPr>
        <w:t xml:space="preserve">3.5 </w:t>
      </w:r>
      <w:r w:rsidR="004230D8" w:rsidRPr="00961FCD">
        <w:rPr>
          <w:rFonts w:ascii="Arial" w:hAnsi="Arial" w:cs="Arial"/>
          <w:b/>
          <w:sz w:val="24"/>
          <w:szCs w:val="24"/>
        </w:rPr>
        <w:t>Eixo 5 – Infraestrutura Física</w:t>
      </w:r>
      <w:r w:rsidR="00F61174" w:rsidRPr="00961FCD">
        <w:rPr>
          <w:rFonts w:ascii="Arial" w:hAnsi="Arial" w:cs="Arial"/>
          <w:b/>
          <w:sz w:val="24"/>
          <w:szCs w:val="24"/>
        </w:rPr>
        <w:t xml:space="preserve">, contempla a Dimensão </w:t>
      </w:r>
      <w:proofErr w:type="gramStart"/>
      <w:r w:rsidR="00F61174" w:rsidRPr="00961FCD">
        <w:rPr>
          <w:rFonts w:ascii="Arial" w:hAnsi="Arial" w:cs="Arial"/>
          <w:b/>
          <w:sz w:val="24"/>
          <w:szCs w:val="24"/>
        </w:rPr>
        <w:t>7</w:t>
      </w:r>
      <w:proofErr w:type="gramEnd"/>
      <w:r w:rsidR="00F61174" w:rsidRPr="00961FCD">
        <w:rPr>
          <w:rFonts w:ascii="Arial" w:hAnsi="Arial" w:cs="Arial"/>
          <w:b/>
          <w:sz w:val="24"/>
          <w:szCs w:val="24"/>
        </w:rPr>
        <w:t xml:space="preserve"> do Sinaes</w:t>
      </w:r>
      <w:bookmarkEnd w:id="19"/>
    </w:p>
    <w:p w:rsidR="003B211F" w:rsidRPr="00961FCD" w:rsidRDefault="003B211F" w:rsidP="004230D8">
      <w:pPr>
        <w:ind w:firstLine="1134"/>
        <w:jc w:val="both"/>
        <w:rPr>
          <w:rFonts w:ascii="Arial" w:hAnsi="Arial" w:cs="Arial"/>
          <w:b/>
        </w:rPr>
      </w:pPr>
    </w:p>
    <w:p w:rsidR="003B211F" w:rsidRDefault="003B211F" w:rsidP="003B211F">
      <w:pPr>
        <w:spacing w:line="360" w:lineRule="auto"/>
        <w:ind w:firstLine="1134"/>
        <w:jc w:val="both"/>
        <w:rPr>
          <w:rFonts w:ascii="Arial" w:hAnsi="Arial" w:cs="Arial"/>
        </w:rPr>
      </w:pPr>
      <w:r w:rsidRPr="00961FCD">
        <w:rPr>
          <w:rFonts w:ascii="Arial" w:hAnsi="Arial" w:cs="Arial"/>
        </w:rPr>
        <w:t xml:space="preserve">A Diretoria de Planejamento Físico é o setor vinculado à Pró-Reitoria de Planejamento e, em conjunto com a Pró-Reitoria de Administração e </w:t>
      </w:r>
      <w:proofErr w:type="spellStart"/>
      <w:r w:rsidRPr="00961FCD">
        <w:rPr>
          <w:rFonts w:ascii="Arial" w:hAnsi="Arial" w:cs="Arial"/>
        </w:rPr>
        <w:t>Finannças</w:t>
      </w:r>
      <w:proofErr w:type="spellEnd"/>
      <w:r w:rsidRPr="00961FCD">
        <w:rPr>
          <w:rFonts w:ascii="Arial" w:hAnsi="Arial" w:cs="Arial"/>
        </w:rPr>
        <w:t xml:space="preserve"> tem a responsabilidade de planejar, elaborar e coordenar os projetos de arquitetura, engenharia, urbanização e infraestrutura na área física da universidade, com base no plano diretor; elaborar orçamentos referentes a projetos de obras, reformas e serviços de sua competência; fiscalizar e controlar as obras contratadas com terceiros; elaborar estudos, pareceres e perícias técnicas de sua competência; realizar acompanhamento, supervisão e avaliação técnica de obras; executar obras, reformas e serviços, subsidiar a comissão de licitação com elementos necessários para contratações de ter</w:t>
      </w:r>
      <w:bookmarkStart w:id="20" w:name="_GoBack"/>
      <w:bookmarkEnd w:id="20"/>
      <w:r w:rsidRPr="00961FCD">
        <w:rPr>
          <w:rFonts w:ascii="Arial" w:hAnsi="Arial" w:cs="Arial"/>
        </w:rPr>
        <w:t xml:space="preserve">ceiros para execução das obras, reformas e serviços de engenharia e manutenção. </w:t>
      </w:r>
    </w:p>
    <w:p w:rsidR="00FD14A0" w:rsidRDefault="00FD14A0" w:rsidP="003B211F">
      <w:pPr>
        <w:spacing w:line="360" w:lineRule="auto"/>
        <w:ind w:firstLine="1134"/>
        <w:jc w:val="both"/>
        <w:rPr>
          <w:rFonts w:ascii="Arial" w:hAnsi="Arial" w:cs="Arial"/>
        </w:rPr>
      </w:pPr>
    </w:p>
    <w:p w:rsidR="0059442A" w:rsidRDefault="0059442A" w:rsidP="003B211F">
      <w:pPr>
        <w:spacing w:line="360" w:lineRule="auto"/>
        <w:ind w:firstLine="1134"/>
        <w:jc w:val="both"/>
        <w:rPr>
          <w:rFonts w:ascii="Arial" w:hAnsi="Arial" w:cs="Arial"/>
        </w:rPr>
      </w:pPr>
    </w:p>
    <w:tbl>
      <w:tblPr>
        <w:tblW w:w="9380" w:type="dxa"/>
        <w:tblInd w:w="70" w:type="dxa"/>
        <w:tblCellMar>
          <w:left w:w="70" w:type="dxa"/>
          <w:right w:w="70" w:type="dxa"/>
        </w:tblCellMar>
        <w:tblLook w:val="04A0" w:firstRow="1" w:lastRow="0" w:firstColumn="1" w:lastColumn="0" w:noHBand="0" w:noVBand="1"/>
      </w:tblPr>
      <w:tblGrid>
        <w:gridCol w:w="2217"/>
        <w:gridCol w:w="1258"/>
        <w:gridCol w:w="1185"/>
        <w:gridCol w:w="54"/>
        <w:gridCol w:w="815"/>
        <w:gridCol w:w="423"/>
        <w:gridCol w:w="28"/>
        <w:gridCol w:w="1148"/>
        <w:gridCol w:w="1136"/>
        <w:gridCol w:w="808"/>
        <w:gridCol w:w="308"/>
      </w:tblGrid>
      <w:tr w:rsidR="003B1195" w:rsidRPr="00961FCD" w:rsidTr="003B211F">
        <w:trPr>
          <w:gridAfter w:val="1"/>
          <w:wAfter w:w="308" w:type="dxa"/>
          <w:trHeight w:val="525"/>
        </w:trPr>
        <w:tc>
          <w:tcPr>
            <w:tcW w:w="9072" w:type="dxa"/>
            <w:gridSpan w:val="10"/>
            <w:tcBorders>
              <w:top w:val="nil"/>
              <w:left w:val="nil"/>
              <w:bottom w:val="nil"/>
              <w:right w:val="nil"/>
            </w:tcBorders>
            <w:shd w:val="clear" w:color="000000" w:fill="FFFFFF"/>
            <w:vAlign w:val="center"/>
            <w:hideMark/>
          </w:tcPr>
          <w:p w:rsidR="003B1195" w:rsidRDefault="003B1195" w:rsidP="003B1195">
            <w:pPr>
              <w:rPr>
                <w:rFonts w:ascii="Arial" w:hAnsi="Arial" w:cs="Arial"/>
                <w:b/>
                <w:bCs/>
              </w:rPr>
            </w:pPr>
            <w:r w:rsidRPr="00961FCD">
              <w:rPr>
                <w:rFonts w:ascii="Arial" w:hAnsi="Arial" w:cs="Arial"/>
                <w:b/>
                <w:bCs/>
              </w:rPr>
              <w:t>Demonstrativo da Área</w:t>
            </w:r>
            <w:proofErr w:type="gramStart"/>
            <w:r w:rsidRPr="00961FCD">
              <w:rPr>
                <w:rFonts w:ascii="Arial" w:hAnsi="Arial" w:cs="Arial"/>
                <w:b/>
                <w:bCs/>
              </w:rPr>
              <w:t xml:space="preserve">  </w:t>
            </w:r>
            <w:proofErr w:type="gramEnd"/>
            <w:r w:rsidR="003C577B" w:rsidRPr="00961FCD">
              <w:rPr>
                <w:rFonts w:ascii="Arial" w:hAnsi="Arial" w:cs="Arial"/>
                <w:b/>
                <w:bCs/>
              </w:rPr>
              <w:t>Construída</w:t>
            </w:r>
            <w:r w:rsidRPr="00961FCD">
              <w:rPr>
                <w:rFonts w:ascii="Arial" w:hAnsi="Arial" w:cs="Arial"/>
                <w:b/>
                <w:bCs/>
              </w:rPr>
              <w:t xml:space="preserve"> até 31.12.2015 por Unidade Administrativa</w:t>
            </w:r>
          </w:p>
          <w:p w:rsidR="0059442A" w:rsidRDefault="0059442A" w:rsidP="003B1195">
            <w:pPr>
              <w:rPr>
                <w:rFonts w:ascii="Arial" w:hAnsi="Arial" w:cs="Arial"/>
                <w:b/>
                <w:bCs/>
              </w:rPr>
            </w:pPr>
          </w:p>
          <w:p w:rsidR="0059442A" w:rsidRPr="00961FCD" w:rsidRDefault="0059442A" w:rsidP="003B1195">
            <w:pPr>
              <w:rPr>
                <w:rFonts w:ascii="Arial" w:hAnsi="Arial" w:cs="Arial"/>
                <w:b/>
                <w:bCs/>
              </w:rPr>
            </w:pPr>
          </w:p>
        </w:tc>
      </w:tr>
      <w:tr w:rsidR="003B1195" w:rsidRPr="00961FCD" w:rsidTr="003B211F">
        <w:trPr>
          <w:gridAfter w:val="1"/>
          <w:wAfter w:w="308" w:type="dxa"/>
          <w:trHeight w:val="255"/>
        </w:trPr>
        <w:tc>
          <w:tcPr>
            <w:tcW w:w="5529" w:type="dxa"/>
            <w:gridSpan w:val="5"/>
            <w:tcBorders>
              <w:top w:val="single" w:sz="4" w:space="0" w:color="auto"/>
              <w:left w:val="nil"/>
              <w:bottom w:val="single" w:sz="4" w:space="0" w:color="auto"/>
              <w:right w:val="single" w:sz="4" w:space="0" w:color="auto"/>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Unidade administrativa/Descrição da edificação</w:t>
            </w:r>
          </w:p>
        </w:tc>
        <w:tc>
          <w:tcPr>
            <w:tcW w:w="1599" w:type="dxa"/>
            <w:gridSpan w:val="3"/>
            <w:tcBorders>
              <w:top w:val="single" w:sz="4" w:space="0" w:color="auto"/>
              <w:left w:val="nil"/>
              <w:bottom w:val="single" w:sz="4" w:space="0" w:color="auto"/>
              <w:right w:val="single" w:sz="4" w:space="0" w:color="auto"/>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Área (m</w:t>
            </w:r>
            <w:r w:rsidRPr="00961FCD">
              <w:rPr>
                <w:rFonts w:ascii="Arial" w:hAnsi="Arial" w:cs="Arial"/>
                <w:sz w:val="16"/>
                <w:szCs w:val="16"/>
                <w:vertAlign w:val="superscript"/>
              </w:rPr>
              <w:t>2</w:t>
            </w:r>
            <w:r w:rsidRPr="00961FCD">
              <w:rPr>
                <w:rFonts w:ascii="Arial" w:hAnsi="Arial" w:cs="Arial"/>
                <w:sz w:val="16"/>
                <w:szCs w:val="16"/>
              </w:rPr>
              <w:t>)</w:t>
            </w:r>
          </w:p>
        </w:tc>
        <w:tc>
          <w:tcPr>
            <w:tcW w:w="1944" w:type="dxa"/>
            <w:gridSpan w:val="2"/>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Utilização</w:t>
            </w:r>
          </w:p>
        </w:tc>
      </w:tr>
      <w:tr w:rsidR="003B1195" w:rsidRPr="00961FCD" w:rsidTr="003B211F">
        <w:trPr>
          <w:gridAfter w:val="1"/>
          <w:wAfter w:w="308" w:type="dxa"/>
          <w:trHeight w:val="255"/>
        </w:trPr>
        <w:tc>
          <w:tcPr>
            <w:tcW w:w="9072" w:type="dxa"/>
            <w:gridSpan w:val="10"/>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CAMPUS DE FRANCISCO BELTRÃO</w:t>
            </w:r>
          </w:p>
        </w:tc>
      </w:tr>
      <w:tr w:rsidR="003B1195" w:rsidRPr="00961FCD" w:rsidTr="003B211F">
        <w:trPr>
          <w:gridAfter w:val="1"/>
          <w:wAfter w:w="308" w:type="dxa"/>
          <w:trHeight w:val="1350"/>
        </w:trPr>
        <w:tc>
          <w:tcPr>
            <w:tcW w:w="5529" w:type="dxa"/>
            <w:gridSpan w:val="5"/>
            <w:tcBorders>
              <w:top w:val="nil"/>
              <w:left w:val="nil"/>
              <w:bottom w:val="nil"/>
              <w:right w:val="nil"/>
            </w:tcBorders>
            <w:shd w:val="clear" w:color="000000" w:fill="BFBFBF"/>
            <w:vAlign w:val="center"/>
            <w:hideMark/>
          </w:tcPr>
          <w:p w:rsidR="003B1195" w:rsidRPr="00961FCD" w:rsidRDefault="003B1195" w:rsidP="003B1195">
            <w:pPr>
              <w:jc w:val="both"/>
              <w:rPr>
                <w:rFonts w:ascii="Arial" w:hAnsi="Arial" w:cs="Arial"/>
                <w:sz w:val="16"/>
                <w:szCs w:val="16"/>
              </w:rPr>
            </w:pPr>
            <w:r w:rsidRPr="00961FCD">
              <w:rPr>
                <w:rFonts w:ascii="Arial" w:hAnsi="Arial" w:cs="Arial"/>
                <w:sz w:val="16"/>
                <w:szCs w:val="16"/>
              </w:rPr>
              <w:t xml:space="preserve">Conclusão dos Blocos </w:t>
            </w:r>
            <w:proofErr w:type="gramStart"/>
            <w:r w:rsidRPr="00961FCD">
              <w:rPr>
                <w:rFonts w:ascii="Arial" w:hAnsi="Arial" w:cs="Arial"/>
                <w:sz w:val="16"/>
                <w:szCs w:val="16"/>
              </w:rPr>
              <w:t>2</w:t>
            </w:r>
            <w:proofErr w:type="gramEnd"/>
            <w:r w:rsidRPr="00961FCD">
              <w:rPr>
                <w:rFonts w:ascii="Arial" w:hAnsi="Arial" w:cs="Arial"/>
                <w:sz w:val="16"/>
                <w:szCs w:val="16"/>
              </w:rPr>
              <w:t xml:space="preserve"> e 3 do Curso de Medicina (Campus de Francisco Beltrão) - Fase 02, da Universidade Estadual do Oeste do Paraná - UNIOESTE.</w:t>
            </w:r>
            <w:r w:rsidRPr="00961FCD">
              <w:rPr>
                <w:rFonts w:ascii="Arial" w:hAnsi="Arial" w:cs="Arial"/>
                <w:sz w:val="16"/>
                <w:szCs w:val="16"/>
              </w:rPr>
              <w:br/>
              <w:t>- Recebimento Provisório: 16/12/2014;</w:t>
            </w:r>
            <w:r w:rsidRPr="00961FCD">
              <w:rPr>
                <w:rFonts w:ascii="Arial" w:hAnsi="Arial" w:cs="Arial"/>
                <w:sz w:val="16"/>
                <w:szCs w:val="16"/>
              </w:rPr>
              <w:br/>
              <w:t>- Recebimento Definitivo: 14/02/2015;</w:t>
            </w:r>
            <w:r w:rsidRPr="00961FCD">
              <w:rPr>
                <w:rFonts w:ascii="Arial" w:hAnsi="Arial" w:cs="Arial"/>
                <w:sz w:val="16"/>
                <w:szCs w:val="16"/>
              </w:rPr>
              <w:br/>
            </w:r>
            <w:proofErr w:type="spellStart"/>
            <w:r w:rsidRPr="00961FCD">
              <w:rPr>
                <w:rFonts w:ascii="Arial" w:hAnsi="Arial" w:cs="Arial"/>
                <w:sz w:val="16"/>
                <w:szCs w:val="16"/>
              </w:rPr>
              <w:t>Obs</w:t>
            </w:r>
            <w:proofErr w:type="spellEnd"/>
            <w:r w:rsidRPr="00961FCD">
              <w:rPr>
                <w:rFonts w:ascii="Arial" w:hAnsi="Arial" w:cs="Arial"/>
                <w:sz w:val="16"/>
                <w:szCs w:val="16"/>
              </w:rPr>
              <w:t xml:space="preserve">: </w:t>
            </w:r>
            <w:r w:rsidRPr="00961FCD">
              <w:rPr>
                <w:rFonts w:ascii="Arial" w:hAnsi="Arial" w:cs="Arial"/>
                <w:b/>
                <w:bCs/>
                <w:sz w:val="16"/>
                <w:szCs w:val="16"/>
              </w:rPr>
              <w:t>Falta Fase 03.</w:t>
            </w:r>
          </w:p>
        </w:tc>
        <w:tc>
          <w:tcPr>
            <w:tcW w:w="1599" w:type="dxa"/>
            <w:gridSpan w:val="3"/>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0,00</w:t>
            </w:r>
          </w:p>
        </w:tc>
        <w:tc>
          <w:tcPr>
            <w:tcW w:w="1944"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Aulas do Curso de Medicina do Campus de Francisco Beltrão</w:t>
            </w:r>
          </w:p>
        </w:tc>
      </w:tr>
      <w:tr w:rsidR="003B1195" w:rsidRPr="00961FCD" w:rsidTr="003B211F">
        <w:trPr>
          <w:gridAfter w:val="1"/>
          <w:wAfter w:w="308" w:type="dxa"/>
          <w:trHeight w:val="1125"/>
        </w:trPr>
        <w:tc>
          <w:tcPr>
            <w:tcW w:w="5529" w:type="dxa"/>
            <w:gridSpan w:val="5"/>
            <w:tcBorders>
              <w:top w:val="nil"/>
              <w:left w:val="nil"/>
              <w:bottom w:val="nil"/>
              <w:right w:val="nil"/>
            </w:tcBorders>
            <w:shd w:val="clear" w:color="000000" w:fill="FFFFFF"/>
            <w:vAlign w:val="center"/>
            <w:hideMark/>
          </w:tcPr>
          <w:p w:rsidR="003B1195" w:rsidRPr="00961FCD" w:rsidRDefault="003B1195" w:rsidP="003B1195">
            <w:pPr>
              <w:jc w:val="both"/>
              <w:rPr>
                <w:rFonts w:ascii="Arial" w:hAnsi="Arial" w:cs="Arial"/>
                <w:sz w:val="16"/>
                <w:szCs w:val="16"/>
              </w:rPr>
            </w:pPr>
            <w:r w:rsidRPr="00961FCD">
              <w:rPr>
                <w:rFonts w:ascii="Arial" w:hAnsi="Arial" w:cs="Arial"/>
                <w:sz w:val="16"/>
                <w:szCs w:val="16"/>
              </w:rPr>
              <w:t>Execução da obra do Núcleo de Estudos sobre Ambiente e Desenvolvimento Territorial - NEADT, do Campus de Francisco Beltrão.</w:t>
            </w:r>
            <w:r w:rsidRPr="00961FCD">
              <w:rPr>
                <w:rFonts w:ascii="Arial" w:hAnsi="Arial" w:cs="Arial"/>
                <w:sz w:val="16"/>
                <w:szCs w:val="16"/>
              </w:rPr>
              <w:br/>
              <w:t>- Recebimento Provisório: 30/10/2015;</w:t>
            </w:r>
            <w:r w:rsidRPr="00961FCD">
              <w:rPr>
                <w:rFonts w:ascii="Arial" w:hAnsi="Arial" w:cs="Arial"/>
                <w:sz w:val="16"/>
                <w:szCs w:val="16"/>
              </w:rPr>
              <w:br/>
              <w:t>- Recebimento Definitivo: 28/12/2015.</w:t>
            </w:r>
          </w:p>
        </w:tc>
        <w:tc>
          <w:tcPr>
            <w:tcW w:w="1599" w:type="dxa"/>
            <w:gridSpan w:val="3"/>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1.113,48</w:t>
            </w:r>
          </w:p>
        </w:tc>
        <w:tc>
          <w:tcPr>
            <w:tcW w:w="1944"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Salas de Aula e Laboratórios do Curso de Pós Graduação em Geografia</w:t>
            </w:r>
          </w:p>
        </w:tc>
      </w:tr>
      <w:tr w:rsidR="003B1195" w:rsidRPr="00961FCD" w:rsidTr="003B211F">
        <w:trPr>
          <w:gridAfter w:val="1"/>
          <w:wAfter w:w="308" w:type="dxa"/>
          <w:trHeight w:val="1800"/>
        </w:trPr>
        <w:tc>
          <w:tcPr>
            <w:tcW w:w="5529" w:type="dxa"/>
            <w:gridSpan w:val="5"/>
            <w:tcBorders>
              <w:top w:val="nil"/>
              <w:left w:val="nil"/>
              <w:bottom w:val="nil"/>
              <w:right w:val="nil"/>
            </w:tcBorders>
            <w:shd w:val="clear" w:color="000000" w:fill="BFBFBF"/>
            <w:vAlign w:val="center"/>
            <w:hideMark/>
          </w:tcPr>
          <w:p w:rsidR="003B1195" w:rsidRPr="00961FCD" w:rsidRDefault="003B1195" w:rsidP="003B1195">
            <w:pPr>
              <w:jc w:val="both"/>
              <w:rPr>
                <w:rFonts w:ascii="Arial" w:hAnsi="Arial" w:cs="Arial"/>
                <w:sz w:val="16"/>
                <w:szCs w:val="16"/>
              </w:rPr>
            </w:pPr>
            <w:r w:rsidRPr="00961FCD">
              <w:rPr>
                <w:rFonts w:ascii="Arial" w:hAnsi="Arial" w:cs="Arial"/>
                <w:sz w:val="16"/>
                <w:szCs w:val="16"/>
              </w:rPr>
              <w:t>Execução de reforma e adequação de espaço para implantação do Restaurante Universitário do Campus de Francisco Beltrão, da Universidade Estadual do Oeste do Paraná - UNIOESTE.</w:t>
            </w:r>
            <w:r w:rsidRPr="00961FCD">
              <w:rPr>
                <w:rFonts w:ascii="Arial" w:hAnsi="Arial" w:cs="Arial"/>
                <w:sz w:val="16"/>
                <w:szCs w:val="16"/>
              </w:rPr>
              <w:br/>
              <w:t>- Recebimento Provisório: 16/11/2015;</w:t>
            </w:r>
            <w:r w:rsidRPr="00961FCD">
              <w:rPr>
                <w:rFonts w:ascii="Arial" w:hAnsi="Arial" w:cs="Arial"/>
                <w:sz w:val="16"/>
                <w:szCs w:val="16"/>
              </w:rPr>
              <w:br/>
              <w:t>- Recebimento Definitivo Previsto: 14/01/2016;</w:t>
            </w:r>
            <w:r w:rsidRPr="00961FCD">
              <w:rPr>
                <w:rFonts w:ascii="Arial" w:hAnsi="Arial" w:cs="Arial"/>
                <w:sz w:val="16"/>
                <w:szCs w:val="16"/>
              </w:rPr>
              <w:br/>
              <w:t>Área: 100,00 m² --&gt; Reforma;</w:t>
            </w:r>
            <w:r w:rsidRPr="00961FCD">
              <w:rPr>
                <w:rFonts w:ascii="Arial" w:hAnsi="Arial" w:cs="Arial"/>
                <w:sz w:val="16"/>
                <w:szCs w:val="16"/>
              </w:rPr>
              <w:br/>
              <w:t xml:space="preserve">          171,00 m² --&gt; Ampliação.</w:t>
            </w:r>
          </w:p>
        </w:tc>
        <w:tc>
          <w:tcPr>
            <w:tcW w:w="1599" w:type="dxa"/>
            <w:gridSpan w:val="3"/>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171,00</w:t>
            </w:r>
          </w:p>
        </w:tc>
        <w:tc>
          <w:tcPr>
            <w:tcW w:w="1944"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xml:space="preserve">Assistência Estudantil </w:t>
            </w:r>
          </w:p>
        </w:tc>
      </w:tr>
      <w:tr w:rsidR="003B1195" w:rsidRPr="00961FCD" w:rsidTr="003B211F">
        <w:trPr>
          <w:gridAfter w:val="1"/>
          <w:wAfter w:w="308" w:type="dxa"/>
          <w:trHeight w:val="255"/>
        </w:trPr>
        <w:tc>
          <w:tcPr>
            <w:tcW w:w="5529" w:type="dxa"/>
            <w:gridSpan w:val="5"/>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rPr>
                <w:rFonts w:ascii="Arial" w:hAnsi="Arial" w:cs="Arial"/>
                <w:b/>
                <w:bCs/>
                <w:sz w:val="16"/>
                <w:szCs w:val="16"/>
              </w:rPr>
            </w:pPr>
            <w:r w:rsidRPr="00961FCD">
              <w:rPr>
                <w:rFonts w:ascii="Arial" w:hAnsi="Arial" w:cs="Arial"/>
                <w:b/>
                <w:bCs/>
                <w:sz w:val="16"/>
                <w:szCs w:val="16"/>
              </w:rPr>
              <w:t>Subtotal</w:t>
            </w:r>
          </w:p>
        </w:tc>
        <w:tc>
          <w:tcPr>
            <w:tcW w:w="1599" w:type="dxa"/>
            <w:gridSpan w:val="3"/>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1.284,48</w:t>
            </w:r>
          </w:p>
        </w:tc>
        <w:tc>
          <w:tcPr>
            <w:tcW w:w="1944" w:type="dxa"/>
            <w:gridSpan w:val="2"/>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r>
      <w:tr w:rsidR="003B1195" w:rsidRPr="00961FCD" w:rsidTr="003B211F">
        <w:trPr>
          <w:gridAfter w:val="1"/>
          <w:wAfter w:w="308" w:type="dxa"/>
          <w:trHeight w:val="255"/>
        </w:trPr>
        <w:tc>
          <w:tcPr>
            <w:tcW w:w="9072" w:type="dxa"/>
            <w:gridSpan w:val="10"/>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CAMPUS DE MARECHAL CANDIDO RONDON</w:t>
            </w:r>
          </w:p>
        </w:tc>
      </w:tr>
      <w:tr w:rsidR="003B1195" w:rsidRPr="00961FCD" w:rsidTr="003B211F">
        <w:trPr>
          <w:gridAfter w:val="1"/>
          <w:wAfter w:w="308" w:type="dxa"/>
          <w:trHeight w:val="675"/>
        </w:trPr>
        <w:tc>
          <w:tcPr>
            <w:tcW w:w="4660" w:type="dxa"/>
            <w:gridSpan w:val="3"/>
            <w:tcBorders>
              <w:top w:val="nil"/>
              <w:left w:val="nil"/>
              <w:bottom w:val="nil"/>
              <w:right w:val="nil"/>
            </w:tcBorders>
            <w:shd w:val="clear" w:color="000000" w:fill="BFBFB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Conclusão da Obra do Bloco II - Salas de Aula e Pavimento Térreo, do Campus de Marechal Cândido Rondon, da</w:t>
            </w:r>
            <w:proofErr w:type="gramStart"/>
            <w:r w:rsidRPr="00961FCD">
              <w:rPr>
                <w:rFonts w:ascii="Arial" w:hAnsi="Arial" w:cs="Arial"/>
                <w:sz w:val="16"/>
                <w:szCs w:val="16"/>
              </w:rPr>
              <w:t xml:space="preserve">  </w:t>
            </w:r>
            <w:proofErr w:type="gramEnd"/>
            <w:r w:rsidRPr="00961FCD">
              <w:rPr>
                <w:rFonts w:ascii="Arial" w:hAnsi="Arial" w:cs="Arial"/>
                <w:sz w:val="16"/>
                <w:szCs w:val="16"/>
              </w:rPr>
              <w:t>Universidade Estadual do Oeste do Paraná - UNIOESTE.</w:t>
            </w:r>
          </w:p>
        </w:tc>
        <w:tc>
          <w:tcPr>
            <w:tcW w:w="1320" w:type="dxa"/>
            <w:gridSpan w:val="4"/>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576,16</w:t>
            </w:r>
          </w:p>
        </w:tc>
        <w:tc>
          <w:tcPr>
            <w:tcW w:w="3092" w:type="dxa"/>
            <w:gridSpan w:val="3"/>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Restaurante Universitário e Auditório</w:t>
            </w:r>
          </w:p>
        </w:tc>
      </w:tr>
      <w:tr w:rsidR="003B1195" w:rsidRPr="00961FCD" w:rsidTr="003B211F">
        <w:trPr>
          <w:gridAfter w:val="1"/>
          <w:wAfter w:w="308" w:type="dxa"/>
          <w:trHeight w:val="255"/>
        </w:trPr>
        <w:tc>
          <w:tcPr>
            <w:tcW w:w="4660" w:type="dxa"/>
            <w:gridSpan w:val="3"/>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rPr>
                <w:rFonts w:ascii="Arial" w:hAnsi="Arial" w:cs="Arial"/>
                <w:b/>
                <w:bCs/>
                <w:sz w:val="16"/>
                <w:szCs w:val="16"/>
              </w:rPr>
            </w:pPr>
            <w:r w:rsidRPr="00961FCD">
              <w:rPr>
                <w:rFonts w:ascii="Arial" w:hAnsi="Arial" w:cs="Arial"/>
                <w:b/>
                <w:bCs/>
                <w:sz w:val="16"/>
                <w:szCs w:val="16"/>
              </w:rPr>
              <w:t>Subtotal</w:t>
            </w:r>
          </w:p>
        </w:tc>
        <w:tc>
          <w:tcPr>
            <w:tcW w:w="1320" w:type="dxa"/>
            <w:gridSpan w:val="4"/>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576,16</w:t>
            </w:r>
          </w:p>
        </w:tc>
        <w:tc>
          <w:tcPr>
            <w:tcW w:w="3092" w:type="dxa"/>
            <w:gridSpan w:val="3"/>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r>
      <w:tr w:rsidR="003B1195" w:rsidRPr="00961FCD" w:rsidTr="003B211F">
        <w:trPr>
          <w:gridAfter w:val="1"/>
          <w:wAfter w:w="308" w:type="dxa"/>
          <w:trHeight w:val="255"/>
        </w:trPr>
        <w:tc>
          <w:tcPr>
            <w:tcW w:w="9072" w:type="dxa"/>
            <w:gridSpan w:val="10"/>
            <w:tcBorders>
              <w:top w:val="nil"/>
              <w:left w:val="nil"/>
              <w:bottom w:val="nil"/>
              <w:right w:val="nil"/>
            </w:tcBorders>
            <w:shd w:val="clear" w:color="000000" w:fill="FFFFFF"/>
            <w:vAlign w:val="center"/>
            <w:hideMark/>
          </w:tcPr>
          <w:p w:rsidR="0059442A" w:rsidRDefault="0059442A" w:rsidP="003B1195">
            <w:pPr>
              <w:jc w:val="center"/>
              <w:rPr>
                <w:rFonts w:ascii="Arial" w:hAnsi="Arial" w:cs="Arial"/>
                <w:b/>
                <w:bCs/>
                <w:sz w:val="16"/>
                <w:szCs w:val="16"/>
              </w:rPr>
            </w:pPr>
          </w:p>
          <w:p w:rsidR="0059442A" w:rsidRDefault="0059442A" w:rsidP="003B1195">
            <w:pPr>
              <w:jc w:val="center"/>
              <w:rPr>
                <w:rFonts w:ascii="Arial" w:hAnsi="Arial" w:cs="Arial"/>
                <w:b/>
                <w:bCs/>
                <w:sz w:val="16"/>
                <w:szCs w:val="16"/>
              </w:rPr>
            </w:pPr>
          </w:p>
          <w:p w:rsidR="0059442A" w:rsidRDefault="0059442A" w:rsidP="003B1195">
            <w:pPr>
              <w:jc w:val="center"/>
              <w:rPr>
                <w:rFonts w:ascii="Arial" w:hAnsi="Arial" w:cs="Arial"/>
                <w:b/>
                <w:bCs/>
                <w:sz w:val="16"/>
                <w:szCs w:val="16"/>
              </w:rPr>
            </w:pPr>
          </w:p>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CAMPUS DE TOLEDO</w:t>
            </w:r>
          </w:p>
        </w:tc>
      </w:tr>
      <w:tr w:rsidR="003B1195" w:rsidRPr="00961FCD" w:rsidTr="003B211F">
        <w:trPr>
          <w:gridAfter w:val="1"/>
          <w:wAfter w:w="308" w:type="dxa"/>
          <w:trHeight w:val="1125"/>
        </w:trPr>
        <w:tc>
          <w:tcPr>
            <w:tcW w:w="4660" w:type="dxa"/>
            <w:gridSpan w:val="3"/>
            <w:tcBorders>
              <w:top w:val="nil"/>
              <w:left w:val="nil"/>
              <w:bottom w:val="nil"/>
              <w:right w:val="nil"/>
            </w:tcBorders>
            <w:shd w:val="clear" w:color="000000" w:fill="BFBFBF"/>
            <w:vAlign w:val="center"/>
            <w:hideMark/>
          </w:tcPr>
          <w:p w:rsidR="003B1195" w:rsidRPr="00961FCD" w:rsidRDefault="003B1195" w:rsidP="003B1195">
            <w:pPr>
              <w:jc w:val="both"/>
              <w:rPr>
                <w:rFonts w:ascii="Arial" w:hAnsi="Arial" w:cs="Arial"/>
                <w:sz w:val="16"/>
                <w:szCs w:val="16"/>
              </w:rPr>
            </w:pPr>
            <w:r w:rsidRPr="00961FCD">
              <w:rPr>
                <w:rFonts w:ascii="Arial" w:hAnsi="Arial" w:cs="Arial"/>
                <w:sz w:val="16"/>
                <w:szCs w:val="16"/>
              </w:rPr>
              <w:t xml:space="preserve">Execução de Obra do barracão do laboratório de </w:t>
            </w:r>
            <w:proofErr w:type="spellStart"/>
            <w:r w:rsidRPr="00961FCD">
              <w:rPr>
                <w:rFonts w:ascii="Arial" w:hAnsi="Arial" w:cs="Arial"/>
                <w:sz w:val="16"/>
                <w:szCs w:val="16"/>
              </w:rPr>
              <w:t>eco-hidráulica</w:t>
            </w:r>
            <w:proofErr w:type="spellEnd"/>
            <w:r w:rsidRPr="00961FCD">
              <w:rPr>
                <w:rFonts w:ascii="Arial" w:hAnsi="Arial" w:cs="Arial"/>
                <w:sz w:val="16"/>
                <w:szCs w:val="16"/>
              </w:rPr>
              <w:t xml:space="preserve"> e hidrologia / FLUME da UNIOESTE/Campus de Toledo</w:t>
            </w:r>
            <w:r w:rsidRPr="00961FCD">
              <w:rPr>
                <w:rFonts w:ascii="Arial" w:hAnsi="Arial" w:cs="Arial"/>
                <w:sz w:val="16"/>
                <w:szCs w:val="16"/>
              </w:rPr>
              <w:br/>
              <w:t>- Recebimento Provisório: 01/12/2015;</w:t>
            </w:r>
            <w:r w:rsidRPr="00961FCD">
              <w:rPr>
                <w:rFonts w:ascii="Arial" w:hAnsi="Arial" w:cs="Arial"/>
                <w:sz w:val="16"/>
                <w:szCs w:val="16"/>
              </w:rPr>
              <w:br/>
              <w:t>- Recebimento Definitivo Previsto: 29/01/2016.</w:t>
            </w:r>
          </w:p>
        </w:tc>
        <w:tc>
          <w:tcPr>
            <w:tcW w:w="1320" w:type="dxa"/>
            <w:gridSpan w:val="4"/>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594,00</w:t>
            </w:r>
          </w:p>
        </w:tc>
        <w:tc>
          <w:tcPr>
            <w:tcW w:w="3092" w:type="dxa"/>
            <w:gridSpan w:val="3"/>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Laboratórios / Acadêmica</w:t>
            </w:r>
          </w:p>
        </w:tc>
      </w:tr>
      <w:tr w:rsidR="003B1195" w:rsidRPr="00961FCD" w:rsidTr="003B211F">
        <w:trPr>
          <w:gridAfter w:val="1"/>
          <w:wAfter w:w="308" w:type="dxa"/>
          <w:trHeight w:val="1350"/>
        </w:trPr>
        <w:tc>
          <w:tcPr>
            <w:tcW w:w="4660" w:type="dxa"/>
            <w:gridSpan w:val="3"/>
            <w:tcBorders>
              <w:top w:val="nil"/>
              <w:left w:val="nil"/>
              <w:bottom w:val="nil"/>
              <w:right w:val="nil"/>
            </w:tcBorders>
            <w:shd w:val="clear" w:color="000000" w:fill="FFFFFF"/>
            <w:vAlign w:val="center"/>
            <w:hideMark/>
          </w:tcPr>
          <w:p w:rsidR="003B1195" w:rsidRPr="00961FCD" w:rsidRDefault="003B1195" w:rsidP="003B1195">
            <w:pPr>
              <w:jc w:val="both"/>
              <w:rPr>
                <w:rFonts w:ascii="Arial" w:hAnsi="Arial" w:cs="Arial"/>
                <w:sz w:val="16"/>
                <w:szCs w:val="16"/>
              </w:rPr>
            </w:pPr>
            <w:r w:rsidRPr="00961FCD">
              <w:rPr>
                <w:rFonts w:ascii="Arial" w:hAnsi="Arial" w:cs="Arial"/>
                <w:sz w:val="16"/>
                <w:szCs w:val="16"/>
              </w:rPr>
              <w:t>Execução e Ampliação do Centro de Pesquisa para os Programas de Pós-graduação do CECE - LABEPEQ, da Universidade Estadual do Oeste do Paraná - UNIOESTE (Campus de Toledo).</w:t>
            </w:r>
            <w:r w:rsidRPr="00961FCD">
              <w:rPr>
                <w:rFonts w:ascii="Arial" w:hAnsi="Arial" w:cs="Arial"/>
                <w:sz w:val="16"/>
                <w:szCs w:val="16"/>
              </w:rPr>
              <w:br/>
              <w:t>- Área: 1.516,17 m²;</w:t>
            </w:r>
            <w:r w:rsidRPr="00961FCD">
              <w:rPr>
                <w:rFonts w:ascii="Arial" w:hAnsi="Arial" w:cs="Arial"/>
                <w:sz w:val="16"/>
                <w:szCs w:val="16"/>
              </w:rPr>
              <w:br/>
            </w:r>
            <w:proofErr w:type="spellStart"/>
            <w:r w:rsidRPr="00961FCD">
              <w:rPr>
                <w:rFonts w:ascii="Arial" w:hAnsi="Arial" w:cs="Arial"/>
                <w:sz w:val="16"/>
                <w:szCs w:val="16"/>
              </w:rPr>
              <w:t>Obs</w:t>
            </w:r>
            <w:proofErr w:type="spellEnd"/>
            <w:r w:rsidRPr="00961FCD">
              <w:rPr>
                <w:rFonts w:ascii="Arial" w:hAnsi="Arial" w:cs="Arial"/>
                <w:sz w:val="16"/>
                <w:szCs w:val="16"/>
              </w:rPr>
              <w:t>:</w:t>
            </w:r>
            <w:proofErr w:type="gramStart"/>
            <w:r w:rsidRPr="00961FCD">
              <w:rPr>
                <w:rFonts w:ascii="Arial" w:hAnsi="Arial" w:cs="Arial"/>
                <w:sz w:val="16"/>
                <w:szCs w:val="16"/>
              </w:rPr>
              <w:t xml:space="preserve">  </w:t>
            </w:r>
            <w:proofErr w:type="gramEnd"/>
            <w:r w:rsidRPr="00961FCD">
              <w:rPr>
                <w:rFonts w:ascii="Arial" w:hAnsi="Arial" w:cs="Arial"/>
                <w:b/>
                <w:bCs/>
                <w:sz w:val="16"/>
                <w:szCs w:val="16"/>
              </w:rPr>
              <w:t>Em Execução Fase 02.</w:t>
            </w:r>
          </w:p>
        </w:tc>
        <w:tc>
          <w:tcPr>
            <w:tcW w:w="1320" w:type="dxa"/>
            <w:gridSpan w:val="4"/>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0,00</w:t>
            </w:r>
          </w:p>
        </w:tc>
        <w:tc>
          <w:tcPr>
            <w:tcW w:w="3092" w:type="dxa"/>
            <w:gridSpan w:val="3"/>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Laboratórios / Acadêmica</w:t>
            </w:r>
          </w:p>
        </w:tc>
      </w:tr>
      <w:tr w:rsidR="003B1195" w:rsidRPr="00961FCD" w:rsidTr="003B211F">
        <w:trPr>
          <w:gridAfter w:val="1"/>
          <w:wAfter w:w="308" w:type="dxa"/>
          <w:trHeight w:val="1575"/>
        </w:trPr>
        <w:tc>
          <w:tcPr>
            <w:tcW w:w="4660" w:type="dxa"/>
            <w:gridSpan w:val="3"/>
            <w:tcBorders>
              <w:top w:val="nil"/>
              <w:left w:val="nil"/>
              <w:bottom w:val="nil"/>
              <w:right w:val="nil"/>
            </w:tcBorders>
            <w:shd w:val="clear" w:color="000000" w:fill="BFBFBF"/>
            <w:vAlign w:val="center"/>
            <w:hideMark/>
          </w:tcPr>
          <w:p w:rsidR="003B1195" w:rsidRPr="00961FCD" w:rsidRDefault="003B1195" w:rsidP="003B1195">
            <w:pPr>
              <w:jc w:val="both"/>
              <w:rPr>
                <w:rFonts w:ascii="Arial" w:hAnsi="Arial" w:cs="Arial"/>
                <w:sz w:val="16"/>
                <w:szCs w:val="16"/>
              </w:rPr>
            </w:pPr>
            <w:r w:rsidRPr="00961FCD">
              <w:rPr>
                <w:rFonts w:ascii="Arial" w:hAnsi="Arial" w:cs="Arial"/>
                <w:sz w:val="16"/>
                <w:szCs w:val="16"/>
              </w:rPr>
              <w:t>Conclusão da obra do Ginásio de Esportes do Campus de Toledo, da Universidade Estadual do Oeste do Paraná - UNIOESTE.</w:t>
            </w:r>
            <w:r w:rsidRPr="00961FCD">
              <w:rPr>
                <w:rFonts w:ascii="Arial" w:hAnsi="Arial" w:cs="Arial"/>
                <w:sz w:val="16"/>
                <w:szCs w:val="16"/>
              </w:rPr>
              <w:br/>
              <w:t>- Recebimento Provisório: /2015;</w:t>
            </w:r>
            <w:r w:rsidRPr="00961FCD">
              <w:rPr>
                <w:rFonts w:ascii="Arial" w:hAnsi="Arial" w:cs="Arial"/>
                <w:sz w:val="16"/>
                <w:szCs w:val="16"/>
              </w:rPr>
              <w:br/>
              <w:t>- Recebimento Definitivo Previsto: /2016.</w:t>
            </w:r>
            <w:r w:rsidRPr="00961FCD">
              <w:rPr>
                <w:rFonts w:ascii="Arial" w:hAnsi="Arial" w:cs="Arial"/>
                <w:sz w:val="16"/>
                <w:szCs w:val="16"/>
              </w:rPr>
              <w:br/>
              <w:t>Área: 1.008,00 m² --&gt; Reforma;</w:t>
            </w:r>
            <w:r w:rsidRPr="00961FCD">
              <w:rPr>
                <w:rFonts w:ascii="Arial" w:hAnsi="Arial" w:cs="Arial"/>
                <w:sz w:val="16"/>
                <w:szCs w:val="16"/>
              </w:rPr>
              <w:br/>
              <w:t xml:space="preserve">             153,68 m² --&gt; Ampliação.</w:t>
            </w:r>
          </w:p>
        </w:tc>
        <w:tc>
          <w:tcPr>
            <w:tcW w:w="1320" w:type="dxa"/>
            <w:gridSpan w:val="4"/>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153,68</w:t>
            </w:r>
          </w:p>
        </w:tc>
        <w:tc>
          <w:tcPr>
            <w:tcW w:w="3092" w:type="dxa"/>
            <w:gridSpan w:val="3"/>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Acadêmica / Lazer</w:t>
            </w:r>
          </w:p>
        </w:tc>
      </w:tr>
      <w:tr w:rsidR="003B1195" w:rsidRPr="00961FCD" w:rsidTr="003B211F">
        <w:trPr>
          <w:gridAfter w:val="1"/>
          <w:wAfter w:w="308" w:type="dxa"/>
          <w:trHeight w:val="255"/>
        </w:trPr>
        <w:tc>
          <w:tcPr>
            <w:tcW w:w="4660" w:type="dxa"/>
            <w:gridSpan w:val="3"/>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rPr>
                <w:rFonts w:ascii="Arial" w:hAnsi="Arial" w:cs="Arial"/>
                <w:b/>
                <w:bCs/>
                <w:sz w:val="16"/>
                <w:szCs w:val="16"/>
              </w:rPr>
            </w:pPr>
            <w:r w:rsidRPr="00961FCD">
              <w:rPr>
                <w:rFonts w:ascii="Arial" w:hAnsi="Arial" w:cs="Arial"/>
                <w:b/>
                <w:bCs/>
                <w:sz w:val="16"/>
                <w:szCs w:val="16"/>
              </w:rPr>
              <w:t>Subtotal</w:t>
            </w:r>
          </w:p>
        </w:tc>
        <w:tc>
          <w:tcPr>
            <w:tcW w:w="1320" w:type="dxa"/>
            <w:gridSpan w:val="4"/>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747,68</w:t>
            </w:r>
          </w:p>
        </w:tc>
        <w:tc>
          <w:tcPr>
            <w:tcW w:w="3092" w:type="dxa"/>
            <w:gridSpan w:val="3"/>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r>
      <w:tr w:rsidR="003B1195" w:rsidRPr="00961FCD" w:rsidTr="003B211F">
        <w:trPr>
          <w:gridAfter w:val="1"/>
          <w:wAfter w:w="308" w:type="dxa"/>
          <w:trHeight w:val="255"/>
        </w:trPr>
        <w:tc>
          <w:tcPr>
            <w:tcW w:w="9072" w:type="dxa"/>
            <w:gridSpan w:val="10"/>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HOSPITAL UNIVERSITÁRIO</w:t>
            </w:r>
          </w:p>
        </w:tc>
      </w:tr>
      <w:tr w:rsidR="003B1195" w:rsidRPr="00961FCD" w:rsidTr="003B211F">
        <w:trPr>
          <w:gridAfter w:val="1"/>
          <w:wAfter w:w="308" w:type="dxa"/>
          <w:trHeight w:val="1125"/>
        </w:trPr>
        <w:tc>
          <w:tcPr>
            <w:tcW w:w="4660" w:type="dxa"/>
            <w:gridSpan w:val="3"/>
            <w:tcBorders>
              <w:top w:val="nil"/>
              <w:left w:val="nil"/>
              <w:bottom w:val="nil"/>
              <w:right w:val="nil"/>
            </w:tcBorders>
            <w:shd w:val="clear" w:color="000000" w:fill="BFBFBF"/>
            <w:vAlign w:val="center"/>
            <w:hideMark/>
          </w:tcPr>
          <w:p w:rsidR="003B1195" w:rsidRPr="00961FCD" w:rsidRDefault="003B1195" w:rsidP="003B1195">
            <w:pPr>
              <w:jc w:val="both"/>
              <w:rPr>
                <w:rFonts w:ascii="Arial" w:hAnsi="Arial" w:cs="Arial"/>
                <w:sz w:val="16"/>
                <w:szCs w:val="16"/>
              </w:rPr>
            </w:pPr>
            <w:r w:rsidRPr="00961FCD">
              <w:rPr>
                <w:rFonts w:ascii="Arial" w:hAnsi="Arial" w:cs="Arial"/>
                <w:sz w:val="16"/>
                <w:szCs w:val="16"/>
              </w:rPr>
              <w:lastRenderedPageBreak/>
              <w:t>Execução da Passarela área de ligação no Hospital Universitário do Oeste do Paraná - HUOP, da Universidade Estadual do Oeste do Paraná - UNIOESTE.</w:t>
            </w:r>
            <w:r w:rsidRPr="00961FCD">
              <w:rPr>
                <w:rFonts w:ascii="Arial" w:hAnsi="Arial" w:cs="Arial"/>
                <w:sz w:val="16"/>
                <w:szCs w:val="16"/>
              </w:rPr>
              <w:br/>
              <w:t>- Recebimento Provisório: 22/06/2015;</w:t>
            </w:r>
            <w:r w:rsidRPr="00961FCD">
              <w:rPr>
                <w:rFonts w:ascii="Arial" w:hAnsi="Arial" w:cs="Arial"/>
                <w:sz w:val="16"/>
                <w:szCs w:val="16"/>
              </w:rPr>
              <w:br/>
              <w:t>- Recebimento Definitivo Previsto: 20/08/2015.</w:t>
            </w:r>
          </w:p>
        </w:tc>
        <w:tc>
          <w:tcPr>
            <w:tcW w:w="1320" w:type="dxa"/>
            <w:gridSpan w:val="4"/>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85,39</w:t>
            </w:r>
          </w:p>
        </w:tc>
        <w:tc>
          <w:tcPr>
            <w:tcW w:w="3092" w:type="dxa"/>
            <w:gridSpan w:val="3"/>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Interligação entre o Bloco Central do HUOP ao CEAPAC / Banco de Leite / CAF / Almoxarifado.</w:t>
            </w:r>
          </w:p>
        </w:tc>
      </w:tr>
      <w:tr w:rsidR="003B1195" w:rsidRPr="00961FCD" w:rsidTr="003B211F">
        <w:trPr>
          <w:gridAfter w:val="1"/>
          <w:wAfter w:w="308" w:type="dxa"/>
          <w:trHeight w:val="255"/>
        </w:trPr>
        <w:tc>
          <w:tcPr>
            <w:tcW w:w="4660" w:type="dxa"/>
            <w:gridSpan w:val="3"/>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rPr>
                <w:rFonts w:ascii="Arial" w:hAnsi="Arial" w:cs="Arial"/>
                <w:b/>
                <w:bCs/>
                <w:sz w:val="16"/>
                <w:szCs w:val="16"/>
              </w:rPr>
            </w:pPr>
            <w:r w:rsidRPr="00961FCD">
              <w:rPr>
                <w:rFonts w:ascii="Arial" w:hAnsi="Arial" w:cs="Arial"/>
                <w:b/>
                <w:bCs/>
                <w:sz w:val="16"/>
                <w:szCs w:val="16"/>
              </w:rPr>
              <w:t>Subtotal</w:t>
            </w:r>
          </w:p>
        </w:tc>
        <w:tc>
          <w:tcPr>
            <w:tcW w:w="1320" w:type="dxa"/>
            <w:gridSpan w:val="4"/>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85,39</w:t>
            </w:r>
          </w:p>
        </w:tc>
        <w:tc>
          <w:tcPr>
            <w:tcW w:w="3092" w:type="dxa"/>
            <w:gridSpan w:val="3"/>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r>
      <w:tr w:rsidR="003B1195" w:rsidRPr="00961FCD" w:rsidTr="003B211F">
        <w:trPr>
          <w:gridAfter w:val="1"/>
          <w:wAfter w:w="308" w:type="dxa"/>
          <w:trHeight w:val="255"/>
        </w:trPr>
        <w:tc>
          <w:tcPr>
            <w:tcW w:w="4660" w:type="dxa"/>
            <w:gridSpan w:val="3"/>
            <w:tcBorders>
              <w:top w:val="single" w:sz="4" w:space="0" w:color="auto"/>
              <w:left w:val="nil"/>
              <w:bottom w:val="single" w:sz="4" w:space="0" w:color="auto"/>
              <w:right w:val="nil"/>
            </w:tcBorders>
            <w:shd w:val="clear" w:color="000000" w:fill="A6A6A6"/>
            <w:vAlign w:val="center"/>
            <w:hideMark/>
          </w:tcPr>
          <w:p w:rsidR="003B1195" w:rsidRPr="00961FCD" w:rsidRDefault="003B1195" w:rsidP="003B1195">
            <w:pPr>
              <w:jc w:val="both"/>
              <w:rPr>
                <w:rFonts w:ascii="Arial" w:hAnsi="Arial" w:cs="Arial"/>
                <w:b/>
                <w:bCs/>
                <w:sz w:val="16"/>
                <w:szCs w:val="16"/>
              </w:rPr>
            </w:pPr>
            <w:r w:rsidRPr="00961FCD">
              <w:rPr>
                <w:rFonts w:ascii="Arial" w:hAnsi="Arial" w:cs="Arial"/>
                <w:b/>
                <w:bCs/>
                <w:sz w:val="16"/>
                <w:szCs w:val="16"/>
              </w:rPr>
              <w:t>Total de Área Construída 2015</w:t>
            </w:r>
          </w:p>
        </w:tc>
        <w:tc>
          <w:tcPr>
            <w:tcW w:w="1320" w:type="dxa"/>
            <w:gridSpan w:val="4"/>
            <w:tcBorders>
              <w:top w:val="single" w:sz="4" w:space="0" w:color="auto"/>
              <w:left w:val="nil"/>
              <w:bottom w:val="single" w:sz="4" w:space="0" w:color="auto"/>
              <w:right w:val="nil"/>
            </w:tcBorders>
            <w:shd w:val="clear" w:color="000000" w:fill="A6A6A6"/>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2.693,71</w:t>
            </w:r>
          </w:p>
        </w:tc>
        <w:tc>
          <w:tcPr>
            <w:tcW w:w="3092" w:type="dxa"/>
            <w:gridSpan w:val="3"/>
            <w:tcBorders>
              <w:top w:val="single" w:sz="4" w:space="0" w:color="auto"/>
              <w:left w:val="nil"/>
              <w:bottom w:val="single" w:sz="4" w:space="0" w:color="auto"/>
              <w:right w:val="nil"/>
            </w:tcBorders>
            <w:shd w:val="clear" w:color="000000" w:fill="A6A6A6"/>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 </w:t>
            </w:r>
          </w:p>
        </w:tc>
      </w:tr>
      <w:tr w:rsidR="003B1195" w:rsidRPr="00961FCD" w:rsidTr="003B211F">
        <w:trPr>
          <w:gridAfter w:val="1"/>
          <w:wAfter w:w="308" w:type="dxa"/>
          <w:trHeight w:val="255"/>
        </w:trPr>
        <w:tc>
          <w:tcPr>
            <w:tcW w:w="9072" w:type="dxa"/>
            <w:gridSpan w:val="10"/>
            <w:tcBorders>
              <w:top w:val="single" w:sz="4" w:space="0" w:color="auto"/>
              <w:left w:val="nil"/>
              <w:bottom w:val="nil"/>
              <w:right w:val="nil"/>
            </w:tcBorders>
            <w:shd w:val="clear" w:color="000000" w:fill="FFFFFF"/>
            <w:vAlign w:val="center"/>
            <w:hideMark/>
          </w:tcPr>
          <w:p w:rsidR="003B1195" w:rsidRPr="00961FCD" w:rsidRDefault="003B1195" w:rsidP="003B1195">
            <w:pPr>
              <w:rPr>
                <w:rFonts w:ascii="Arial" w:hAnsi="Arial" w:cs="Arial"/>
                <w:sz w:val="14"/>
                <w:szCs w:val="14"/>
              </w:rPr>
            </w:pPr>
            <w:r w:rsidRPr="00961FCD">
              <w:rPr>
                <w:rFonts w:ascii="Arial" w:hAnsi="Arial" w:cs="Arial"/>
                <w:sz w:val="14"/>
                <w:szCs w:val="14"/>
              </w:rPr>
              <w:t>Fonte: Diretoria de Planejamento Físico</w:t>
            </w:r>
          </w:p>
        </w:tc>
      </w:tr>
      <w:tr w:rsidR="003B1195" w:rsidRPr="00961FCD" w:rsidTr="003B1195">
        <w:trPr>
          <w:trHeight w:val="450"/>
        </w:trPr>
        <w:tc>
          <w:tcPr>
            <w:tcW w:w="2217" w:type="dxa"/>
            <w:tcBorders>
              <w:top w:val="single" w:sz="4" w:space="0" w:color="auto"/>
              <w:left w:val="nil"/>
              <w:bottom w:val="single" w:sz="4" w:space="0" w:color="auto"/>
              <w:right w:val="single" w:sz="4" w:space="0" w:color="auto"/>
            </w:tcBorders>
            <w:shd w:val="clear" w:color="auto" w:fill="auto"/>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Localização</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Área Urbana</w:t>
            </w:r>
            <w:proofErr w:type="gramStart"/>
            <w:r w:rsidRPr="00961FCD">
              <w:rPr>
                <w:rFonts w:ascii="Arial" w:hAnsi="Arial" w:cs="Arial"/>
                <w:sz w:val="16"/>
                <w:szCs w:val="16"/>
              </w:rPr>
              <w:t xml:space="preserve">  </w:t>
            </w:r>
            <w:proofErr w:type="gramEnd"/>
            <w:r w:rsidRPr="00961FCD">
              <w:rPr>
                <w:rFonts w:ascii="Arial" w:hAnsi="Arial" w:cs="Arial"/>
                <w:sz w:val="16"/>
                <w:szCs w:val="16"/>
              </w:rPr>
              <w:t>m</w:t>
            </w:r>
            <w:r w:rsidRPr="00961FCD">
              <w:rPr>
                <w:rFonts w:ascii="Arial" w:hAnsi="Arial" w:cs="Arial"/>
                <w:sz w:val="16"/>
                <w:szCs w:val="16"/>
                <w:vertAlign w:val="superscript"/>
              </w:rPr>
              <w:t>2</w:t>
            </w:r>
          </w:p>
        </w:tc>
        <w:tc>
          <w:tcPr>
            <w:tcW w:w="1239" w:type="dxa"/>
            <w:gridSpan w:val="2"/>
            <w:tcBorders>
              <w:top w:val="single" w:sz="4" w:space="0" w:color="auto"/>
              <w:left w:val="nil"/>
              <w:bottom w:val="single" w:sz="4" w:space="0" w:color="auto"/>
              <w:right w:val="single" w:sz="4" w:space="0" w:color="auto"/>
            </w:tcBorders>
            <w:shd w:val="clear" w:color="auto" w:fill="auto"/>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Área Rural m</w:t>
            </w:r>
            <w:r w:rsidRPr="00961FCD">
              <w:rPr>
                <w:rFonts w:ascii="Arial" w:hAnsi="Arial" w:cs="Arial"/>
                <w:sz w:val="16"/>
                <w:szCs w:val="16"/>
                <w:vertAlign w:val="superscript"/>
              </w:rPr>
              <w:t>2</w:t>
            </w:r>
          </w:p>
        </w:tc>
        <w:tc>
          <w:tcPr>
            <w:tcW w:w="1238" w:type="dxa"/>
            <w:gridSpan w:val="2"/>
            <w:tcBorders>
              <w:top w:val="single" w:sz="4" w:space="0" w:color="auto"/>
              <w:left w:val="nil"/>
              <w:bottom w:val="single" w:sz="4" w:space="0" w:color="auto"/>
              <w:right w:val="nil"/>
            </w:tcBorders>
            <w:shd w:val="clear" w:color="auto" w:fill="auto"/>
            <w:vAlign w:val="center"/>
            <w:hideMark/>
          </w:tcPr>
          <w:p w:rsidR="003B1195" w:rsidRPr="00961FCD" w:rsidRDefault="003B1195" w:rsidP="003B1195">
            <w:pPr>
              <w:jc w:val="center"/>
              <w:rPr>
                <w:rFonts w:ascii="Arial" w:hAnsi="Arial" w:cs="Arial"/>
                <w:sz w:val="14"/>
                <w:szCs w:val="14"/>
              </w:rPr>
            </w:pPr>
            <w:r w:rsidRPr="00961FCD">
              <w:rPr>
                <w:rFonts w:ascii="Arial" w:hAnsi="Arial" w:cs="Arial"/>
                <w:sz w:val="14"/>
                <w:szCs w:val="14"/>
              </w:rPr>
              <w:t>Área Construída m</w:t>
            </w:r>
            <w:r w:rsidRPr="00961FCD">
              <w:rPr>
                <w:rFonts w:ascii="Arial" w:hAnsi="Arial" w:cs="Arial"/>
                <w:sz w:val="14"/>
                <w:szCs w:val="14"/>
                <w:vertAlign w:val="superscript"/>
              </w:rPr>
              <w:t>2</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20"/>
                <w:szCs w:val="20"/>
              </w:rPr>
            </w:pPr>
            <w:r w:rsidRPr="00961FCD">
              <w:rPr>
                <w:rFonts w:ascii="Arial" w:hAnsi="Arial" w:cs="Arial"/>
                <w:b/>
                <w:bCs/>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20"/>
                <w:szCs w:val="20"/>
              </w:rPr>
            </w:pPr>
            <w:r w:rsidRPr="00961FCD">
              <w:rPr>
                <w:rFonts w:ascii="Arial" w:hAnsi="Arial" w:cs="Arial"/>
                <w:b/>
                <w:bCs/>
                <w:sz w:val="20"/>
                <w:szCs w:val="20"/>
              </w:rPr>
              <w:t> </w:t>
            </w:r>
          </w:p>
        </w:tc>
      </w:tr>
      <w:tr w:rsidR="003B1195" w:rsidRPr="00961FCD" w:rsidTr="003B1195">
        <w:trPr>
          <w:trHeight w:val="255"/>
        </w:trPr>
        <w:tc>
          <w:tcPr>
            <w:tcW w:w="2217" w:type="dxa"/>
            <w:tcBorders>
              <w:top w:val="nil"/>
              <w:left w:val="nil"/>
              <w:bottom w:val="nil"/>
              <w:right w:val="nil"/>
            </w:tcBorders>
            <w:shd w:val="clear" w:color="000000" w:fill="BFBFB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Cascavel</w:t>
            </w:r>
          </w:p>
        </w:tc>
        <w:tc>
          <w:tcPr>
            <w:tcW w:w="1258" w:type="dxa"/>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123.968,17</w:t>
            </w:r>
          </w:p>
        </w:tc>
        <w:tc>
          <w:tcPr>
            <w:tcW w:w="1239"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179.586,00</w:t>
            </w:r>
          </w:p>
        </w:tc>
        <w:tc>
          <w:tcPr>
            <w:tcW w:w="1238"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color w:val="000000"/>
                <w:sz w:val="16"/>
                <w:szCs w:val="16"/>
              </w:rPr>
            </w:pPr>
            <w:r w:rsidRPr="00961FCD">
              <w:rPr>
                <w:rFonts w:ascii="Arial" w:hAnsi="Arial" w:cs="Arial"/>
                <w:color w:val="000000"/>
                <w:sz w:val="16"/>
                <w:szCs w:val="16"/>
              </w:rPr>
              <w:t>50.322,44</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20"/>
                <w:szCs w:val="20"/>
              </w:rPr>
            </w:pPr>
            <w:r w:rsidRPr="00961FCD">
              <w:rPr>
                <w:rFonts w:ascii="Arial" w:hAnsi="Arial" w:cs="Arial"/>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20"/>
                <w:szCs w:val="20"/>
              </w:rPr>
            </w:pPr>
            <w:r w:rsidRPr="00961FCD">
              <w:rPr>
                <w:rFonts w:ascii="Arial" w:hAnsi="Arial" w:cs="Arial"/>
                <w:sz w:val="20"/>
                <w:szCs w:val="20"/>
              </w:rPr>
              <w:t> </w:t>
            </w:r>
          </w:p>
        </w:tc>
      </w:tr>
      <w:tr w:rsidR="003B1195" w:rsidRPr="00961FCD" w:rsidTr="003B1195">
        <w:trPr>
          <w:trHeight w:val="255"/>
        </w:trPr>
        <w:tc>
          <w:tcPr>
            <w:tcW w:w="2217" w:type="dxa"/>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 xml:space="preserve">Foz do Iguaçu </w:t>
            </w:r>
          </w:p>
        </w:tc>
        <w:tc>
          <w:tcPr>
            <w:tcW w:w="1258"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210.000,00</w:t>
            </w:r>
          </w:p>
        </w:tc>
        <w:tc>
          <w:tcPr>
            <w:tcW w:w="1239"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8"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17.838,39</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20"/>
                <w:szCs w:val="20"/>
              </w:rPr>
            </w:pPr>
            <w:r w:rsidRPr="00961FCD">
              <w:rPr>
                <w:rFonts w:ascii="Arial" w:hAnsi="Arial" w:cs="Arial"/>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20"/>
                <w:szCs w:val="20"/>
              </w:rPr>
            </w:pPr>
            <w:r w:rsidRPr="00961FCD">
              <w:rPr>
                <w:rFonts w:ascii="Arial" w:hAnsi="Arial" w:cs="Arial"/>
                <w:sz w:val="20"/>
                <w:szCs w:val="20"/>
              </w:rPr>
              <w:t> </w:t>
            </w:r>
          </w:p>
        </w:tc>
      </w:tr>
      <w:tr w:rsidR="003B1195" w:rsidRPr="00961FCD" w:rsidTr="003B1195">
        <w:trPr>
          <w:trHeight w:val="255"/>
        </w:trPr>
        <w:tc>
          <w:tcPr>
            <w:tcW w:w="2217" w:type="dxa"/>
            <w:tcBorders>
              <w:top w:val="nil"/>
              <w:left w:val="nil"/>
              <w:bottom w:val="nil"/>
              <w:right w:val="nil"/>
            </w:tcBorders>
            <w:shd w:val="clear" w:color="000000" w:fill="BFBFB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Francisco Beltrão</w:t>
            </w:r>
          </w:p>
        </w:tc>
        <w:tc>
          <w:tcPr>
            <w:tcW w:w="1258" w:type="dxa"/>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15.488,00</w:t>
            </w:r>
          </w:p>
        </w:tc>
        <w:tc>
          <w:tcPr>
            <w:tcW w:w="1239"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76.174,00</w:t>
            </w:r>
          </w:p>
        </w:tc>
        <w:tc>
          <w:tcPr>
            <w:tcW w:w="1238"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11.533,61</w:t>
            </w:r>
          </w:p>
        </w:tc>
        <w:tc>
          <w:tcPr>
            <w:tcW w:w="1176" w:type="dxa"/>
            <w:gridSpan w:val="2"/>
            <w:tcBorders>
              <w:top w:val="nil"/>
              <w:left w:val="nil"/>
              <w:bottom w:val="nil"/>
              <w:right w:val="nil"/>
            </w:tcBorders>
            <w:shd w:val="clear" w:color="000000" w:fill="FFFFFF"/>
            <w:vAlign w:val="center"/>
            <w:hideMark/>
          </w:tcPr>
          <w:p w:rsidR="003B1195" w:rsidRPr="00961FCD" w:rsidRDefault="00BA5765" w:rsidP="003B1195">
            <w:pPr>
              <w:jc w:val="center"/>
              <w:rPr>
                <w:rFonts w:ascii="Arial" w:hAnsi="Arial" w:cs="Arial"/>
                <w:sz w:val="16"/>
                <w:szCs w:val="16"/>
              </w:rPr>
            </w:pPr>
            <w:r w:rsidRPr="00961FCD">
              <w:rPr>
                <w:rFonts w:ascii="Arial" w:hAnsi="Arial" w:cs="Arial"/>
                <w:noProof/>
                <w:sz w:val="20"/>
                <w:szCs w:val="20"/>
              </w:rPr>
              <w:drawing>
                <wp:anchor distT="0" distB="0" distL="114300" distR="114300" simplePos="0" relativeHeight="251658752" behindDoc="0" locked="0" layoutInCell="1" allowOverlap="1" wp14:anchorId="4B39463E" wp14:editId="6F48992E">
                  <wp:simplePos x="0" y="0"/>
                  <wp:positionH relativeFrom="column">
                    <wp:posOffset>92075</wp:posOffset>
                  </wp:positionH>
                  <wp:positionV relativeFrom="paragraph">
                    <wp:posOffset>118745</wp:posOffset>
                  </wp:positionV>
                  <wp:extent cx="2305050" cy="2028825"/>
                  <wp:effectExtent l="0" t="0" r="19050" b="9525"/>
                  <wp:wrapNone/>
                  <wp:docPr id="39238586" name="Gráfico 392385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B1195" w:rsidRPr="00961FCD">
              <w:rPr>
                <w:rFonts w:ascii="Arial" w:hAnsi="Arial" w:cs="Arial"/>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20"/>
                <w:szCs w:val="20"/>
              </w:rPr>
            </w:pPr>
            <w:r w:rsidRPr="00961FCD">
              <w:rPr>
                <w:rFonts w:ascii="Arial" w:hAnsi="Arial" w:cs="Arial"/>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20"/>
                <w:szCs w:val="20"/>
              </w:rPr>
            </w:pPr>
            <w:r w:rsidRPr="00961FCD">
              <w:rPr>
                <w:rFonts w:ascii="Arial" w:hAnsi="Arial" w:cs="Arial"/>
                <w:sz w:val="20"/>
                <w:szCs w:val="20"/>
              </w:rPr>
              <w:t> </w:t>
            </w:r>
          </w:p>
        </w:tc>
      </w:tr>
      <w:tr w:rsidR="003B1195" w:rsidRPr="00961FCD" w:rsidTr="003B1195">
        <w:trPr>
          <w:trHeight w:val="255"/>
        </w:trPr>
        <w:tc>
          <w:tcPr>
            <w:tcW w:w="2217" w:type="dxa"/>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Marechal Cândido Rondon</w:t>
            </w:r>
          </w:p>
        </w:tc>
        <w:tc>
          <w:tcPr>
            <w:tcW w:w="1258"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44.795,16</w:t>
            </w:r>
          </w:p>
        </w:tc>
        <w:tc>
          <w:tcPr>
            <w:tcW w:w="1239"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1.569.846,15</w:t>
            </w:r>
          </w:p>
        </w:tc>
        <w:tc>
          <w:tcPr>
            <w:tcW w:w="1238"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25.291,95</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20"/>
                <w:szCs w:val="20"/>
              </w:rPr>
            </w:pPr>
            <w:r w:rsidRPr="00961FCD">
              <w:rPr>
                <w:rFonts w:ascii="Arial" w:hAnsi="Arial" w:cs="Arial"/>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20"/>
                <w:szCs w:val="20"/>
              </w:rPr>
            </w:pPr>
            <w:r w:rsidRPr="00961FCD">
              <w:rPr>
                <w:rFonts w:ascii="Arial" w:hAnsi="Arial" w:cs="Arial"/>
                <w:sz w:val="20"/>
                <w:szCs w:val="20"/>
              </w:rPr>
              <w:t> </w:t>
            </w:r>
          </w:p>
        </w:tc>
      </w:tr>
      <w:tr w:rsidR="003B1195" w:rsidRPr="00961FCD" w:rsidTr="003B1195">
        <w:trPr>
          <w:trHeight w:val="255"/>
        </w:trPr>
        <w:tc>
          <w:tcPr>
            <w:tcW w:w="2217" w:type="dxa"/>
            <w:tcBorders>
              <w:top w:val="nil"/>
              <w:left w:val="nil"/>
              <w:bottom w:val="nil"/>
              <w:right w:val="nil"/>
            </w:tcBorders>
            <w:shd w:val="clear" w:color="000000" w:fill="BFBFB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Toledo</w:t>
            </w:r>
          </w:p>
        </w:tc>
        <w:tc>
          <w:tcPr>
            <w:tcW w:w="1258" w:type="dxa"/>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38.574,70</w:t>
            </w:r>
          </w:p>
        </w:tc>
        <w:tc>
          <w:tcPr>
            <w:tcW w:w="1239"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120.882,00</w:t>
            </w:r>
          </w:p>
        </w:tc>
        <w:tc>
          <w:tcPr>
            <w:tcW w:w="1238"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23.824,99</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20"/>
                <w:szCs w:val="20"/>
              </w:rPr>
            </w:pPr>
            <w:r w:rsidRPr="00961FCD">
              <w:rPr>
                <w:rFonts w:ascii="Arial" w:hAnsi="Arial" w:cs="Arial"/>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20"/>
                <w:szCs w:val="20"/>
              </w:rPr>
            </w:pPr>
            <w:r w:rsidRPr="00961FCD">
              <w:rPr>
                <w:rFonts w:ascii="Arial" w:hAnsi="Arial" w:cs="Arial"/>
                <w:sz w:val="20"/>
                <w:szCs w:val="20"/>
              </w:rPr>
              <w:t> </w:t>
            </w:r>
          </w:p>
        </w:tc>
      </w:tr>
      <w:tr w:rsidR="003B1195" w:rsidRPr="00961FCD" w:rsidTr="003B1195">
        <w:trPr>
          <w:trHeight w:val="255"/>
        </w:trPr>
        <w:tc>
          <w:tcPr>
            <w:tcW w:w="2217" w:type="dxa"/>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Reitoria</w:t>
            </w:r>
          </w:p>
        </w:tc>
        <w:tc>
          <w:tcPr>
            <w:tcW w:w="1258"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9"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8"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color w:val="000000"/>
                <w:sz w:val="16"/>
                <w:szCs w:val="16"/>
              </w:rPr>
            </w:pPr>
            <w:r w:rsidRPr="00961FCD">
              <w:rPr>
                <w:rFonts w:ascii="Arial" w:hAnsi="Arial" w:cs="Arial"/>
                <w:color w:val="000000"/>
                <w:sz w:val="16"/>
                <w:szCs w:val="16"/>
              </w:rPr>
              <w:t>7.297,68</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20"/>
                <w:szCs w:val="20"/>
              </w:rPr>
            </w:pPr>
            <w:r w:rsidRPr="00961FCD">
              <w:rPr>
                <w:rFonts w:ascii="Arial" w:hAnsi="Arial" w:cs="Arial"/>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20"/>
                <w:szCs w:val="20"/>
              </w:rPr>
            </w:pPr>
            <w:r w:rsidRPr="00961FCD">
              <w:rPr>
                <w:rFonts w:ascii="Arial" w:hAnsi="Arial" w:cs="Arial"/>
                <w:sz w:val="20"/>
                <w:szCs w:val="20"/>
              </w:rPr>
              <w:t> </w:t>
            </w:r>
          </w:p>
        </w:tc>
      </w:tr>
      <w:tr w:rsidR="003B1195" w:rsidRPr="00961FCD" w:rsidTr="003B1195">
        <w:trPr>
          <w:trHeight w:val="255"/>
        </w:trPr>
        <w:tc>
          <w:tcPr>
            <w:tcW w:w="2217" w:type="dxa"/>
            <w:tcBorders>
              <w:top w:val="nil"/>
              <w:left w:val="nil"/>
              <w:bottom w:val="nil"/>
              <w:right w:val="nil"/>
            </w:tcBorders>
            <w:shd w:val="clear" w:color="000000" w:fill="BFBFB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Hospital Universitário</w:t>
            </w:r>
          </w:p>
        </w:tc>
        <w:tc>
          <w:tcPr>
            <w:tcW w:w="1258" w:type="dxa"/>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37.960,00</w:t>
            </w:r>
          </w:p>
        </w:tc>
        <w:tc>
          <w:tcPr>
            <w:tcW w:w="1239"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8" w:type="dxa"/>
            <w:gridSpan w:val="2"/>
            <w:tcBorders>
              <w:top w:val="nil"/>
              <w:left w:val="nil"/>
              <w:bottom w:val="nil"/>
              <w:right w:val="nil"/>
            </w:tcBorders>
            <w:shd w:val="clear" w:color="000000" w:fill="BFBFB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26.485,05</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20"/>
                <w:szCs w:val="20"/>
              </w:rPr>
            </w:pPr>
            <w:r w:rsidRPr="00961FCD">
              <w:rPr>
                <w:rFonts w:ascii="Arial" w:hAnsi="Arial" w:cs="Arial"/>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20"/>
                <w:szCs w:val="20"/>
              </w:rPr>
            </w:pPr>
            <w:r w:rsidRPr="00961FCD">
              <w:rPr>
                <w:rFonts w:ascii="Arial" w:hAnsi="Arial" w:cs="Arial"/>
                <w:sz w:val="20"/>
                <w:szCs w:val="20"/>
              </w:rPr>
              <w:t> </w:t>
            </w:r>
          </w:p>
        </w:tc>
      </w:tr>
      <w:tr w:rsidR="003B1195" w:rsidRPr="00961FCD" w:rsidTr="003B1195">
        <w:trPr>
          <w:trHeight w:val="255"/>
        </w:trPr>
        <w:tc>
          <w:tcPr>
            <w:tcW w:w="2217" w:type="dxa"/>
            <w:tcBorders>
              <w:top w:val="single" w:sz="4" w:space="0" w:color="auto"/>
              <w:left w:val="nil"/>
              <w:bottom w:val="single" w:sz="4" w:space="0" w:color="auto"/>
              <w:right w:val="single" w:sz="4" w:space="0" w:color="auto"/>
            </w:tcBorders>
            <w:shd w:val="clear" w:color="000000" w:fill="FFFFFF"/>
            <w:vAlign w:val="center"/>
            <w:hideMark/>
          </w:tcPr>
          <w:p w:rsidR="003B1195" w:rsidRPr="00961FCD" w:rsidRDefault="003B1195" w:rsidP="003B1195">
            <w:pPr>
              <w:rPr>
                <w:rFonts w:ascii="Arial" w:hAnsi="Arial" w:cs="Arial"/>
                <w:b/>
                <w:bCs/>
                <w:sz w:val="16"/>
                <w:szCs w:val="16"/>
              </w:rPr>
            </w:pPr>
            <w:r w:rsidRPr="00961FCD">
              <w:rPr>
                <w:rFonts w:ascii="Arial" w:hAnsi="Arial" w:cs="Arial"/>
                <w:b/>
                <w:bCs/>
                <w:sz w:val="16"/>
                <w:szCs w:val="16"/>
              </w:rPr>
              <w:t>Total UNIOESTE</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470.786,03</w:t>
            </w:r>
          </w:p>
        </w:tc>
        <w:tc>
          <w:tcPr>
            <w:tcW w:w="1239" w:type="dxa"/>
            <w:gridSpan w:val="2"/>
            <w:tcBorders>
              <w:top w:val="single" w:sz="4" w:space="0" w:color="auto"/>
              <w:left w:val="nil"/>
              <w:bottom w:val="single" w:sz="4" w:space="0" w:color="auto"/>
              <w:right w:val="single" w:sz="4" w:space="0" w:color="auto"/>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1.946.488,15</w:t>
            </w:r>
          </w:p>
        </w:tc>
        <w:tc>
          <w:tcPr>
            <w:tcW w:w="1238" w:type="dxa"/>
            <w:gridSpan w:val="2"/>
            <w:tcBorders>
              <w:top w:val="single" w:sz="4" w:space="0" w:color="auto"/>
              <w:left w:val="nil"/>
              <w:bottom w:val="single" w:sz="4" w:space="0" w:color="auto"/>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162.594,11</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20"/>
                <w:szCs w:val="20"/>
              </w:rPr>
            </w:pPr>
            <w:r w:rsidRPr="00961FCD">
              <w:rPr>
                <w:rFonts w:ascii="Arial" w:hAnsi="Arial" w:cs="Arial"/>
                <w:b/>
                <w:bCs/>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b/>
                <w:bCs/>
                <w:sz w:val="20"/>
                <w:szCs w:val="20"/>
              </w:rPr>
            </w:pPr>
            <w:r w:rsidRPr="00961FCD">
              <w:rPr>
                <w:rFonts w:ascii="Arial" w:hAnsi="Arial" w:cs="Arial"/>
                <w:b/>
                <w:bCs/>
                <w:sz w:val="20"/>
                <w:szCs w:val="20"/>
              </w:rPr>
              <w:t> </w:t>
            </w:r>
          </w:p>
        </w:tc>
      </w:tr>
      <w:tr w:rsidR="00F534BC" w:rsidRPr="00961FCD" w:rsidTr="00BA5765">
        <w:trPr>
          <w:trHeight w:val="360"/>
        </w:trPr>
        <w:tc>
          <w:tcPr>
            <w:tcW w:w="5952" w:type="dxa"/>
            <w:gridSpan w:val="6"/>
            <w:tcBorders>
              <w:top w:val="nil"/>
              <w:left w:val="nil"/>
              <w:bottom w:val="nil"/>
              <w:right w:val="nil"/>
            </w:tcBorders>
            <w:shd w:val="clear" w:color="000000" w:fill="FFFFFF"/>
            <w:vAlign w:val="center"/>
          </w:tcPr>
          <w:p w:rsidR="00F534BC" w:rsidRPr="00961FCD" w:rsidRDefault="00F534BC" w:rsidP="003B1195">
            <w:pPr>
              <w:jc w:val="center"/>
              <w:rPr>
                <w:rFonts w:ascii="Arial" w:hAnsi="Arial" w:cs="Arial"/>
                <w:sz w:val="16"/>
                <w:szCs w:val="16"/>
              </w:rPr>
            </w:pPr>
          </w:p>
        </w:tc>
        <w:tc>
          <w:tcPr>
            <w:tcW w:w="1176" w:type="dxa"/>
            <w:gridSpan w:val="2"/>
            <w:tcBorders>
              <w:top w:val="nil"/>
              <w:left w:val="nil"/>
              <w:bottom w:val="nil"/>
              <w:right w:val="nil"/>
            </w:tcBorders>
            <w:shd w:val="clear" w:color="000000" w:fill="FFFFFF"/>
            <w:vAlign w:val="center"/>
          </w:tcPr>
          <w:p w:rsidR="00F534BC" w:rsidRPr="00961FCD" w:rsidRDefault="00F534BC" w:rsidP="003B1195">
            <w:pPr>
              <w:jc w:val="center"/>
              <w:rPr>
                <w:rFonts w:ascii="Arial" w:hAnsi="Arial" w:cs="Arial"/>
                <w:sz w:val="16"/>
                <w:szCs w:val="16"/>
              </w:rPr>
            </w:pPr>
          </w:p>
        </w:tc>
        <w:tc>
          <w:tcPr>
            <w:tcW w:w="1136" w:type="dxa"/>
            <w:tcBorders>
              <w:top w:val="nil"/>
              <w:left w:val="nil"/>
              <w:bottom w:val="nil"/>
              <w:right w:val="nil"/>
            </w:tcBorders>
            <w:shd w:val="clear" w:color="000000" w:fill="FFFFFF"/>
            <w:vAlign w:val="center"/>
          </w:tcPr>
          <w:p w:rsidR="00F534BC" w:rsidRPr="00961FCD" w:rsidRDefault="00F534BC" w:rsidP="003B1195">
            <w:pPr>
              <w:jc w:val="center"/>
              <w:rPr>
                <w:rFonts w:ascii="Arial" w:hAnsi="Arial" w:cs="Arial"/>
                <w:sz w:val="20"/>
                <w:szCs w:val="20"/>
              </w:rPr>
            </w:pPr>
          </w:p>
        </w:tc>
        <w:tc>
          <w:tcPr>
            <w:tcW w:w="1116" w:type="dxa"/>
            <w:gridSpan w:val="2"/>
            <w:tcBorders>
              <w:top w:val="nil"/>
              <w:left w:val="nil"/>
              <w:bottom w:val="nil"/>
              <w:right w:val="nil"/>
            </w:tcBorders>
            <w:shd w:val="clear" w:color="000000" w:fill="FFFFFF"/>
            <w:vAlign w:val="center"/>
          </w:tcPr>
          <w:p w:rsidR="00F534BC" w:rsidRPr="00961FCD" w:rsidRDefault="00F534BC" w:rsidP="003B1195">
            <w:pPr>
              <w:rPr>
                <w:rFonts w:ascii="Arial" w:hAnsi="Arial" w:cs="Arial"/>
                <w:sz w:val="20"/>
                <w:szCs w:val="20"/>
              </w:rPr>
            </w:pPr>
          </w:p>
        </w:tc>
      </w:tr>
      <w:tr w:rsidR="003B1195" w:rsidRPr="00961FCD" w:rsidTr="003B1195">
        <w:trPr>
          <w:trHeight w:val="255"/>
        </w:trPr>
        <w:tc>
          <w:tcPr>
            <w:tcW w:w="2217" w:type="dxa"/>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 </w:t>
            </w:r>
          </w:p>
        </w:tc>
        <w:tc>
          <w:tcPr>
            <w:tcW w:w="1258"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9"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8"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 </w:t>
            </w:r>
          </w:p>
        </w:tc>
        <w:tc>
          <w:tcPr>
            <w:tcW w:w="1136"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20"/>
                <w:szCs w:val="20"/>
              </w:rPr>
            </w:pPr>
            <w:r w:rsidRPr="00961FCD">
              <w:rPr>
                <w:rFonts w:ascii="Arial" w:hAnsi="Arial" w:cs="Arial"/>
                <w:b/>
                <w:bCs/>
                <w:sz w:val="20"/>
                <w:szCs w:val="20"/>
              </w:rPr>
              <w:t> </w:t>
            </w: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b/>
                <w:bCs/>
                <w:sz w:val="20"/>
                <w:szCs w:val="20"/>
              </w:rPr>
            </w:pPr>
            <w:r w:rsidRPr="00961FCD">
              <w:rPr>
                <w:rFonts w:ascii="Arial" w:hAnsi="Arial" w:cs="Arial"/>
                <w:b/>
                <w:bCs/>
                <w:sz w:val="20"/>
                <w:szCs w:val="20"/>
              </w:rPr>
              <w:t> </w:t>
            </w:r>
          </w:p>
        </w:tc>
      </w:tr>
      <w:tr w:rsidR="003B1195" w:rsidRPr="00961FCD" w:rsidTr="003B1195">
        <w:trPr>
          <w:trHeight w:val="255"/>
        </w:trPr>
        <w:tc>
          <w:tcPr>
            <w:tcW w:w="2217" w:type="dxa"/>
            <w:tcBorders>
              <w:top w:val="nil"/>
              <w:left w:val="nil"/>
              <w:bottom w:val="nil"/>
              <w:right w:val="nil"/>
            </w:tcBorders>
            <w:shd w:val="clear" w:color="auto" w:fill="auto"/>
            <w:noWrap/>
            <w:vAlign w:val="bottom"/>
            <w:hideMark/>
          </w:tcPr>
          <w:p w:rsidR="003B1195" w:rsidRPr="00961FCD" w:rsidRDefault="003B1195" w:rsidP="003B1195">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077"/>
            </w:tblGrid>
            <w:tr w:rsidR="003B1195" w:rsidRPr="00961FCD">
              <w:trPr>
                <w:trHeight w:val="255"/>
                <w:tblCellSpacing w:w="0" w:type="dxa"/>
              </w:trPr>
              <w:tc>
                <w:tcPr>
                  <w:tcW w:w="2200" w:type="dxa"/>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sz w:val="16"/>
                      <w:szCs w:val="16"/>
                    </w:rPr>
                  </w:pPr>
                  <w:r w:rsidRPr="00961FCD">
                    <w:rPr>
                      <w:rFonts w:ascii="Arial" w:hAnsi="Arial" w:cs="Arial"/>
                      <w:sz w:val="16"/>
                      <w:szCs w:val="16"/>
                    </w:rPr>
                    <w:t> </w:t>
                  </w:r>
                </w:p>
              </w:tc>
            </w:tr>
          </w:tbl>
          <w:p w:rsidR="003B1195" w:rsidRPr="00961FCD" w:rsidRDefault="003B1195" w:rsidP="003B1195">
            <w:pPr>
              <w:rPr>
                <w:rFonts w:ascii="Arial" w:hAnsi="Arial" w:cs="Arial"/>
                <w:sz w:val="20"/>
                <w:szCs w:val="20"/>
              </w:rPr>
            </w:pPr>
          </w:p>
        </w:tc>
        <w:tc>
          <w:tcPr>
            <w:tcW w:w="1258" w:type="dxa"/>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9"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238"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sz w:val="16"/>
                <w:szCs w:val="16"/>
              </w:rPr>
            </w:pPr>
            <w:r w:rsidRPr="00961FCD">
              <w:rPr>
                <w:rFonts w:ascii="Arial" w:hAnsi="Arial" w:cs="Arial"/>
                <w:sz w:val="16"/>
                <w:szCs w:val="16"/>
              </w:rPr>
              <w:t> </w:t>
            </w:r>
          </w:p>
        </w:tc>
        <w:tc>
          <w:tcPr>
            <w:tcW w:w="1176" w:type="dxa"/>
            <w:gridSpan w:val="2"/>
            <w:tcBorders>
              <w:top w:val="nil"/>
              <w:left w:val="nil"/>
              <w:bottom w:val="nil"/>
              <w:right w:val="nil"/>
            </w:tcBorders>
            <w:shd w:val="clear" w:color="000000" w:fill="FFFFFF"/>
            <w:vAlign w:val="center"/>
            <w:hideMark/>
          </w:tcPr>
          <w:p w:rsidR="003B1195" w:rsidRPr="00961FCD" w:rsidRDefault="003B1195" w:rsidP="003B1195">
            <w:pPr>
              <w:jc w:val="center"/>
              <w:rPr>
                <w:rFonts w:ascii="Arial" w:hAnsi="Arial" w:cs="Arial"/>
                <w:b/>
                <w:bCs/>
                <w:sz w:val="16"/>
                <w:szCs w:val="16"/>
              </w:rPr>
            </w:pPr>
            <w:r w:rsidRPr="00961FCD">
              <w:rPr>
                <w:rFonts w:ascii="Arial" w:hAnsi="Arial" w:cs="Arial"/>
                <w:b/>
                <w:bCs/>
                <w:sz w:val="16"/>
                <w:szCs w:val="16"/>
              </w:rPr>
              <w:t> </w:t>
            </w:r>
          </w:p>
        </w:tc>
        <w:tc>
          <w:tcPr>
            <w:tcW w:w="1136" w:type="dxa"/>
            <w:tcBorders>
              <w:top w:val="nil"/>
              <w:left w:val="nil"/>
              <w:bottom w:val="nil"/>
              <w:right w:val="nil"/>
            </w:tcBorders>
            <w:shd w:val="clear" w:color="auto" w:fill="auto"/>
            <w:vAlign w:val="center"/>
            <w:hideMark/>
          </w:tcPr>
          <w:p w:rsidR="003B1195" w:rsidRPr="00961FCD" w:rsidRDefault="003B1195" w:rsidP="003B1195">
            <w:pPr>
              <w:jc w:val="center"/>
              <w:rPr>
                <w:rFonts w:ascii="Arial" w:hAnsi="Arial" w:cs="Arial"/>
                <w:b/>
                <w:bCs/>
                <w:sz w:val="20"/>
                <w:szCs w:val="20"/>
              </w:rPr>
            </w:pPr>
          </w:p>
        </w:tc>
        <w:tc>
          <w:tcPr>
            <w:tcW w:w="1116" w:type="dxa"/>
            <w:gridSpan w:val="2"/>
            <w:tcBorders>
              <w:top w:val="nil"/>
              <w:left w:val="nil"/>
              <w:bottom w:val="nil"/>
              <w:right w:val="nil"/>
            </w:tcBorders>
            <w:shd w:val="clear" w:color="000000" w:fill="FFFFFF"/>
            <w:vAlign w:val="center"/>
            <w:hideMark/>
          </w:tcPr>
          <w:p w:rsidR="003B1195" w:rsidRPr="00961FCD" w:rsidRDefault="003B1195" w:rsidP="003B1195">
            <w:pPr>
              <w:rPr>
                <w:rFonts w:ascii="Arial" w:hAnsi="Arial" w:cs="Arial"/>
                <w:b/>
                <w:bCs/>
                <w:sz w:val="20"/>
                <w:szCs w:val="20"/>
              </w:rPr>
            </w:pPr>
            <w:r w:rsidRPr="00961FCD">
              <w:rPr>
                <w:rFonts w:ascii="Arial" w:hAnsi="Arial" w:cs="Arial"/>
                <w:b/>
                <w:bCs/>
                <w:sz w:val="20"/>
                <w:szCs w:val="20"/>
              </w:rPr>
              <w:t> </w:t>
            </w:r>
          </w:p>
        </w:tc>
      </w:tr>
    </w:tbl>
    <w:p w:rsidR="00B33540" w:rsidRPr="00961FCD" w:rsidRDefault="00B33540" w:rsidP="00390FF3">
      <w:pPr>
        <w:autoSpaceDE w:val="0"/>
        <w:autoSpaceDN w:val="0"/>
        <w:adjustRightInd w:val="0"/>
        <w:jc w:val="both"/>
        <w:rPr>
          <w:rFonts w:ascii="Arial" w:hAnsi="Arial" w:cs="Arial"/>
          <w:b/>
          <w:bCs/>
        </w:rPr>
      </w:pPr>
    </w:p>
    <w:p w:rsidR="00B33540" w:rsidRPr="00961FCD" w:rsidRDefault="00B33540" w:rsidP="00390FF3">
      <w:pPr>
        <w:autoSpaceDE w:val="0"/>
        <w:autoSpaceDN w:val="0"/>
        <w:adjustRightInd w:val="0"/>
        <w:jc w:val="both"/>
        <w:rPr>
          <w:rFonts w:ascii="Arial" w:hAnsi="Arial" w:cs="Arial"/>
          <w:b/>
          <w:bCs/>
        </w:rPr>
      </w:pPr>
    </w:p>
    <w:p w:rsidR="00B33540" w:rsidRPr="00961FCD" w:rsidRDefault="00B33540" w:rsidP="00390FF3">
      <w:pPr>
        <w:autoSpaceDE w:val="0"/>
        <w:autoSpaceDN w:val="0"/>
        <w:adjustRightInd w:val="0"/>
        <w:jc w:val="both"/>
        <w:rPr>
          <w:rFonts w:ascii="Arial" w:hAnsi="Arial" w:cs="Arial"/>
          <w:b/>
          <w:bCs/>
        </w:rPr>
      </w:pPr>
    </w:p>
    <w:p w:rsidR="00B33540" w:rsidRPr="00961FCD" w:rsidRDefault="00B33540" w:rsidP="00390FF3">
      <w:pPr>
        <w:autoSpaceDE w:val="0"/>
        <w:autoSpaceDN w:val="0"/>
        <w:adjustRightInd w:val="0"/>
        <w:jc w:val="both"/>
        <w:rPr>
          <w:rFonts w:ascii="Arial" w:hAnsi="Arial" w:cs="Arial"/>
          <w:b/>
          <w:bCs/>
        </w:rPr>
      </w:pPr>
    </w:p>
    <w:p w:rsidR="00387DDB" w:rsidRPr="00961FCD" w:rsidRDefault="00B33540" w:rsidP="00B33540">
      <w:pPr>
        <w:pStyle w:val="Ttulo1"/>
        <w:rPr>
          <w:rFonts w:cs="Arial"/>
          <w:b/>
        </w:rPr>
      </w:pPr>
      <w:bookmarkStart w:id="21" w:name="_Toc447188526"/>
      <w:proofErr w:type="gramStart"/>
      <w:r w:rsidRPr="00961FCD">
        <w:rPr>
          <w:rFonts w:cs="Arial"/>
          <w:b/>
        </w:rPr>
        <w:t>4</w:t>
      </w:r>
      <w:proofErr w:type="gramEnd"/>
      <w:r w:rsidR="00BA5765" w:rsidRPr="00961FCD">
        <w:rPr>
          <w:rFonts w:cs="Arial"/>
          <w:b/>
        </w:rPr>
        <w:t xml:space="preserve"> ANÁLISE DOS DADOS E DAS INFORMAÇÕES</w:t>
      </w:r>
      <w:bookmarkEnd w:id="21"/>
    </w:p>
    <w:p w:rsidR="00387DDB" w:rsidRPr="00961FCD" w:rsidRDefault="00387DDB" w:rsidP="00390FF3">
      <w:pPr>
        <w:autoSpaceDE w:val="0"/>
        <w:autoSpaceDN w:val="0"/>
        <w:adjustRightInd w:val="0"/>
        <w:jc w:val="both"/>
        <w:rPr>
          <w:rFonts w:ascii="Arial" w:hAnsi="Arial" w:cs="Arial"/>
          <w:b/>
          <w:bCs/>
        </w:rPr>
      </w:pPr>
    </w:p>
    <w:p w:rsidR="00390FF3" w:rsidRPr="00961FCD" w:rsidRDefault="00B33540" w:rsidP="00B33540">
      <w:pPr>
        <w:pStyle w:val="Ttulo2"/>
        <w:rPr>
          <w:rFonts w:ascii="Arial" w:hAnsi="Arial" w:cs="Arial"/>
          <w:b/>
          <w:sz w:val="24"/>
          <w:szCs w:val="24"/>
        </w:rPr>
      </w:pPr>
      <w:bookmarkStart w:id="22" w:name="_Toc447188527"/>
      <w:r w:rsidRPr="00961FCD">
        <w:rPr>
          <w:rFonts w:ascii="Arial" w:hAnsi="Arial" w:cs="Arial"/>
          <w:b/>
          <w:sz w:val="24"/>
          <w:szCs w:val="24"/>
        </w:rPr>
        <w:t>4.1</w:t>
      </w:r>
      <w:proofErr w:type="gramStart"/>
      <w:r w:rsidRPr="00961FCD">
        <w:rPr>
          <w:rFonts w:ascii="Arial" w:hAnsi="Arial" w:cs="Arial"/>
          <w:b/>
          <w:sz w:val="24"/>
          <w:szCs w:val="24"/>
        </w:rPr>
        <w:t xml:space="preserve"> </w:t>
      </w:r>
      <w:r w:rsidR="00387DDB" w:rsidRPr="00961FCD">
        <w:rPr>
          <w:rFonts w:ascii="Arial" w:hAnsi="Arial" w:cs="Arial"/>
          <w:b/>
          <w:sz w:val="24"/>
          <w:szCs w:val="24"/>
        </w:rPr>
        <w:t xml:space="preserve"> </w:t>
      </w:r>
      <w:proofErr w:type="gramEnd"/>
      <w:r w:rsidR="00217ACB" w:rsidRPr="00961FCD">
        <w:rPr>
          <w:rFonts w:ascii="Arial" w:hAnsi="Arial" w:cs="Arial"/>
          <w:b/>
          <w:sz w:val="24"/>
          <w:szCs w:val="24"/>
        </w:rPr>
        <w:t xml:space="preserve">Cronograma de Atividades para o </w:t>
      </w:r>
      <w:r w:rsidR="00390FF3" w:rsidRPr="00961FCD">
        <w:rPr>
          <w:rFonts w:ascii="Arial" w:hAnsi="Arial" w:cs="Arial"/>
          <w:b/>
          <w:sz w:val="24"/>
          <w:szCs w:val="24"/>
        </w:rPr>
        <w:t>Período de Janeiro a dezembro de 2015</w:t>
      </w:r>
      <w:r w:rsidR="00390FF3" w:rsidRPr="00961FCD">
        <w:rPr>
          <w:rStyle w:val="Refdenotaderodap"/>
          <w:rFonts w:ascii="Arial" w:hAnsi="Arial" w:cs="Arial"/>
          <w:b/>
          <w:bCs/>
          <w:sz w:val="24"/>
          <w:szCs w:val="24"/>
        </w:rPr>
        <w:footnoteReference w:id="7"/>
      </w:r>
      <w:bookmarkEnd w:id="22"/>
    </w:p>
    <w:p w:rsidR="00DB34C3" w:rsidRPr="00961FCD" w:rsidRDefault="00DB34C3" w:rsidP="00DB34C3">
      <w:pPr>
        <w:autoSpaceDE w:val="0"/>
        <w:autoSpaceDN w:val="0"/>
        <w:adjustRightInd w:val="0"/>
        <w:ind w:firstLine="1134"/>
        <w:jc w:val="both"/>
        <w:rPr>
          <w:rFonts w:ascii="Arial" w:hAnsi="Arial" w:cs="Arial"/>
        </w:rPr>
      </w:pPr>
    </w:p>
    <w:p w:rsidR="00390FF3" w:rsidRPr="00961FCD" w:rsidRDefault="00390FF3" w:rsidP="00390FF3">
      <w:pPr>
        <w:autoSpaceDE w:val="0"/>
        <w:autoSpaceDN w:val="0"/>
        <w:adjustRightInd w:val="0"/>
        <w:rPr>
          <w:rFonts w:ascii="Arial" w:hAnsi="Arial" w:cs="Arial"/>
          <w:b/>
        </w:rPr>
      </w:pPr>
    </w:p>
    <w:p w:rsidR="00390FF3" w:rsidRPr="00961FCD" w:rsidRDefault="00390FF3" w:rsidP="006F7CC0">
      <w:pPr>
        <w:jc w:val="both"/>
        <w:rPr>
          <w:rFonts w:ascii="Arial" w:hAnsi="Arial" w:cs="Arial"/>
        </w:rPr>
      </w:pPr>
    </w:p>
    <w:tbl>
      <w:tblPr>
        <w:tblStyle w:val="Tabelacomgrade"/>
        <w:tblW w:w="0" w:type="auto"/>
        <w:tblLook w:val="04A0" w:firstRow="1" w:lastRow="0" w:firstColumn="1" w:lastColumn="0" w:noHBand="0" w:noVBand="1"/>
      </w:tblPr>
      <w:tblGrid>
        <w:gridCol w:w="4606"/>
        <w:gridCol w:w="4606"/>
      </w:tblGrid>
      <w:tr w:rsidR="00390FF3" w:rsidRPr="00961FCD" w:rsidTr="00CB7A0C">
        <w:tc>
          <w:tcPr>
            <w:tcW w:w="4606" w:type="dxa"/>
          </w:tcPr>
          <w:p w:rsidR="00390FF3" w:rsidRPr="00961FCD" w:rsidRDefault="00390FF3" w:rsidP="00CB7A0C">
            <w:pPr>
              <w:autoSpaceDE w:val="0"/>
              <w:autoSpaceDN w:val="0"/>
              <w:adjustRightInd w:val="0"/>
              <w:jc w:val="center"/>
              <w:rPr>
                <w:rFonts w:ascii="Arial" w:hAnsi="Arial" w:cs="Arial"/>
                <w:b/>
                <w:bCs/>
              </w:rPr>
            </w:pPr>
            <w:r w:rsidRPr="00961FCD">
              <w:rPr>
                <w:rFonts w:ascii="Arial" w:hAnsi="Arial" w:cs="Arial"/>
                <w:b/>
                <w:bCs/>
              </w:rPr>
              <w:t>AÇÃO PROPOSTA</w:t>
            </w:r>
          </w:p>
        </w:tc>
        <w:tc>
          <w:tcPr>
            <w:tcW w:w="4606" w:type="dxa"/>
          </w:tcPr>
          <w:p w:rsidR="00390FF3" w:rsidRPr="00961FCD" w:rsidRDefault="00390FF3" w:rsidP="00CB7A0C">
            <w:pPr>
              <w:autoSpaceDE w:val="0"/>
              <w:autoSpaceDN w:val="0"/>
              <w:adjustRightInd w:val="0"/>
              <w:jc w:val="center"/>
              <w:rPr>
                <w:rFonts w:ascii="Arial" w:hAnsi="Arial" w:cs="Arial"/>
                <w:b/>
                <w:bCs/>
              </w:rPr>
            </w:pPr>
            <w:r w:rsidRPr="00961FCD">
              <w:rPr>
                <w:rFonts w:ascii="Arial" w:hAnsi="Arial" w:cs="Arial"/>
                <w:b/>
                <w:bCs/>
              </w:rPr>
              <w:t>RESULTADOS</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 xml:space="preserve">Fomentar a constituição de uma cultura avaliativa e tornar a avaliação um processo auxiliar nos âmbitos: pedagógico, administrativo e </w:t>
            </w:r>
            <w:proofErr w:type="gramStart"/>
            <w:r w:rsidRPr="00961FCD">
              <w:rPr>
                <w:rFonts w:ascii="Arial" w:hAnsi="Arial" w:cs="Arial"/>
              </w:rPr>
              <w:t>acadêmico</w:t>
            </w:r>
            <w:proofErr w:type="gramEnd"/>
          </w:p>
          <w:p w:rsidR="00390FF3" w:rsidRPr="00961FCD" w:rsidRDefault="00390FF3" w:rsidP="00CB7A0C">
            <w:pPr>
              <w:autoSpaceDE w:val="0"/>
              <w:autoSpaceDN w:val="0"/>
              <w:adjustRightInd w:val="0"/>
              <w:rPr>
                <w:rFonts w:ascii="Arial" w:hAnsi="Arial" w:cs="Arial"/>
                <w:b/>
                <w:bCs/>
              </w:rPr>
            </w:pP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 xml:space="preserve">Processo contínuo de visitação aos </w:t>
            </w:r>
            <w:r w:rsidRPr="00961FCD">
              <w:rPr>
                <w:rFonts w:ascii="Arial" w:hAnsi="Arial" w:cs="Arial"/>
                <w:bCs/>
                <w:i/>
              </w:rPr>
              <w:t>Campi,</w:t>
            </w:r>
            <w:r w:rsidRPr="00961FCD">
              <w:rPr>
                <w:rFonts w:ascii="Arial" w:hAnsi="Arial" w:cs="Arial"/>
                <w:bCs/>
              </w:rPr>
              <w:t xml:space="preserve"> realização de reuniões Centrais e Setoriais e divulgação de materiais inerentes ao processo avaliativo em curso no Estado e no âmbito Federal.</w:t>
            </w:r>
          </w:p>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 xml:space="preserve">Pela constante rotatividade de membros, tanto na CCPA, quanto nas Comissões Setoriais, percebe-se, ainda, uma grande dificuldade a ser superada, começando pelos próprios membros das comissões. </w:t>
            </w:r>
          </w:p>
          <w:p w:rsidR="00390FF3" w:rsidRPr="00961FCD" w:rsidRDefault="00390FF3" w:rsidP="00CB7A0C">
            <w:pPr>
              <w:jc w:val="both"/>
              <w:rPr>
                <w:rFonts w:ascii="Arial" w:hAnsi="Arial" w:cs="Arial"/>
              </w:rPr>
            </w:pPr>
            <w:r w:rsidRPr="00961FCD">
              <w:rPr>
                <w:rFonts w:ascii="Arial" w:hAnsi="Arial" w:cs="Arial"/>
              </w:rPr>
              <w:t xml:space="preserve">Realização de seminários com a participação da Diretoria de Avaliação Institucional/PROPLAN, em seminários de divulgação e sensibilização quanto à importância da participação da comunidade acadêmica nos processos </w:t>
            </w:r>
            <w:r w:rsidRPr="00961FCD">
              <w:rPr>
                <w:rFonts w:ascii="Arial" w:hAnsi="Arial" w:cs="Arial"/>
              </w:rPr>
              <w:lastRenderedPageBreak/>
              <w:t>avaliativos da Unioeste;</w:t>
            </w:r>
          </w:p>
          <w:p w:rsidR="00390FF3" w:rsidRPr="00961FCD" w:rsidRDefault="00390FF3" w:rsidP="00CB7A0C">
            <w:pPr>
              <w:autoSpaceDE w:val="0"/>
              <w:autoSpaceDN w:val="0"/>
              <w:adjustRightInd w:val="0"/>
              <w:jc w:val="both"/>
              <w:rPr>
                <w:rFonts w:ascii="Arial" w:hAnsi="Arial" w:cs="Arial"/>
                <w:bCs/>
              </w:rPr>
            </w:pP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lastRenderedPageBreak/>
              <w:t>Representar a Avaliação Institucional da Unioeste junto a Comissão Estadual de Avaliação - CEA;</w:t>
            </w:r>
          </w:p>
        </w:tc>
        <w:tc>
          <w:tcPr>
            <w:tcW w:w="4606" w:type="dxa"/>
          </w:tcPr>
          <w:p w:rsidR="00390FF3" w:rsidRPr="00961FCD" w:rsidRDefault="00390FF3" w:rsidP="00CB7A0C">
            <w:pPr>
              <w:suppressAutoHyphens/>
              <w:jc w:val="both"/>
              <w:rPr>
                <w:rFonts w:ascii="Arial" w:hAnsi="Arial" w:cs="Arial"/>
                <w:bCs/>
                <w:lang w:val="pt-PT"/>
              </w:rPr>
            </w:pPr>
            <w:r w:rsidRPr="00961FCD">
              <w:rPr>
                <w:rFonts w:ascii="Arial" w:hAnsi="Arial" w:cs="Arial"/>
              </w:rPr>
              <w:t xml:space="preserve">Desde abril de 2014, por meio da Portaria nº 2065/2014-GRE, foram designadas duas docentes para representarem a Unioeste na CEA, sendo uma a responsável pela Diretoria de Avaliação Institucional da Pró-Reitoria de Planejamento da Unioeste, professora Ivete Janice de Oliveira Brotto e a outra a Presidente da CCPA, professora Adriana Maria De Grandi, visando </w:t>
            </w:r>
            <w:proofErr w:type="gramStart"/>
            <w:r w:rsidRPr="00961FCD">
              <w:rPr>
                <w:rFonts w:ascii="Arial" w:hAnsi="Arial" w:cs="Arial"/>
              </w:rPr>
              <w:t>a</w:t>
            </w:r>
            <w:proofErr w:type="gramEnd"/>
            <w:r w:rsidRPr="00961FCD">
              <w:rPr>
                <w:rFonts w:ascii="Arial" w:hAnsi="Arial" w:cs="Arial"/>
              </w:rPr>
              <w:t xml:space="preserve"> participação nas reuniões mensais ordinárias da Comissão Especial de Avaliação da Educação Superior do Paraná – CEA/SETI, seja na organização de eventos sobre avaliação de cursos de graduação e cursos para formação/composição de peritos-avaliadores do Estado, seja na formulação de instrumentos de avaliação de cursos de graduação e de avaliação de instituições de educação superior públicas do Estado do Paraná (inconcluso), e, ainda, na apresentação do novo instrumento de avaliação de cursos de graduação aos conselheiros do Conselho Estadual de Educação.</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 xml:space="preserve">Solicitar aos </w:t>
            </w:r>
            <w:r w:rsidRPr="00961FCD">
              <w:rPr>
                <w:rFonts w:ascii="Arial" w:hAnsi="Arial" w:cs="Arial"/>
                <w:i/>
              </w:rPr>
              <w:t>campi</w:t>
            </w:r>
            <w:r w:rsidRPr="00961FCD">
              <w:rPr>
                <w:rFonts w:ascii="Arial" w:hAnsi="Arial" w:cs="Arial"/>
              </w:rPr>
              <w:t xml:space="preserve"> e Hospital Universitário a composição das Comissões Setoriais de Avaliação Institucional;</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Enviado memorandos aos Diretores Gerais de todas as unidades, às Associações de servidores e aos órgãos representativos da sociedade. Após o retorno dos memorandos, foi encaminhado para emissão de portaria com a composição das comissões setoriais e CCPA.</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 xml:space="preserve">Elaborar o projeto de </w:t>
            </w:r>
            <w:proofErr w:type="spellStart"/>
            <w:r w:rsidRPr="00961FCD">
              <w:rPr>
                <w:rFonts w:ascii="Arial" w:hAnsi="Arial" w:cs="Arial"/>
              </w:rPr>
              <w:t>autoavaliação</w:t>
            </w:r>
            <w:proofErr w:type="spellEnd"/>
            <w:r w:rsidRPr="00961FCD">
              <w:rPr>
                <w:rFonts w:ascii="Arial" w:hAnsi="Arial" w:cs="Arial"/>
              </w:rPr>
              <w:t xml:space="preserve"> institucional da Unioeste e submetê-lo ao COU para aprovação;</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Devido as constantes paralisações dos trabalhos da CCPA, por motivos alheios à vontade dos membros da comissão, foram autorizadas duas prorrogações de prazos para a conclusão do ciclo avaliativo, com necessidade de esforço coletivo para o alcance mínimo de participantes nos questionários, bem como da devolutiva dos diagnósticos avaliativos, fator que inviabilizou a construção do projeto para o ano de 2015.</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 xml:space="preserve">Realizar seminários de conscientização e divulgação da importância da </w:t>
            </w:r>
            <w:proofErr w:type="spellStart"/>
            <w:r w:rsidRPr="00961FCD">
              <w:rPr>
                <w:rFonts w:ascii="Arial" w:hAnsi="Arial" w:cs="Arial"/>
              </w:rPr>
              <w:lastRenderedPageBreak/>
              <w:t>autoavaliação</w:t>
            </w:r>
            <w:proofErr w:type="spellEnd"/>
            <w:r w:rsidRPr="00961FCD">
              <w:rPr>
                <w:rFonts w:ascii="Arial" w:hAnsi="Arial" w:cs="Arial"/>
              </w:rPr>
              <w:t xml:space="preserve"> institucional;</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lastRenderedPageBreak/>
              <w:t xml:space="preserve">Realizados seminários em todos os </w:t>
            </w:r>
            <w:r w:rsidRPr="00961FCD">
              <w:rPr>
                <w:rFonts w:ascii="Arial" w:hAnsi="Arial" w:cs="Arial"/>
                <w:bCs/>
                <w:i/>
              </w:rPr>
              <w:t>campi</w:t>
            </w:r>
            <w:r w:rsidRPr="00961FCD">
              <w:rPr>
                <w:rFonts w:ascii="Arial" w:hAnsi="Arial" w:cs="Arial"/>
                <w:bCs/>
              </w:rPr>
              <w:t xml:space="preserve">, até 2014, com distribuição de </w:t>
            </w:r>
            <w:r w:rsidRPr="00961FCD">
              <w:rPr>
                <w:rFonts w:ascii="Arial" w:hAnsi="Arial" w:cs="Arial"/>
                <w:bCs/>
              </w:rPr>
              <w:lastRenderedPageBreak/>
              <w:t xml:space="preserve">folder com informações sobre o processo de </w:t>
            </w:r>
            <w:proofErr w:type="spellStart"/>
            <w:r w:rsidRPr="00961FCD">
              <w:rPr>
                <w:rFonts w:ascii="Arial" w:hAnsi="Arial" w:cs="Arial"/>
                <w:bCs/>
              </w:rPr>
              <w:t>autoavaliação</w:t>
            </w:r>
            <w:proofErr w:type="spellEnd"/>
            <w:r w:rsidRPr="00961FCD">
              <w:rPr>
                <w:rFonts w:ascii="Arial" w:hAnsi="Arial" w:cs="Arial"/>
                <w:bCs/>
              </w:rPr>
              <w:t xml:space="preserve"> institucional. Em 2015 as ações foram limitadas às reuniões </w:t>
            </w:r>
            <w:proofErr w:type="gramStart"/>
            <w:r w:rsidRPr="00961FCD">
              <w:rPr>
                <w:rFonts w:ascii="Arial" w:hAnsi="Arial" w:cs="Arial"/>
                <w:bCs/>
              </w:rPr>
              <w:t>setoriais e central</w:t>
            </w:r>
            <w:proofErr w:type="gramEnd"/>
            <w:r w:rsidRPr="00961FCD">
              <w:rPr>
                <w:rFonts w:ascii="Arial" w:hAnsi="Arial" w:cs="Arial"/>
                <w:bCs/>
              </w:rPr>
              <w:t>, bem como aos recursos de divulgação pelas redes sociais.</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lastRenderedPageBreak/>
              <w:t>Disponibilizar no site da Unioeste os questionários para todos os segmentos da avaliação institucional, com previsão de acesso/resposta para os meses de julho, agosto e setembro de 2014.</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Disponibilizado e estendido o prazo até 2015, com o objetivo de ampliar o número de participantes e de promover maior divulgação sobre o instrumento.</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Realizar a avaliação interna;</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 xml:space="preserve">Realizada ao longo do ano, por meio de formulários encaminhados a todas as unidades, para o preenchimento dos diagnósticos </w:t>
            </w:r>
            <w:proofErr w:type="gramStart"/>
            <w:r w:rsidRPr="00961FCD">
              <w:rPr>
                <w:rFonts w:ascii="Arial" w:hAnsi="Arial" w:cs="Arial"/>
                <w:bCs/>
              </w:rPr>
              <w:t>avaliativos</w:t>
            </w:r>
            <w:proofErr w:type="gramEnd"/>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Realizar a avaliação externa;</w:t>
            </w:r>
          </w:p>
        </w:tc>
        <w:tc>
          <w:tcPr>
            <w:tcW w:w="4606" w:type="dxa"/>
          </w:tcPr>
          <w:p w:rsidR="00390FF3" w:rsidRPr="00961FCD" w:rsidRDefault="00390FF3" w:rsidP="00126C18">
            <w:pPr>
              <w:autoSpaceDE w:val="0"/>
              <w:autoSpaceDN w:val="0"/>
              <w:adjustRightInd w:val="0"/>
              <w:jc w:val="both"/>
              <w:rPr>
                <w:rFonts w:ascii="Arial" w:hAnsi="Arial" w:cs="Arial"/>
                <w:bCs/>
              </w:rPr>
            </w:pPr>
            <w:r w:rsidRPr="00961FCD">
              <w:rPr>
                <w:rFonts w:ascii="Arial" w:hAnsi="Arial" w:cs="Arial"/>
                <w:bCs/>
              </w:rPr>
              <w:t>Realizada por meio da aplicação do questionário com questões específicas à comunidade externa.</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Sistematizações, por parte das Comissões Setoriais de Avaliação, dos dados levantados pelos questionários;</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Realizadas as análises ao longo do ano, em reuniões com a CCPA, com o intuito de construir estratégias que promovessem a ampliação de participantes.</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Encaminhamento das sistematizações, efetuadas, para a Comissão Central permanente de Avaliação da UNIOESTE;</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As Metodologias dos trabalhos foram decidas ao longo das reuniões em 2015, ao todo foram realizadas seis reuniões da CCPA.</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Organizar tabulação dos dados coletados - sistematizações, por parte das Comissões Setoriais de Avaliação. Juntada dos documentos e materiais. Encaminhamento destes documentos e das sistematizações, efetuadas, para a Comissão Central Permanente de Avaliação da UNIOESTE.</w:t>
            </w:r>
          </w:p>
        </w:tc>
        <w:tc>
          <w:tcPr>
            <w:tcW w:w="4606" w:type="dxa"/>
            <w:vMerge w:val="restart"/>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Em fase de construção pelas Comissões Setoriais, em conjunto com as Direções Gerais de cada unidade, para análise e posterior aprovação da CCPA.</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Realizar análise e elaborar Relatório com sistematização, por parte da Comissão Central Permanente de Avaliação da UNIOESTE, dos dados fornecidos pelas Comissões Setoriais;</w:t>
            </w:r>
          </w:p>
        </w:tc>
        <w:tc>
          <w:tcPr>
            <w:tcW w:w="4606" w:type="dxa"/>
            <w:vMerge/>
          </w:tcPr>
          <w:p w:rsidR="00390FF3" w:rsidRPr="00961FCD" w:rsidRDefault="00390FF3" w:rsidP="00CB7A0C">
            <w:pPr>
              <w:autoSpaceDE w:val="0"/>
              <w:autoSpaceDN w:val="0"/>
              <w:adjustRightInd w:val="0"/>
              <w:rPr>
                <w:rFonts w:ascii="Arial" w:hAnsi="Arial" w:cs="Arial"/>
                <w:b/>
                <w:bCs/>
              </w:rPr>
            </w:pP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Submeter o relatório ao COU para aprovação;</w:t>
            </w:r>
          </w:p>
        </w:tc>
        <w:tc>
          <w:tcPr>
            <w:tcW w:w="4606" w:type="dxa"/>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Será incluída na pauta da primeira reunião do COU de 2016, 07/04.</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Encaminhar relatório a SETI/CEA</w:t>
            </w:r>
          </w:p>
        </w:tc>
        <w:tc>
          <w:tcPr>
            <w:tcW w:w="4606" w:type="dxa"/>
            <w:vMerge w:val="restart"/>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t xml:space="preserve">A versão </w:t>
            </w:r>
            <w:proofErr w:type="spellStart"/>
            <w:r w:rsidRPr="00961FCD">
              <w:rPr>
                <w:rFonts w:ascii="Arial" w:hAnsi="Arial" w:cs="Arial"/>
                <w:bCs/>
                <w:i/>
              </w:rPr>
              <w:t>on</w:t>
            </w:r>
            <w:proofErr w:type="spellEnd"/>
            <w:r w:rsidRPr="00961FCD">
              <w:rPr>
                <w:rFonts w:ascii="Arial" w:hAnsi="Arial" w:cs="Arial"/>
                <w:bCs/>
                <w:i/>
              </w:rPr>
              <w:t xml:space="preserve"> </w:t>
            </w:r>
            <w:proofErr w:type="spellStart"/>
            <w:r w:rsidRPr="00961FCD">
              <w:rPr>
                <w:rFonts w:ascii="Arial" w:hAnsi="Arial" w:cs="Arial"/>
                <w:bCs/>
                <w:i/>
              </w:rPr>
              <w:t>line</w:t>
            </w:r>
            <w:proofErr w:type="spellEnd"/>
            <w:r w:rsidRPr="00961FCD">
              <w:rPr>
                <w:rFonts w:ascii="Arial" w:hAnsi="Arial" w:cs="Arial"/>
                <w:bCs/>
              </w:rPr>
              <w:t xml:space="preserve"> será disponibilizada logo após aprovação do COU e, a versão impressa será efetuada após análise e orçamento da Gráfica para </w:t>
            </w:r>
            <w:proofErr w:type="gramStart"/>
            <w:r w:rsidRPr="00961FCD">
              <w:rPr>
                <w:rFonts w:ascii="Arial" w:hAnsi="Arial" w:cs="Arial"/>
                <w:bCs/>
              </w:rPr>
              <w:t>otimização</w:t>
            </w:r>
            <w:proofErr w:type="gramEnd"/>
            <w:r w:rsidRPr="00961FCD">
              <w:rPr>
                <w:rFonts w:ascii="Arial" w:hAnsi="Arial" w:cs="Arial"/>
                <w:bCs/>
              </w:rPr>
              <w:t xml:space="preserve"> de custos e definição de envio aos órgãos interessados.</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Publicar o relatório</w:t>
            </w:r>
          </w:p>
        </w:tc>
        <w:tc>
          <w:tcPr>
            <w:tcW w:w="4606" w:type="dxa"/>
            <w:vMerge/>
          </w:tcPr>
          <w:p w:rsidR="00390FF3" w:rsidRPr="00961FCD" w:rsidRDefault="00390FF3" w:rsidP="00CB7A0C">
            <w:pPr>
              <w:autoSpaceDE w:val="0"/>
              <w:autoSpaceDN w:val="0"/>
              <w:adjustRightInd w:val="0"/>
              <w:rPr>
                <w:rFonts w:ascii="Arial" w:hAnsi="Arial" w:cs="Arial"/>
                <w:b/>
                <w:bCs/>
              </w:rPr>
            </w:pP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 xml:space="preserve">Análise do relatório junto aos setores envolvidos, visando encaminhamentos </w:t>
            </w:r>
            <w:r w:rsidRPr="00961FCD">
              <w:rPr>
                <w:rFonts w:ascii="Arial" w:hAnsi="Arial" w:cs="Arial"/>
              </w:rPr>
              <w:lastRenderedPageBreak/>
              <w:t>para resolver fragilidades apontadas pela avaliação, no sentido de usar qualitativamente a avaliação institucional para aprimorar ainda mais o ensino, a pesquisa e a extensão na Unioeste;</w:t>
            </w:r>
          </w:p>
        </w:tc>
        <w:tc>
          <w:tcPr>
            <w:tcW w:w="4606" w:type="dxa"/>
            <w:vMerge w:val="restart"/>
          </w:tcPr>
          <w:p w:rsidR="00390FF3" w:rsidRPr="00961FCD" w:rsidRDefault="00390FF3" w:rsidP="00CB7A0C">
            <w:pPr>
              <w:autoSpaceDE w:val="0"/>
              <w:autoSpaceDN w:val="0"/>
              <w:adjustRightInd w:val="0"/>
              <w:jc w:val="both"/>
              <w:rPr>
                <w:rFonts w:ascii="Arial" w:hAnsi="Arial" w:cs="Arial"/>
                <w:bCs/>
              </w:rPr>
            </w:pPr>
            <w:r w:rsidRPr="00961FCD">
              <w:rPr>
                <w:rFonts w:ascii="Arial" w:hAnsi="Arial" w:cs="Arial"/>
                <w:bCs/>
              </w:rPr>
              <w:lastRenderedPageBreak/>
              <w:t xml:space="preserve">Em virtude da prorrogação dos prazos, as ações previstas após a publicação do </w:t>
            </w:r>
            <w:r w:rsidRPr="00961FCD">
              <w:rPr>
                <w:rFonts w:ascii="Arial" w:hAnsi="Arial" w:cs="Arial"/>
                <w:bCs/>
              </w:rPr>
              <w:lastRenderedPageBreak/>
              <w:t>relatório deverão compor o cronograma do projeto de Avaliação Institucional a partir de 2016.</w:t>
            </w: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lastRenderedPageBreak/>
              <w:t xml:space="preserve">Organizar um cronograma de trabalho junto </w:t>
            </w:r>
            <w:proofErr w:type="gramStart"/>
            <w:r w:rsidRPr="00961FCD">
              <w:rPr>
                <w:rFonts w:ascii="Arial" w:hAnsi="Arial" w:cs="Arial"/>
              </w:rPr>
              <w:t>a cada</w:t>
            </w:r>
            <w:proofErr w:type="gramEnd"/>
            <w:r w:rsidRPr="00961FCD">
              <w:rPr>
                <w:rFonts w:ascii="Arial" w:hAnsi="Arial" w:cs="Arial"/>
              </w:rPr>
              <w:t xml:space="preserve"> </w:t>
            </w:r>
            <w:r w:rsidRPr="00961FCD">
              <w:rPr>
                <w:rFonts w:ascii="Arial" w:hAnsi="Arial" w:cs="Arial"/>
                <w:i/>
              </w:rPr>
              <w:t>campi</w:t>
            </w:r>
            <w:r w:rsidRPr="00961FCD">
              <w:rPr>
                <w:rFonts w:ascii="Arial" w:hAnsi="Arial" w:cs="Arial"/>
              </w:rPr>
              <w:t>, visando à análise do relatório e encaminhamentos para resolver fragilidades apontadas no relatório de avaliação 2011-2014.</w:t>
            </w:r>
          </w:p>
        </w:tc>
        <w:tc>
          <w:tcPr>
            <w:tcW w:w="4606" w:type="dxa"/>
            <w:vMerge/>
          </w:tcPr>
          <w:p w:rsidR="00390FF3" w:rsidRPr="00961FCD" w:rsidRDefault="00390FF3" w:rsidP="00CB7A0C">
            <w:pPr>
              <w:autoSpaceDE w:val="0"/>
              <w:autoSpaceDN w:val="0"/>
              <w:adjustRightInd w:val="0"/>
              <w:rPr>
                <w:rFonts w:ascii="Arial" w:hAnsi="Arial" w:cs="Arial"/>
                <w:b/>
                <w:bCs/>
              </w:rPr>
            </w:pP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 xml:space="preserve">Organizar Seminário interno em </w:t>
            </w:r>
            <w:proofErr w:type="gramStart"/>
            <w:r w:rsidRPr="00961FCD">
              <w:rPr>
                <w:rFonts w:ascii="Arial" w:hAnsi="Arial" w:cs="Arial"/>
              </w:rPr>
              <w:t>cada</w:t>
            </w:r>
            <w:proofErr w:type="gramEnd"/>
            <w:r w:rsidRPr="00961FCD">
              <w:rPr>
                <w:rFonts w:ascii="Arial" w:hAnsi="Arial" w:cs="Arial"/>
              </w:rPr>
              <w:t xml:space="preserve"> </w:t>
            </w:r>
            <w:r w:rsidRPr="00961FCD">
              <w:rPr>
                <w:rFonts w:ascii="Arial" w:hAnsi="Arial" w:cs="Arial"/>
                <w:i/>
              </w:rPr>
              <w:t>Campi</w:t>
            </w:r>
            <w:r w:rsidRPr="00961FCD">
              <w:rPr>
                <w:rFonts w:ascii="Arial" w:hAnsi="Arial" w:cs="Arial"/>
              </w:rPr>
              <w:t>, sobre Avaliação Institucional com o objetivo de apresentar e discutir com base no relatório, o diagnóstico de avaliação institucional, bem como de ampliar a compreensão sobre a temática e a participação no processo;</w:t>
            </w:r>
          </w:p>
        </w:tc>
        <w:tc>
          <w:tcPr>
            <w:tcW w:w="4606" w:type="dxa"/>
            <w:vMerge/>
          </w:tcPr>
          <w:p w:rsidR="00390FF3" w:rsidRPr="00961FCD" w:rsidRDefault="00390FF3" w:rsidP="00CB7A0C">
            <w:pPr>
              <w:autoSpaceDE w:val="0"/>
              <w:autoSpaceDN w:val="0"/>
              <w:adjustRightInd w:val="0"/>
              <w:rPr>
                <w:rFonts w:ascii="Arial" w:hAnsi="Arial" w:cs="Arial"/>
                <w:b/>
                <w:bCs/>
              </w:rPr>
            </w:pP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 xml:space="preserve">Fomentar a constituição de uma cultura avaliativa e tornar a avaliação um processo auxiliar nos âmbitos: pedagógico, administrativo e </w:t>
            </w:r>
            <w:proofErr w:type="gramStart"/>
            <w:r w:rsidRPr="00961FCD">
              <w:rPr>
                <w:rFonts w:ascii="Arial" w:hAnsi="Arial" w:cs="Arial"/>
              </w:rPr>
              <w:t>acadêmico</w:t>
            </w:r>
            <w:proofErr w:type="gramEnd"/>
          </w:p>
        </w:tc>
        <w:tc>
          <w:tcPr>
            <w:tcW w:w="4606" w:type="dxa"/>
            <w:vMerge/>
          </w:tcPr>
          <w:p w:rsidR="00390FF3" w:rsidRPr="00961FCD" w:rsidRDefault="00390FF3" w:rsidP="00CB7A0C">
            <w:pPr>
              <w:autoSpaceDE w:val="0"/>
              <w:autoSpaceDN w:val="0"/>
              <w:adjustRightInd w:val="0"/>
              <w:rPr>
                <w:rFonts w:ascii="Arial" w:hAnsi="Arial" w:cs="Arial"/>
                <w:b/>
                <w:bCs/>
              </w:rPr>
            </w:pP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Representar a Avaliação Institucional da Unioeste junto à Comissão Estadual de Avaliação - CEA;</w:t>
            </w:r>
          </w:p>
        </w:tc>
        <w:tc>
          <w:tcPr>
            <w:tcW w:w="4606" w:type="dxa"/>
            <w:vMerge/>
          </w:tcPr>
          <w:p w:rsidR="00390FF3" w:rsidRPr="00961FCD" w:rsidRDefault="00390FF3" w:rsidP="00CB7A0C">
            <w:pPr>
              <w:autoSpaceDE w:val="0"/>
              <w:autoSpaceDN w:val="0"/>
              <w:adjustRightInd w:val="0"/>
              <w:rPr>
                <w:rFonts w:ascii="Arial" w:hAnsi="Arial" w:cs="Arial"/>
                <w:b/>
                <w:bCs/>
              </w:rPr>
            </w:pPr>
          </w:p>
        </w:tc>
      </w:tr>
      <w:tr w:rsidR="00390FF3" w:rsidRPr="00961FCD" w:rsidTr="00CB7A0C">
        <w:tc>
          <w:tcPr>
            <w:tcW w:w="4606" w:type="dxa"/>
          </w:tcPr>
          <w:p w:rsidR="00390FF3" w:rsidRPr="00961FCD" w:rsidRDefault="00390FF3" w:rsidP="00CB7A0C">
            <w:pPr>
              <w:autoSpaceDE w:val="0"/>
              <w:autoSpaceDN w:val="0"/>
              <w:adjustRightInd w:val="0"/>
              <w:jc w:val="both"/>
              <w:rPr>
                <w:rFonts w:ascii="Arial" w:hAnsi="Arial" w:cs="Arial"/>
              </w:rPr>
            </w:pPr>
            <w:r w:rsidRPr="00961FCD">
              <w:rPr>
                <w:rFonts w:ascii="Arial" w:hAnsi="Arial" w:cs="Arial"/>
              </w:rPr>
              <w:t>Elaborar projeto de avaliação institucional para 2015-2017</w:t>
            </w:r>
          </w:p>
        </w:tc>
        <w:tc>
          <w:tcPr>
            <w:tcW w:w="4606" w:type="dxa"/>
            <w:vMerge/>
          </w:tcPr>
          <w:p w:rsidR="00390FF3" w:rsidRPr="00961FCD" w:rsidRDefault="00390FF3" w:rsidP="00CB7A0C">
            <w:pPr>
              <w:autoSpaceDE w:val="0"/>
              <w:autoSpaceDN w:val="0"/>
              <w:adjustRightInd w:val="0"/>
              <w:rPr>
                <w:rFonts w:ascii="Arial" w:hAnsi="Arial" w:cs="Arial"/>
                <w:b/>
                <w:bCs/>
              </w:rPr>
            </w:pPr>
          </w:p>
        </w:tc>
      </w:tr>
    </w:tbl>
    <w:p w:rsidR="00390FF3" w:rsidRPr="00961FCD" w:rsidRDefault="00390FF3" w:rsidP="006F7CC0">
      <w:pPr>
        <w:jc w:val="both"/>
        <w:rPr>
          <w:rFonts w:ascii="Arial" w:hAnsi="Arial" w:cs="Arial"/>
        </w:rPr>
      </w:pPr>
    </w:p>
    <w:p w:rsidR="0059442A" w:rsidRDefault="0059442A">
      <w:pPr>
        <w:spacing w:after="200" w:line="276" w:lineRule="auto"/>
        <w:rPr>
          <w:rFonts w:ascii="Arial" w:hAnsi="Arial" w:cs="Arial"/>
          <w:b/>
        </w:rPr>
      </w:pPr>
      <w:r>
        <w:rPr>
          <w:rFonts w:ascii="Arial" w:hAnsi="Arial" w:cs="Arial"/>
          <w:b/>
        </w:rPr>
        <w:br w:type="page"/>
      </w:r>
    </w:p>
    <w:p w:rsidR="001D0FB2" w:rsidRPr="00961FCD" w:rsidRDefault="001D0FB2" w:rsidP="00CF522B">
      <w:pPr>
        <w:spacing w:after="200"/>
        <w:jc w:val="both"/>
        <w:rPr>
          <w:rFonts w:ascii="Arial" w:hAnsi="Arial" w:cs="Arial"/>
          <w:b/>
        </w:rPr>
      </w:pPr>
    </w:p>
    <w:p w:rsidR="005D011A" w:rsidRDefault="005D011A" w:rsidP="005D011A">
      <w:pPr>
        <w:pStyle w:val="Ttulo1"/>
        <w:rPr>
          <w:rFonts w:cs="Arial"/>
          <w:b/>
        </w:rPr>
      </w:pPr>
      <w:bookmarkStart w:id="23" w:name="_Toc447188528"/>
      <w:proofErr w:type="gramStart"/>
      <w:r w:rsidRPr="00961FCD">
        <w:rPr>
          <w:rFonts w:cs="Arial"/>
          <w:b/>
        </w:rPr>
        <w:t>5</w:t>
      </w:r>
      <w:proofErr w:type="gramEnd"/>
      <w:r w:rsidRPr="00961FCD">
        <w:rPr>
          <w:rFonts w:cs="Arial"/>
          <w:b/>
        </w:rPr>
        <w:t xml:space="preserve"> CONSIDERAÇÕES FINAIS</w:t>
      </w:r>
      <w:bookmarkEnd w:id="23"/>
    </w:p>
    <w:p w:rsidR="00826927" w:rsidRDefault="00826927" w:rsidP="00826927">
      <w:pPr>
        <w:spacing w:line="360" w:lineRule="auto"/>
        <w:jc w:val="both"/>
        <w:rPr>
          <w:rFonts w:ascii="Arial" w:hAnsi="Arial" w:cs="Arial"/>
        </w:rPr>
      </w:pPr>
    </w:p>
    <w:p w:rsidR="00826927" w:rsidRDefault="00826927" w:rsidP="00826927">
      <w:pPr>
        <w:spacing w:line="360" w:lineRule="auto"/>
        <w:ind w:firstLine="1134"/>
        <w:jc w:val="both"/>
        <w:rPr>
          <w:rFonts w:ascii="Arial" w:hAnsi="Arial" w:cs="Arial"/>
        </w:rPr>
      </w:pPr>
    </w:p>
    <w:p w:rsidR="008E586F" w:rsidRDefault="008E586F" w:rsidP="00826927">
      <w:pPr>
        <w:spacing w:line="360" w:lineRule="auto"/>
        <w:ind w:firstLine="1134"/>
        <w:jc w:val="both"/>
        <w:rPr>
          <w:rFonts w:ascii="Arial" w:hAnsi="Arial" w:cs="Arial"/>
        </w:rPr>
      </w:pPr>
      <w:r>
        <w:rPr>
          <w:rFonts w:ascii="Arial" w:hAnsi="Arial" w:cs="Arial"/>
        </w:rPr>
        <w:t xml:space="preserve">Em permanente busca pela melhoria dos instrumentos que viabilizem realizar o processo de </w:t>
      </w:r>
      <w:proofErr w:type="spellStart"/>
      <w:r>
        <w:rPr>
          <w:rFonts w:ascii="Arial" w:hAnsi="Arial" w:cs="Arial"/>
        </w:rPr>
        <w:t>autoavaliação</w:t>
      </w:r>
      <w:proofErr w:type="spellEnd"/>
      <w:r>
        <w:rPr>
          <w:rFonts w:ascii="Arial" w:hAnsi="Arial" w:cs="Arial"/>
        </w:rPr>
        <w:t xml:space="preserve"> institucional, sob a ótica do </w:t>
      </w:r>
      <w:proofErr w:type="spellStart"/>
      <w:r>
        <w:rPr>
          <w:rFonts w:ascii="Arial" w:hAnsi="Arial" w:cs="Arial"/>
        </w:rPr>
        <w:t>Sinaes</w:t>
      </w:r>
      <w:proofErr w:type="spellEnd"/>
      <w:r>
        <w:rPr>
          <w:rFonts w:ascii="Arial" w:hAnsi="Arial" w:cs="Arial"/>
        </w:rPr>
        <w:t xml:space="preserve"> e da CEA, a CCPA tem adotado</w:t>
      </w:r>
      <w:r w:rsidR="00880048">
        <w:rPr>
          <w:rFonts w:ascii="Arial" w:hAnsi="Arial" w:cs="Arial"/>
        </w:rPr>
        <w:t>,</w:t>
      </w:r>
      <w:r>
        <w:rPr>
          <w:rFonts w:ascii="Arial" w:hAnsi="Arial" w:cs="Arial"/>
        </w:rPr>
        <w:t xml:space="preserve"> como parâmetro</w:t>
      </w:r>
      <w:r w:rsidR="00880048">
        <w:rPr>
          <w:rFonts w:ascii="Arial" w:hAnsi="Arial" w:cs="Arial"/>
        </w:rPr>
        <w:t>,</w:t>
      </w:r>
      <w:r>
        <w:rPr>
          <w:rFonts w:ascii="Arial" w:hAnsi="Arial" w:cs="Arial"/>
        </w:rPr>
        <w:t xml:space="preserve"> as diretrizes determinadas pela comissão Estadual, em especial para a construção desse primeiro relatório parcial de </w:t>
      </w:r>
      <w:proofErr w:type="spellStart"/>
      <w:r>
        <w:rPr>
          <w:rFonts w:ascii="Arial" w:hAnsi="Arial" w:cs="Arial"/>
        </w:rPr>
        <w:t>autoavaliação</w:t>
      </w:r>
      <w:proofErr w:type="spellEnd"/>
      <w:r>
        <w:rPr>
          <w:rFonts w:ascii="Arial" w:hAnsi="Arial" w:cs="Arial"/>
        </w:rPr>
        <w:t xml:space="preserve">, em que pese </w:t>
      </w:r>
      <w:r w:rsidR="00FD14A0">
        <w:rPr>
          <w:rFonts w:ascii="Arial" w:hAnsi="Arial" w:cs="Arial"/>
        </w:rPr>
        <w:t xml:space="preserve">à </w:t>
      </w:r>
      <w:r>
        <w:rPr>
          <w:rFonts w:ascii="Arial" w:hAnsi="Arial" w:cs="Arial"/>
        </w:rPr>
        <w:t>escolha da distribuição das informações por eixos temáticos, conforme o orientado pelo MEC/Inep.</w:t>
      </w:r>
    </w:p>
    <w:p w:rsidR="008E586F" w:rsidRDefault="008E586F" w:rsidP="00826927">
      <w:pPr>
        <w:spacing w:line="360" w:lineRule="auto"/>
        <w:ind w:firstLine="1134"/>
        <w:jc w:val="both"/>
        <w:rPr>
          <w:rFonts w:ascii="Arial" w:hAnsi="Arial" w:cs="Arial"/>
        </w:rPr>
      </w:pPr>
      <w:r>
        <w:rPr>
          <w:rFonts w:ascii="Arial" w:hAnsi="Arial" w:cs="Arial"/>
        </w:rPr>
        <w:t xml:space="preserve">Levando-se em consideração a singularidade do ano de 2015, no que se refere </w:t>
      </w:r>
      <w:r w:rsidR="00880048">
        <w:rPr>
          <w:rFonts w:ascii="Arial" w:hAnsi="Arial" w:cs="Arial"/>
        </w:rPr>
        <w:t xml:space="preserve">à </w:t>
      </w:r>
      <w:r>
        <w:rPr>
          <w:rFonts w:ascii="Arial" w:hAnsi="Arial" w:cs="Arial"/>
        </w:rPr>
        <w:t>impossibilidade de cumprimento de boa parte das metas estabelecidas, em virtude das interrupções de atividades da CCPA, ocasionadas tanto pelo período de paralisações e greves, quanto pelo período de campanha e consulta acadêmica, neste relatório procuramos sintetizar as principais atividades desenvolvi</w:t>
      </w:r>
      <w:r w:rsidR="00E13357">
        <w:rPr>
          <w:rFonts w:ascii="Arial" w:hAnsi="Arial" w:cs="Arial"/>
        </w:rPr>
        <w:t>d</w:t>
      </w:r>
      <w:r>
        <w:rPr>
          <w:rFonts w:ascii="Arial" w:hAnsi="Arial" w:cs="Arial"/>
        </w:rPr>
        <w:t xml:space="preserve">as pela Unioeste e fazer uma análise do alcance ao que havia sido proposto no projeto de </w:t>
      </w:r>
      <w:proofErr w:type="spellStart"/>
      <w:r>
        <w:rPr>
          <w:rFonts w:ascii="Arial" w:hAnsi="Arial" w:cs="Arial"/>
        </w:rPr>
        <w:t>Autoavaliação</w:t>
      </w:r>
      <w:proofErr w:type="spellEnd"/>
      <w:r>
        <w:rPr>
          <w:rFonts w:ascii="Arial" w:hAnsi="Arial" w:cs="Arial"/>
        </w:rPr>
        <w:t xml:space="preserve"> Institucional vigente.</w:t>
      </w:r>
    </w:p>
    <w:p w:rsidR="008E586F" w:rsidRDefault="008E586F" w:rsidP="00826927">
      <w:pPr>
        <w:spacing w:line="360" w:lineRule="auto"/>
        <w:ind w:firstLine="1134"/>
        <w:jc w:val="both"/>
        <w:rPr>
          <w:rFonts w:ascii="Arial" w:hAnsi="Arial" w:cs="Arial"/>
        </w:rPr>
      </w:pPr>
      <w:r>
        <w:rPr>
          <w:rFonts w:ascii="Arial" w:hAnsi="Arial" w:cs="Arial"/>
        </w:rPr>
        <w:t xml:space="preserve">A CCPA compreende o processo de avaliação e </w:t>
      </w:r>
      <w:proofErr w:type="spellStart"/>
      <w:r>
        <w:rPr>
          <w:rFonts w:ascii="Arial" w:hAnsi="Arial" w:cs="Arial"/>
        </w:rPr>
        <w:t>autoavaliação</w:t>
      </w:r>
      <w:proofErr w:type="spellEnd"/>
      <w:r>
        <w:rPr>
          <w:rFonts w:ascii="Arial" w:hAnsi="Arial" w:cs="Arial"/>
        </w:rPr>
        <w:t xml:space="preserve"> institucional como uma oportunidade de autoconhecimento tanto das atribuições da própria comissão, quanto das peculiaridades institucionais, além da oportunidade de dar voz a todos os envolvidos nesse contexto institucional e, assim, promover a construção coletiva de políticas que primem pela melhoria contínua da qualidade de nossa instituição. A proposta é de pensar a Universidade em todas suas </w:t>
      </w:r>
      <w:r w:rsidR="00436366">
        <w:rPr>
          <w:rFonts w:ascii="Arial" w:hAnsi="Arial" w:cs="Arial"/>
        </w:rPr>
        <w:t>dimensões, desde sua organização didático-pedagógica, até as políticas de pessoal, de condições financeiras e estruturais.</w:t>
      </w:r>
    </w:p>
    <w:p w:rsidR="00436366" w:rsidRDefault="00436366" w:rsidP="00826927">
      <w:pPr>
        <w:spacing w:line="360" w:lineRule="auto"/>
        <w:ind w:firstLine="1134"/>
        <w:jc w:val="both"/>
        <w:rPr>
          <w:rFonts w:ascii="Arial" w:hAnsi="Arial" w:cs="Arial"/>
        </w:rPr>
      </w:pPr>
      <w:r>
        <w:rPr>
          <w:rFonts w:ascii="Arial" w:hAnsi="Arial" w:cs="Arial"/>
        </w:rPr>
        <w:t xml:space="preserve">Entende-se que </w:t>
      </w:r>
      <w:r w:rsidR="003520E5" w:rsidRPr="00826927">
        <w:rPr>
          <w:rFonts w:ascii="Arial" w:hAnsi="Arial" w:cs="Arial"/>
        </w:rPr>
        <w:t xml:space="preserve">o processo </w:t>
      </w:r>
      <w:r>
        <w:rPr>
          <w:rFonts w:ascii="Arial" w:hAnsi="Arial" w:cs="Arial"/>
        </w:rPr>
        <w:t xml:space="preserve">de avaliação interna é uma oportunidade que propicia a apresentação </w:t>
      </w:r>
      <w:r w:rsidR="003520E5" w:rsidRPr="00826927">
        <w:rPr>
          <w:rFonts w:ascii="Arial" w:hAnsi="Arial" w:cs="Arial"/>
        </w:rPr>
        <w:t xml:space="preserve">das condições </w:t>
      </w:r>
      <w:r>
        <w:rPr>
          <w:rFonts w:ascii="Arial" w:hAnsi="Arial" w:cs="Arial"/>
        </w:rPr>
        <w:t xml:space="preserve">gerais da instituição e, por isso, deve ter o objetivo principal de subsidiar as ações previstas no Plano de Desenvolvimento Institucional, assim como, contribuir na sua reformulação contínua, indicando os pontos fortes e, principalmente, analisando as fragilidades para embasar tomadas de decisões e busca de recursos que possam minimizá-las ou saná-las de forma definitiva, quando for o caso. </w:t>
      </w:r>
    </w:p>
    <w:p w:rsidR="00436366" w:rsidRDefault="00436366" w:rsidP="00826927">
      <w:pPr>
        <w:spacing w:line="360" w:lineRule="auto"/>
        <w:ind w:firstLine="1134"/>
        <w:jc w:val="both"/>
        <w:rPr>
          <w:rFonts w:ascii="Arial" w:hAnsi="Arial" w:cs="Arial"/>
        </w:rPr>
      </w:pPr>
      <w:r>
        <w:rPr>
          <w:rFonts w:ascii="Arial" w:hAnsi="Arial" w:cs="Arial"/>
        </w:rPr>
        <w:t>Um dos maiores desafios da CCPA</w:t>
      </w:r>
      <w:r w:rsidR="00E13357">
        <w:rPr>
          <w:rFonts w:ascii="Arial" w:hAnsi="Arial" w:cs="Arial"/>
        </w:rPr>
        <w:t>,</w:t>
      </w:r>
      <w:r>
        <w:rPr>
          <w:rFonts w:ascii="Arial" w:hAnsi="Arial" w:cs="Arial"/>
        </w:rPr>
        <w:t xml:space="preserve"> para este novo ciclo avaliativo é efetivar uma cultura avaliativa na Unioeste, pois, </w:t>
      </w:r>
      <w:r w:rsidR="003520E5" w:rsidRPr="00826927">
        <w:rPr>
          <w:rFonts w:ascii="Arial" w:hAnsi="Arial" w:cs="Arial"/>
        </w:rPr>
        <w:t xml:space="preserve">ainda </w:t>
      </w:r>
      <w:r>
        <w:rPr>
          <w:rFonts w:ascii="Arial" w:hAnsi="Arial" w:cs="Arial"/>
        </w:rPr>
        <w:t xml:space="preserve">são </w:t>
      </w:r>
      <w:r w:rsidR="003520E5" w:rsidRPr="00826927">
        <w:rPr>
          <w:rFonts w:ascii="Arial" w:hAnsi="Arial" w:cs="Arial"/>
        </w:rPr>
        <w:t>pouc</w:t>
      </w:r>
      <w:r>
        <w:rPr>
          <w:rFonts w:ascii="Arial" w:hAnsi="Arial" w:cs="Arial"/>
        </w:rPr>
        <w:t xml:space="preserve">as </w:t>
      </w:r>
      <w:r w:rsidR="003520E5" w:rsidRPr="00826927">
        <w:rPr>
          <w:rFonts w:ascii="Arial" w:hAnsi="Arial" w:cs="Arial"/>
        </w:rPr>
        <w:t xml:space="preserve">as ações de </w:t>
      </w:r>
      <w:r>
        <w:rPr>
          <w:rFonts w:ascii="Arial" w:hAnsi="Arial" w:cs="Arial"/>
        </w:rPr>
        <w:lastRenderedPageBreak/>
        <w:t>melhoria a partir do processo de</w:t>
      </w:r>
      <w:r w:rsidR="003520E5" w:rsidRPr="00826927">
        <w:rPr>
          <w:rFonts w:ascii="Arial" w:hAnsi="Arial" w:cs="Arial"/>
        </w:rPr>
        <w:t xml:space="preserve"> </w:t>
      </w:r>
      <w:proofErr w:type="spellStart"/>
      <w:r w:rsidR="003520E5" w:rsidRPr="00826927">
        <w:rPr>
          <w:rFonts w:ascii="Arial" w:hAnsi="Arial" w:cs="Arial"/>
        </w:rPr>
        <w:t>autoavaliação</w:t>
      </w:r>
      <w:proofErr w:type="spellEnd"/>
      <w:r>
        <w:rPr>
          <w:rFonts w:ascii="Arial" w:hAnsi="Arial" w:cs="Arial"/>
        </w:rPr>
        <w:t>, fator que desestimula a manutenção dos membros nas comissões, tanto central, quanto setorial e, consequentemente, provoca</w:t>
      </w:r>
      <w:r w:rsidR="00880048">
        <w:rPr>
          <w:rFonts w:ascii="Arial" w:hAnsi="Arial" w:cs="Arial"/>
        </w:rPr>
        <w:t xml:space="preserve"> </w:t>
      </w:r>
      <w:r>
        <w:rPr>
          <w:rFonts w:ascii="Arial" w:hAnsi="Arial" w:cs="Arial"/>
        </w:rPr>
        <w:t>uma rotatividade que não contribui com a continuidade de um trabalho mais eficaz de divulgação e sensibilização sobre a importância de</w:t>
      </w:r>
      <w:r w:rsidR="00880048">
        <w:rPr>
          <w:rFonts w:ascii="Arial" w:hAnsi="Arial" w:cs="Arial"/>
        </w:rPr>
        <w:t>, para além de</w:t>
      </w:r>
      <w:r>
        <w:rPr>
          <w:rFonts w:ascii="Arial" w:hAnsi="Arial" w:cs="Arial"/>
        </w:rPr>
        <w:t xml:space="preserve"> cumprir os mecanismos legais</w:t>
      </w:r>
      <w:r w:rsidR="00880048">
        <w:rPr>
          <w:rFonts w:ascii="Arial" w:hAnsi="Arial" w:cs="Arial"/>
        </w:rPr>
        <w:t>,</w:t>
      </w:r>
      <w:r>
        <w:rPr>
          <w:rFonts w:ascii="Arial" w:hAnsi="Arial" w:cs="Arial"/>
        </w:rPr>
        <w:t xml:space="preserve"> </w:t>
      </w:r>
      <w:r w:rsidR="00880048">
        <w:rPr>
          <w:rFonts w:ascii="Arial" w:hAnsi="Arial" w:cs="Arial"/>
        </w:rPr>
        <w:t>tomá</w:t>
      </w:r>
      <w:r>
        <w:rPr>
          <w:rFonts w:ascii="Arial" w:hAnsi="Arial" w:cs="Arial"/>
        </w:rPr>
        <w:t>-los como instrumento que norteie a eficácia das ações exigidas para cumprir cada meta estabelecida.</w:t>
      </w:r>
    </w:p>
    <w:p w:rsidR="00E4061B" w:rsidRDefault="003520E5" w:rsidP="00826927">
      <w:pPr>
        <w:spacing w:line="360" w:lineRule="auto"/>
        <w:ind w:firstLine="1134"/>
        <w:jc w:val="both"/>
        <w:rPr>
          <w:rFonts w:ascii="Arial" w:hAnsi="Arial" w:cs="Arial"/>
        </w:rPr>
      </w:pPr>
      <w:r w:rsidRPr="00826927">
        <w:rPr>
          <w:rFonts w:ascii="Arial" w:hAnsi="Arial" w:cs="Arial"/>
        </w:rPr>
        <w:t xml:space="preserve">Neste sentido, </w:t>
      </w:r>
      <w:r w:rsidR="003B23FC">
        <w:rPr>
          <w:rFonts w:ascii="Arial" w:hAnsi="Arial" w:cs="Arial"/>
        </w:rPr>
        <w:t xml:space="preserve">a CCPA tem como meta para 2016, além da aprovação dos relatórios parciais e o final do ciclo 2012-2014, manter a proposta de uma adesão voluntária ao processo avaliativo, </w:t>
      </w:r>
      <w:r w:rsidR="00E4061B">
        <w:rPr>
          <w:rFonts w:ascii="Arial" w:hAnsi="Arial" w:cs="Arial"/>
        </w:rPr>
        <w:t>po</w:t>
      </w:r>
      <w:r w:rsidR="00B0720C">
        <w:rPr>
          <w:rFonts w:ascii="Arial" w:hAnsi="Arial" w:cs="Arial"/>
        </w:rPr>
        <w:t>is</w:t>
      </w:r>
      <w:r w:rsidR="00E4061B">
        <w:rPr>
          <w:rFonts w:ascii="Arial" w:hAnsi="Arial" w:cs="Arial"/>
        </w:rPr>
        <w:t xml:space="preserve"> compreende</w:t>
      </w:r>
      <w:r w:rsidR="00B0720C">
        <w:rPr>
          <w:rFonts w:ascii="Arial" w:hAnsi="Arial" w:cs="Arial"/>
        </w:rPr>
        <w:t>mos</w:t>
      </w:r>
      <w:r w:rsidR="00E4061B">
        <w:rPr>
          <w:rFonts w:ascii="Arial" w:hAnsi="Arial" w:cs="Arial"/>
        </w:rPr>
        <w:t xml:space="preserve"> que para se efetivar uma </w:t>
      </w:r>
      <w:r w:rsidR="00B0720C">
        <w:rPr>
          <w:rFonts w:ascii="Arial" w:hAnsi="Arial" w:cs="Arial"/>
        </w:rPr>
        <w:t xml:space="preserve">cultura avaliativa, há que se respeitar o caráter democrático que impulsione ao debate e a reflexão sobre o </w:t>
      </w:r>
      <w:proofErr w:type="gramStart"/>
      <w:r w:rsidR="00B0720C" w:rsidRPr="00B0720C">
        <w:rPr>
          <w:rFonts w:ascii="Arial" w:hAnsi="Arial" w:cs="Arial"/>
          <w:i/>
        </w:rPr>
        <w:t>por quê</w:t>
      </w:r>
      <w:proofErr w:type="gramEnd"/>
      <w:r w:rsidR="00B0720C">
        <w:rPr>
          <w:rFonts w:ascii="Arial" w:hAnsi="Arial" w:cs="Arial"/>
        </w:rPr>
        <w:t xml:space="preserve"> estamos avaliando e o </w:t>
      </w:r>
      <w:r w:rsidR="00B0720C" w:rsidRPr="00B0720C">
        <w:rPr>
          <w:rFonts w:ascii="Arial" w:hAnsi="Arial" w:cs="Arial"/>
          <w:i/>
        </w:rPr>
        <w:t>para que</w:t>
      </w:r>
      <w:r w:rsidR="00B0720C">
        <w:rPr>
          <w:rFonts w:ascii="Arial" w:hAnsi="Arial" w:cs="Arial"/>
        </w:rPr>
        <w:t xml:space="preserve"> queremos nos avaliar.</w:t>
      </w:r>
    </w:p>
    <w:p w:rsidR="003B23FC" w:rsidRDefault="003C0D30" w:rsidP="00826927">
      <w:pPr>
        <w:spacing w:line="360" w:lineRule="auto"/>
        <w:ind w:firstLine="1134"/>
        <w:jc w:val="both"/>
        <w:rPr>
          <w:rFonts w:ascii="Arial" w:hAnsi="Arial" w:cs="Arial"/>
        </w:rPr>
      </w:pPr>
      <w:r>
        <w:rPr>
          <w:rFonts w:ascii="Arial" w:hAnsi="Arial" w:cs="Arial"/>
        </w:rPr>
        <w:t>Para tanto, estaremos encaminhando, para inclusão na pauta do primeiro Conselho Universitário do ano de 2016, a proposta do</w:t>
      </w:r>
      <w:r w:rsidR="003B23FC">
        <w:rPr>
          <w:rFonts w:ascii="Arial" w:hAnsi="Arial" w:cs="Arial"/>
        </w:rPr>
        <w:t xml:space="preserve"> projeto </w:t>
      </w:r>
      <w:r>
        <w:rPr>
          <w:rFonts w:ascii="Arial" w:hAnsi="Arial" w:cs="Arial"/>
        </w:rPr>
        <w:t xml:space="preserve">de </w:t>
      </w:r>
      <w:proofErr w:type="spellStart"/>
      <w:r>
        <w:rPr>
          <w:rFonts w:ascii="Arial" w:hAnsi="Arial" w:cs="Arial"/>
        </w:rPr>
        <w:t>autoavaliação</w:t>
      </w:r>
      <w:proofErr w:type="spellEnd"/>
      <w:r>
        <w:rPr>
          <w:rFonts w:ascii="Arial" w:hAnsi="Arial" w:cs="Arial"/>
        </w:rPr>
        <w:t xml:space="preserve"> institucional </w:t>
      </w:r>
      <w:r w:rsidR="003B23FC">
        <w:rPr>
          <w:rFonts w:ascii="Arial" w:hAnsi="Arial" w:cs="Arial"/>
        </w:rPr>
        <w:t>para o triênio 2015-2017</w:t>
      </w:r>
      <w:r>
        <w:rPr>
          <w:rFonts w:ascii="Arial" w:hAnsi="Arial" w:cs="Arial"/>
        </w:rPr>
        <w:t>,</w:t>
      </w:r>
      <w:r w:rsidR="003B23FC">
        <w:rPr>
          <w:rFonts w:ascii="Arial" w:hAnsi="Arial" w:cs="Arial"/>
        </w:rPr>
        <w:t xml:space="preserve"> com a previsão de fóruns e encontros descentralizados que mobilize toda comunidade acadêmica, tanto para conhecer os resultados do último ciclo avaliativo, quanto para debater e refletir sobre a importância de sua participação em todo o processo avaliativo, inclusive na construção de seus instrumentos</w:t>
      </w:r>
      <w:r>
        <w:rPr>
          <w:rFonts w:ascii="Arial" w:hAnsi="Arial" w:cs="Arial"/>
        </w:rPr>
        <w:t xml:space="preserve"> e</w:t>
      </w:r>
      <w:r w:rsidR="003B23FC">
        <w:rPr>
          <w:rFonts w:ascii="Arial" w:hAnsi="Arial" w:cs="Arial"/>
        </w:rPr>
        <w:t xml:space="preserve"> na reformulação dos questionários e outras formas de avaliação que poderão ser extraídas desses fóruns.</w:t>
      </w:r>
    </w:p>
    <w:p w:rsidR="0059442A" w:rsidRDefault="0059442A">
      <w:pPr>
        <w:spacing w:after="200" w:line="276" w:lineRule="auto"/>
        <w:rPr>
          <w:rFonts w:ascii="Arial" w:hAnsi="Arial" w:cs="Arial"/>
        </w:rPr>
      </w:pPr>
      <w:r>
        <w:rPr>
          <w:rFonts w:ascii="Arial" w:hAnsi="Arial" w:cs="Arial"/>
        </w:rPr>
        <w:br w:type="page"/>
      </w:r>
    </w:p>
    <w:p w:rsidR="00DC1581" w:rsidRDefault="00DC1581" w:rsidP="0059442A">
      <w:pPr>
        <w:spacing w:line="360" w:lineRule="auto"/>
        <w:ind w:firstLine="1134"/>
        <w:jc w:val="both"/>
        <w:rPr>
          <w:rFonts w:ascii="Arial" w:hAnsi="Arial" w:cs="Arial"/>
        </w:rPr>
      </w:pPr>
    </w:p>
    <w:p w:rsidR="00DC1581" w:rsidRPr="00373BFE" w:rsidRDefault="00DC1581" w:rsidP="0059442A">
      <w:pPr>
        <w:autoSpaceDE w:val="0"/>
        <w:autoSpaceDN w:val="0"/>
        <w:adjustRightInd w:val="0"/>
        <w:spacing w:line="360" w:lineRule="auto"/>
        <w:jc w:val="both"/>
        <w:rPr>
          <w:rFonts w:ascii="Arial" w:hAnsi="Arial" w:cs="Arial"/>
          <w:b/>
          <w:bCs/>
        </w:rPr>
      </w:pPr>
      <w:proofErr w:type="gramStart"/>
      <w:r w:rsidRPr="00373BFE">
        <w:rPr>
          <w:rFonts w:ascii="Arial" w:hAnsi="Arial" w:cs="Arial"/>
          <w:b/>
          <w:bCs/>
        </w:rPr>
        <w:t>5</w:t>
      </w:r>
      <w:proofErr w:type="gramEnd"/>
      <w:r w:rsidRPr="00373BFE">
        <w:rPr>
          <w:rFonts w:ascii="Arial" w:hAnsi="Arial" w:cs="Arial"/>
          <w:b/>
          <w:bCs/>
        </w:rPr>
        <w:t xml:space="preserve"> REFERÊNCIAS</w:t>
      </w: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t xml:space="preserve">COLOGNESE, Silvio Antonio. </w:t>
      </w:r>
      <w:r w:rsidRPr="00373BFE">
        <w:rPr>
          <w:rFonts w:ascii="Arial" w:hAnsi="Arial" w:cs="Arial"/>
          <w:b/>
          <w:bCs/>
        </w:rPr>
        <w:t xml:space="preserve">Avaliar para planejar a melhoria da qualidade: Projeto de Avaliação Institucional da Unioeste. </w:t>
      </w:r>
      <w:r w:rsidRPr="00373BFE">
        <w:rPr>
          <w:rFonts w:ascii="Arial" w:hAnsi="Arial" w:cs="Arial"/>
        </w:rPr>
        <w:t xml:space="preserve">Pesquisa, redação e revisão de Silvio Antonio </w:t>
      </w:r>
      <w:proofErr w:type="spellStart"/>
      <w:r w:rsidRPr="00373BFE">
        <w:rPr>
          <w:rFonts w:ascii="Arial" w:hAnsi="Arial" w:cs="Arial"/>
        </w:rPr>
        <w:t>Colognese</w:t>
      </w:r>
      <w:proofErr w:type="spellEnd"/>
      <w:r w:rsidRPr="00373BFE">
        <w:rPr>
          <w:rFonts w:ascii="Arial" w:hAnsi="Arial" w:cs="Arial"/>
        </w:rPr>
        <w:t>. Cascavel: EDUNIOESTE, 2002.</w:t>
      </w: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t xml:space="preserve">COLOGNESE, Silvio Antonio. </w:t>
      </w:r>
      <w:r w:rsidRPr="00373BFE">
        <w:rPr>
          <w:rFonts w:ascii="Arial" w:hAnsi="Arial" w:cs="Arial"/>
          <w:b/>
          <w:bCs/>
        </w:rPr>
        <w:t>Avaliação: desafios para o Planejamento Institucional: relatório de Avaliação Institucional da UNIOESTE</w:t>
      </w:r>
      <w:r w:rsidRPr="00373BFE">
        <w:rPr>
          <w:rFonts w:ascii="Arial" w:hAnsi="Arial" w:cs="Arial"/>
        </w:rPr>
        <w:t>. Cascavel: EDUNIOESTE, 2003.</w:t>
      </w: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t xml:space="preserve">COMISSÃO ESPECIAL DE AVALIAÇÃO. </w:t>
      </w:r>
      <w:r w:rsidRPr="00373BFE">
        <w:rPr>
          <w:rFonts w:ascii="Arial" w:hAnsi="Arial" w:cs="Arial"/>
          <w:b/>
          <w:bCs/>
        </w:rPr>
        <w:t xml:space="preserve">SINAES: Sistema Nacional de Avaliação da Educação Superior. Bases para uma nova proposta de avaliação da Educação Superior Brasileira. </w:t>
      </w:r>
      <w:r w:rsidRPr="00373BFE">
        <w:rPr>
          <w:rFonts w:ascii="Arial" w:hAnsi="Arial" w:cs="Arial"/>
        </w:rPr>
        <w:t>Brasília: Instituto Nacional de Estudos e Pesquisas Educacionais Anísio Teixeira, 2003.</w:t>
      </w:r>
    </w:p>
    <w:p w:rsidR="0059442A" w:rsidRDefault="0059442A" w:rsidP="0059442A">
      <w:pPr>
        <w:autoSpaceDE w:val="0"/>
        <w:autoSpaceDN w:val="0"/>
        <w:adjustRightInd w:val="0"/>
        <w:spacing w:line="360" w:lineRule="auto"/>
        <w:jc w:val="both"/>
        <w:rPr>
          <w:rFonts w:ascii="Arial" w:hAnsi="Arial" w:cs="Arial"/>
        </w:rPr>
      </w:pPr>
      <w:r>
        <w:rPr>
          <w:rFonts w:ascii="Arial" w:hAnsi="Arial" w:cs="Arial"/>
        </w:rPr>
        <w:t>CONSELHO UNIVERSITÁRIO – COU</w:t>
      </w:r>
      <w:proofErr w:type="gramStart"/>
      <w:r>
        <w:rPr>
          <w:rFonts w:ascii="Arial" w:hAnsi="Arial" w:cs="Arial"/>
        </w:rPr>
        <w:t>..</w:t>
      </w:r>
      <w:proofErr w:type="gramEnd"/>
      <w:r>
        <w:rPr>
          <w:rFonts w:ascii="Arial" w:hAnsi="Arial" w:cs="Arial"/>
        </w:rPr>
        <w:t xml:space="preserve"> Resolução 186/2015. Unioeste. Cascavel, 2015.</w:t>
      </w:r>
    </w:p>
    <w:p w:rsidR="0059442A" w:rsidRDefault="0059442A" w:rsidP="0059442A">
      <w:pPr>
        <w:autoSpaceDE w:val="0"/>
        <w:autoSpaceDN w:val="0"/>
        <w:adjustRightInd w:val="0"/>
        <w:spacing w:line="360" w:lineRule="auto"/>
        <w:jc w:val="both"/>
        <w:rPr>
          <w:rFonts w:ascii="Arial" w:hAnsi="Arial" w:cs="Arial"/>
        </w:rPr>
      </w:pPr>
      <w:r>
        <w:rPr>
          <w:rFonts w:ascii="Arial" w:hAnsi="Arial" w:cs="Arial"/>
        </w:rPr>
        <w:t>_______________________________. Resolução 087/2014. Unioeste. Cascavel, 2014.</w:t>
      </w:r>
    </w:p>
    <w:p w:rsidR="0059442A" w:rsidRDefault="0059442A" w:rsidP="0059442A">
      <w:pPr>
        <w:autoSpaceDE w:val="0"/>
        <w:autoSpaceDN w:val="0"/>
        <w:adjustRightInd w:val="0"/>
        <w:spacing w:line="360" w:lineRule="auto"/>
        <w:jc w:val="both"/>
        <w:rPr>
          <w:rFonts w:ascii="Arial" w:hAnsi="Arial" w:cs="Arial"/>
        </w:rPr>
      </w:pPr>
      <w:r>
        <w:rPr>
          <w:rFonts w:ascii="Arial" w:hAnsi="Arial" w:cs="Arial"/>
        </w:rPr>
        <w:t>______________________________. Resolução 081/2013. Unioeste. Cascavel, 2013.</w:t>
      </w:r>
    </w:p>
    <w:p w:rsidR="00DC1581" w:rsidRDefault="00DC1581" w:rsidP="0059442A">
      <w:pPr>
        <w:autoSpaceDE w:val="0"/>
        <w:autoSpaceDN w:val="0"/>
        <w:adjustRightInd w:val="0"/>
        <w:spacing w:line="360" w:lineRule="auto"/>
        <w:jc w:val="both"/>
        <w:rPr>
          <w:rFonts w:ascii="Arial" w:hAnsi="Arial" w:cs="Arial"/>
        </w:rPr>
      </w:pPr>
      <w:r>
        <w:rPr>
          <w:rFonts w:ascii="Arial" w:hAnsi="Arial" w:cs="Arial"/>
        </w:rPr>
        <w:t>_______________________________. Resolução 129/2011</w:t>
      </w:r>
      <w:r w:rsidRPr="00373BFE">
        <w:rPr>
          <w:rFonts w:ascii="Arial" w:hAnsi="Arial" w:cs="Arial"/>
        </w:rPr>
        <w:t>. Unioeste. Cascavel, 20</w:t>
      </w:r>
      <w:r>
        <w:rPr>
          <w:rFonts w:ascii="Arial" w:hAnsi="Arial" w:cs="Arial"/>
        </w:rPr>
        <w:t>11</w:t>
      </w:r>
      <w:r w:rsidRPr="00373BFE">
        <w:rPr>
          <w:rFonts w:ascii="Arial" w:hAnsi="Arial" w:cs="Arial"/>
        </w:rPr>
        <w:t>.</w:t>
      </w:r>
    </w:p>
    <w:p w:rsidR="0059442A" w:rsidRDefault="0059442A" w:rsidP="0059442A">
      <w:pPr>
        <w:tabs>
          <w:tab w:val="left" w:pos="4875"/>
        </w:tabs>
        <w:autoSpaceDE w:val="0"/>
        <w:autoSpaceDN w:val="0"/>
        <w:adjustRightInd w:val="0"/>
        <w:spacing w:line="360" w:lineRule="auto"/>
        <w:jc w:val="both"/>
        <w:rPr>
          <w:rFonts w:ascii="Arial" w:hAnsi="Arial" w:cs="Arial"/>
        </w:rPr>
      </w:pPr>
      <w:r>
        <w:rPr>
          <w:rFonts w:ascii="Arial" w:hAnsi="Arial" w:cs="Arial"/>
        </w:rPr>
        <w:t>______________________________. Resolução 094/2011. Cascavel, 2011</w:t>
      </w:r>
    </w:p>
    <w:p w:rsidR="0059442A" w:rsidRDefault="0059442A" w:rsidP="0059442A">
      <w:pPr>
        <w:tabs>
          <w:tab w:val="left" w:pos="4875"/>
        </w:tabs>
        <w:autoSpaceDE w:val="0"/>
        <w:autoSpaceDN w:val="0"/>
        <w:adjustRightInd w:val="0"/>
        <w:spacing w:line="360" w:lineRule="auto"/>
        <w:jc w:val="both"/>
        <w:rPr>
          <w:rFonts w:ascii="Arial" w:hAnsi="Arial" w:cs="Arial"/>
        </w:rPr>
      </w:pPr>
      <w:r>
        <w:rPr>
          <w:rFonts w:ascii="Arial" w:hAnsi="Arial" w:cs="Arial"/>
        </w:rPr>
        <w:t>______________________________. Resolução 037/2011. Cascavel, 2011.</w:t>
      </w:r>
    </w:p>
    <w:p w:rsidR="0059442A" w:rsidRDefault="0059442A" w:rsidP="0059442A">
      <w:pPr>
        <w:autoSpaceDE w:val="0"/>
        <w:autoSpaceDN w:val="0"/>
        <w:adjustRightInd w:val="0"/>
        <w:spacing w:line="360" w:lineRule="auto"/>
        <w:jc w:val="both"/>
        <w:rPr>
          <w:rFonts w:ascii="Arial" w:hAnsi="Arial" w:cs="Arial"/>
        </w:rPr>
      </w:pPr>
      <w:r>
        <w:rPr>
          <w:rFonts w:ascii="Arial" w:hAnsi="Arial" w:cs="Arial"/>
        </w:rPr>
        <w:t>_____________________________. Resolução 087/2014. Unioeste. Cascavel, 2014.</w:t>
      </w:r>
    </w:p>
    <w:p w:rsidR="0059442A" w:rsidRPr="00373BFE" w:rsidRDefault="0059442A" w:rsidP="0059442A">
      <w:pPr>
        <w:autoSpaceDE w:val="0"/>
        <w:autoSpaceDN w:val="0"/>
        <w:adjustRightInd w:val="0"/>
        <w:spacing w:line="360" w:lineRule="auto"/>
        <w:jc w:val="both"/>
        <w:rPr>
          <w:rFonts w:ascii="Arial" w:hAnsi="Arial" w:cs="Arial"/>
        </w:rPr>
      </w:pP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t xml:space="preserve">EMER, Ivo </w:t>
      </w:r>
      <w:proofErr w:type="spellStart"/>
      <w:r w:rsidRPr="00373BFE">
        <w:rPr>
          <w:rFonts w:ascii="Arial" w:hAnsi="Arial" w:cs="Arial"/>
        </w:rPr>
        <w:t>Oss</w:t>
      </w:r>
      <w:proofErr w:type="spellEnd"/>
      <w:r w:rsidRPr="00373BFE">
        <w:rPr>
          <w:rFonts w:ascii="Arial" w:hAnsi="Arial" w:cs="Arial"/>
        </w:rPr>
        <w:t xml:space="preserve"> (Organizador). </w:t>
      </w:r>
      <w:r w:rsidRPr="00373BFE">
        <w:rPr>
          <w:rFonts w:ascii="Arial" w:hAnsi="Arial" w:cs="Arial"/>
          <w:b/>
          <w:bCs/>
        </w:rPr>
        <w:t xml:space="preserve">Avaliação Institucional da Unioeste. </w:t>
      </w:r>
      <w:r w:rsidRPr="00373BFE">
        <w:rPr>
          <w:rFonts w:ascii="Arial" w:hAnsi="Arial" w:cs="Arial"/>
        </w:rPr>
        <w:t xml:space="preserve">Cascavel: </w:t>
      </w:r>
      <w:proofErr w:type="gramStart"/>
      <w:r w:rsidRPr="00373BFE">
        <w:rPr>
          <w:rFonts w:ascii="Arial" w:hAnsi="Arial" w:cs="Arial"/>
        </w:rPr>
        <w:t>Edunioeste,</w:t>
      </w:r>
      <w:proofErr w:type="gramEnd"/>
      <w:r w:rsidRPr="00373BFE">
        <w:rPr>
          <w:rFonts w:ascii="Arial" w:hAnsi="Arial" w:cs="Arial"/>
        </w:rPr>
        <w:t>1998.</w:t>
      </w:r>
    </w:p>
    <w:p w:rsidR="0059442A" w:rsidRDefault="0059442A" w:rsidP="0059442A">
      <w:pPr>
        <w:autoSpaceDE w:val="0"/>
        <w:autoSpaceDN w:val="0"/>
        <w:adjustRightInd w:val="0"/>
        <w:spacing w:line="360" w:lineRule="auto"/>
        <w:jc w:val="both"/>
        <w:rPr>
          <w:rFonts w:ascii="Arial" w:hAnsi="Arial" w:cs="Arial"/>
        </w:rPr>
      </w:pPr>
      <w:r>
        <w:rPr>
          <w:rFonts w:ascii="Arial" w:hAnsi="Arial" w:cs="Arial"/>
        </w:rPr>
        <w:t xml:space="preserve">NARDELLI, </w:t>
      </w:r>
      <w:proofErr w:type="gramStart"/>
      <w:r>
        <w:rPr>
          <w:rFonts w:ascii="Arial" w:hAnsi="Arial" w:cs="Arial"/>
        </w:rPr>
        <w:t>N.J.</w:t>
      </w:r>
      <w:proofErr w:type="gramEnd"/>
      <w:r>
        <w:rPr>
          <w:rFonts w:ascii="Arial" w:hAnsi="Arial" w:cs="Arial"/>
        </w:rPr>
        <w:t xml:space="preserve">S; DEIMLING; MARIGA &amp; MONTEIRO. </w:t>
      </w:r>
      <w:proofErr w:type="spellStart"/>
      <w:r>
        <w:rPr>
          <w:rFonts w:ascii="Arial" w:hAnsi="Arial" w:cs="Arial"/>
        </w:rPr>
        <w:t>Qualidadade</w:t>
      </w:r>
      <w:proofErr w:type="spellEnd"/>
      <w:r>
        <w:rPr>
          <w:rFonts w:ascii="Arial" w:hAnsi="Arial" w:cs="Arial"/>
        </w:rPr>
        <w:t xml:space="preserve"> das Ações na Gestão Administrativa, prevenção e cuidados com a saúde dos servidores: experiências do Plano de </w:t>
      </w:r>
      <w:proofErr w:type="spellStart"/>
      <w:r>
        <w:rPr>
          <w:rFonts w:ascii="Arial" w:hAnsi="Arial" w:cs="Arial"/>
        </w:rPr>
        <w:t>Desenvolvimeno</w:t>
      </w:r>
      <w:proofErr w:type="spellEnd"/>
      <w:r>
        <w:rPr>
          <w:rFonts w:ascii="Arial" w:hAnsi="Arial" w:cs="Arial"/>
        </w:rPr>
        <w:t xml:space="preserve"> dos Agentes Universitários – PDA. (org.). Editora CRV. Curitiba, PR, 2016.</w:t>
      </w:r>
    </w:p>
    <w:p w:rsidR="00DC1581" w:rsidRPr="002946DF" w:rsidRDefault="00DC1581" w:rsidP="0059442A">
      <w:pPr>
        <w:autoSpaceDE w:val="0"/>
        <w:autoSpaceDN w:val="0"/>
        <w:adjustRightInd w:val="0"/>
        <w:spacing w:line="360" w:lineRule="auto"/>
        <w:jc w:val="both"/>
        <w:rPr>
          <w:rFonts w:ascii="Arial" w:hAnsi="Arial" w:cs="Arial"/>
        </w:rPr>
      </w:pPr>
      <w:r>
        <w:rPr>
          <w:rFonts w:ascii="Arial" w:hAnsi="Arial" w:cs="Arial"/>
        </w:rPr>
        <w:t xml:space="preserve">NUNES, Eduardo </w:t>
      </w:r>
      <w:proofErr w:type="spellStart"/>
      <w:r>
        <w:rPr>
          <w:rFonts w:ascii="Arial" w:hAnsi="Arial" w:cs="Arial"/>
        </w:rPr>
        <w:t>Jacondino</w:t>
      </w:r>
      <w:proofErr w:type="spellEnd"/>
      <w:r>
        <w:rPr>
          <w:rFonts w:ascii="Arial" w:hAnsi="Arial" w:cs="Arial"/>
        </w:rPr>
        <w:t xml:space="preserve">. </w:t>
      </w:r>
      <w:r w:rsidRPr="002946DF">
        <w:rPr>
          <w:rFonts w:ascii="Arial" w:hAnsi="Arial" w:cs="Arial"/>
          <w:b/>
        </w:rPr>
        <w:t xml:space="preserve">O processo de avaliação da unioeste diante do </w:t>
      </w:r>
      <w:proofErr w:type="spellStart"/>
      <w:r w:rsidRPr="002946DF">
        <w:rPr>
          <w:rFonts w:ascii="Arial" w:hAnsi="Arial" w:cs="Arial"/>
          <w:b/>
        </w:rPr>
        <w:t>sinaes</w:t>
      </w:r>
      <w:proofErr w:type="spellEnd"/>
      <w:r w:rsidRPr="002946DF">
        <w:rPr>
          <w:rFonts w:ascii="Arial" w:hAnsi="Arial" w:cs="Arial"/>
          <w:b/>
        </w:rPr>
        <w:t xml:space="preserve"> (sistema nacional de avaliação da educação superior</w:t>
      </w:r>
      <w:proofErr w:type="gramStart"/>
      <w:r w:rsidRPr="002946DF">
        <w:rPr>
          <w:rFonts w:ascii="Arial" w:hAnsi="Arial" w:cs="Arial"/>
          <w:b/>
        </w:rPr>
        <w:t>) :</w:t>
      </w:r>
      <w:proofErr w:type="gramEnd"/>
      <w:r w:rsidRPr="002946DF">
        <w:rPr>
          <w:rFonts w:ascii="Arial" w:hAnsi="Arial" w:cs="Arial"/>
          <w:b/>
        </w:rPr>
        <w:t xml:space="preserve"> consolidando políticas e planejando o futuro institucional</w:t>
      </w:r>
      <w:r>
        <w:rPr>
          <w:rFonts w:ascii="Arial" w:hAnsi="Arial" w:cs="Arial"/>
          <w:b/>
        </w:rPr>
        <w:t xml:space="preserve">. </w:t>
      </w:r>
      <w:r w:rsidRPr="007A444C">
        <w:rPr>
          <w:rFonts w:ascii="Arial" w:hAnsi="Arial" w:cs="Arial"/>
        </w:rPr>
        <w:t>EDUNIOESTE,</w:t>
      </w:r>
      <w:r>
        <w:rPr>
          <w:rFonts w:ascii="Arial" w:hAnsi="Arial" w:cs="Arial"/>
          <w:b/>
        </w:rPr>
        <w:t xml:space="preserve"> </w:t>
      </w:r>
      <w:r w:rsidRPr="002946DF">
        <w:rPr>
          <w:rFonts w:ascii="Arial" w:hAnsi="Arial" w:cs="Arial"/>
        </w:rPr>
        <w:t>Cascavel, 2005.</w:t>
      </w: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lastRenderedPageBreak/>
        <w:t xml:space="preserve">SOBRINHO, José Dias, RISTOFF, </w:t>
      </w:r>
      <w:proofErr w:type="spellStart"/>
      <w:r w:rsidRPr="00373BFE">
        <w:rPr>
          <w:rFonts w:ascii="Arial" w:hAnsi="Arial" w:cs="Arial"/>
        </w:rPr>
        <w:t>Dilvo</w:t>
      </w:r>
      <w:proofErr w:type="spellEnd"/>
      <w:r w:rsidRPr="00373BFE">
        <w:rPr>
          <w:rFonts w:ascii="Arial" w:hAnsi="Arial" w:cs="Arial"/>
        </w:rPr>
        <w:t xml:space="preserve"> I (Organizadores). </w:t>
      </w:r>
      <w:r w:rsidRPr="00373BFE">
        <w:rPr>
          <w:rFonts w:ascii="Arial" w:hAnsi="Arial" w:cs="Arial"/>
          <w:b/>
          <w:bCs/>
        </w:rPr>
        <w:t xml:space="preserve">Avaliação Democrática: Para uma Universidade Cidadã. </w:t>
      </w:r>
      <w:r w:rsidRPr="00373BFE">
        <w:rPr>
          <w:rFonts w:ascii="Arial" w:hAnsi="Arial" w:cs="Arial"/>
        </w:rPr>
        <w:t>Florianópolis: Insular, 2002.</w:t>
      </w: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t xml:space="preserve">SOBRINHO, José Dias. </w:t>
      </w:r>
      <w:r w:rsidRPr="00373BFE">
        <w:rPr>
          <w:rFonts w:ascii="Arial" w:hAnsi="Arial" w:cs="Arial"/>
          <w:b/>
          <w:bCs/>
        </w:rPr>
        <w:t xml:space="preserve">Avaliação: políticas educacionais e reformas de educação superior. </w:t>
      </w:r>
      <w:r w:rsidRPr="00373BFE">
        <w:rPr>
          <w:rFonts w:ascii="Arial" w:hAnsi="Arial" w:cs="Arial"/>
        </w:rPr>
        <w:t>São Paulo: Cortez, 2003.</w:t>
      </w: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t xml:space="preserve">TEIXEIRA, Instituto nacional de Estudos e Pesquisas Educacionais Anísio. </w:t>
      </w:r>
      <w:r w:rsidRPr="00373BFE">
        <w:rPr>
          <w:rFonts w:ascii="Arial" w:hAnsi="Arial" w:cs="Arial"/>
          <w:b/>
          <w:bCs/>
        </w:rPr>
        <w:t>SINAES: Sistema nacional de Avaliação da Educação Superior: da concepção à regulamentação</w:t>
      </w:r>
      <w:r w:rsidRPr="00373BFE">
        <w:rPr>
          <w:rFonts w:ascii="Arial" w:hAnsi="Arial" w:cs="Arial"/>
        </w:rPr>
        <w:t xml:space="preserve">/ / - 2ª ed., </w:t>
      </w:r>
      <w:proofErr w:type="spellStart"/>
      <w:r w:rsidRPr="00373BFE">
        <w:rPr>
          <w:rFonts w:ascii="Arial" w:hAnsi="Arial" w:cs="Arial"/>
        </w:rPr>
        <w:t>ampl</w:t>
      </w:r>
      <w:proofErr w:type="spellEnd"/>
      <w:r w:rsidRPr="00373BFE">
        <w:rPr>
          <w:rFonts w:ascii="Arial" w:hAnsi="Arial" w:cs="Arial"/>
        </w:rPr>
        <w:t>. – Brasília: Instituto nacional de estudos e pesquisas educacionais Anísio Teixeira, 2004.</w:t>
      </w:r>
    </w:p>
    <w:p w:rsidR="00DC1581" w:rsidRPr="00373BFE" w:rsidRDefault="00DC1581" w:rsidP="0059442A">
      <w:pPr>
        <w:autoSpaceDE w:val="0"/>
        <w:autoSpaceDN w:val="0"/>
        <w:adjustRightInd w:val="0"/>
        <w:spacing w:line="360" w:lineRule="auto"/>
        <w:jc w:val="both"/>
        <w:rPr>
          <w:rFonts w:ascii="Arial" w:hAnsi="Arial" w:cs="Arial"/>
        </w:rPr>
      </w:pPr>
      <w:r w:rsidRPr="00373BFE">
        <w:rPr>
          <w:rFonts w:ascii="Arial" w:hAnsi="Arial" w:cs="Arial"/>
        </w:rPr>
        <w:t xml:space="preserve">ZANOTTO, </w:t>
      </w:r>
      <w:proofErr w:type="spellStart"/>
      <w:r w:rsidRPr="00373BFE">
        <w:rPr>
          <w:rFonts w:ascii="Arial" w:hAnsi="Arial" w:cs="Arial"/>
        </w:rPr>
        <w:t>Marijane</w:t>
      </w:r>
      <w:proofErr w:type="spellEnd"/>
      <w:r w:rsidRPr="00373BFE">
        <w:rPr>
          <w:rFonts w:ascii="Arial" w:hAnsi="Arial" w:cs="Arial"/>
        </w:rPr>
        <w:t xml:space="preserve">. </w:t>
      </w:r>
      <w:r w:rsidRPr="00373BFE">
        <w:rPr>
          <w:rFonts w:ascii="Arial" w:hAnsi="Arial" w:cs="Arial"/>
          <w:b/>
          <w:bCs/>
        </w:rPr>
        <w:t xml:space="preserve">A Universidade Brasileira: componentes ideológicos do PAIUB e seus desdobramentos na UNIOESTE. </w:t>
      </w:r>
      <w:r w:rsidRPr="00373BFE">
        <w:rPr>
          <w:rFonts w:ascii="Arial" w:hAnsi="Arial" w:cs="Arial"/>
        </w:rPr>
        <w:t>Dissertação de Mestrado – UEPG. Ponta Grossa, 2006</w:t>
      </w:r>
    </w:p>
    <w:p w:rsidR="00DC1581" w:rsidRDefault="00DC1581" w:rsidP="0059442A">
      <w:pPr>
        <w:spacing w:line="360" w:lineRule="auto"/>
        <w:rPr>
          <w:rFonts w:ascii="Arial" w:hAnsi="Arial" w:cs="Arial"/>
        </w:rPr>
      </w:pPr>
      <w:r>
        <w:rPr>
          <w:rFonts w:ascii="Arial" w:hAnsi="Arial" w:cs="Arial"/>
        </w:rPr>
        <w:br w:type="page"/>
      </w:r>
    </w:p>
    <w:p w:rsidR="00DC1581" w:rsidRPr="00DC1581" w:rsidRDefault="00B0561F" w:rsidP="0059442A">
      <w:pPr>
        <w:spacing w:line="360" w:lineRule="auto"/>
        <w:jc w:val="center"/>
        <w:rPr>
          <w:rFonts w:ascii="Arial" w:hAnsi="Arial" w:cs="Arial"/>
          <w:b/>
        </w:rPr>
      </w:pPr>
      <w:r w:rsidRPr="00DC1581">
        <w:rPr>
          <w:rFonts w:ascii="Arial" w:hAnsi="Arial" w:cs="Arial"/>
          <w:b/>
        </w:rPr>
        <w:lastRenderedPageBreak/>
        <w:t>ANEXO</w:t>
      </w:r>
      <w:r>
        <w:rPr>
          <w:rFonts w:ascii="Arial" w:hAnsi="Arial" w:cs="Arial"/>
          <w:b/>
        </w:rPr>
        <w:t xml:space="preserve"> I </w:t>
      </w:r>
    </w:p>
    <w:p w:rsidR="00DC1581" w:rsidRDefault="00DC1581" w:rsidP="00826927">
      <w:pPr>
        <w:spacing w:line="360" w:lineRule="auto"/>
        <w:ind w:firstLine="1134"/>
        <w:jc w:val="both"/>
        <w:rPr>
          <w:rFonts w:ascii="Arial" w:hAnsi="Arial" w:cs="Arial"/>
        </w:rPr>
      </w:pPr>
    </w:p>
    <w:p w:rsidR="00B0561F" w:rsidRDefault="00B0561F" w:rsidP="00DC1581">
      <w:pPr>
        <w:spacing w:line="360" w:lineRule="auto"/>
        <w:jc w:val="center"/>
        <w:rPr>
          <w:rFonts w:ascii="Arial" w:hAnsi="Arial" w:cs="Arial"/>
          <w:b/>
          <w:sz w:val="28"/>
          <w:szCs w:val="28"/>
        </w:rPr>
      </w:pPr>
      <w:r>
        <w:rPr>
          <w:rFonts w:ascii="Arial" w:hAnsi="Arial" w:cs="Arial"/>
          <w:b/>
          <w:sz w:val="28"/>
          <w:szCs w:val="28"/>
        </w:rPr>
        <w:t>Formulários e diretrizes elaborados para o</w:t>
      </w:r>
    </w:p>
    <w:p w:rsidR="00B0561F" w:rsidRDefault="00B0561F" w:rsidP="00DC1581">
      <w:pPr>
        <w:spacing w:line="360" w:lineRule="auto"/>
        <w:jc w:val="center"/>
        <w:rPr>
          <w:rFonts w:ascii="Arial" w:hAnsi="Arial" w:cs="Arial"/>
          <w:b/>
          <w:sz w:val="28"/>
          <w:szCs w:val="28"/>
        </w:rPr>
      </w:pPr>
      <w:proofErr w:type="gramStart"/>
      <w:r>
        <w:rPr>
          <w:rFonts w:ascii="Arial" w:hAnsi="Arial" w:cs="Arial"/>
          <w:b/>
          <w:sz w:val="28"/>
          <w:szCs w:val="28"/>
        </w:rPr>
        <w:t>acompanhamento</w:t>
      </w:r>
      <w:proofErr w:type="gramEnd"/>
      <w:r>
        <w:rPr>
          <w:rFonts w:ascii="Arial" w:hAnsi="Arial" w:cs="Arial"/>
          <w:b/>
          <w:sz w:val="28"/>
          <w:szCs w:val="28"/>
        </w:rPr>
        <w:t xml:space="preserve"> do PDI</w:t>
      </w:r>
    </w:p>
    <w:p w:rsidR="00DC1581" w:rsidRPr="00AA56A8" w:rsidRDefault="00DC1581" w:rsidP="00DC1581">
      <w:pPr>
        <w:spacing w:line="360" w:lineRule="auto"/>
        <w:jc w:val="center"/>
        <w:rPr>
          <w:rFonts w:ascii="Arial" w:hAnsi="Arial" w:cs="Arial"/>
          <w:b/>
          <w:sz w:val="28"/>
          <w:szCs w:val="28"/>
        </w:rPr>
      </w:pPr>
      <w:r>
        <w:rPr>
          <w:rFonts w:ascii="Arial" w:hAnsi="Arial" w:cs="Arial"/>
          <w:b/>
          <w:sz w:val="28"/>
          <w:szCs w:val="28"/>
        </w:rPr>
        <w:t xml:space="preserve">Bases para </w:t>
      </w:r>
      <w:r w:rsidRPr="00AA56A8">
        <w:rPr>
          <w:rFonts w:ascii="Arial" w:hAnsi="Arial" w:cs="Arial"/>
          <w:b/>
          <w:sz w:val="28"/>
          <w:szCs w:val="28"/>
        </w:rPr>
        <w:t xml:space="preserve">elaboração do Plano Diretor da Unioeste </w:t>
      </w:r>
    </w:p>
    <w:p w:rsidR="00DC1581" w:rsidRPr="00AA56A8" w:rsidRDefault="00DC1581" w:rsidP="00DC1581">
      <w:pPr>
        <w:spacing w:line="360" w:lineRule="auto"/>
        <w:jc w:val="center"/>
        <w:rPr>
          <w:rFonts w:ascii="Arial" w:hAnsi="Arial" w:cs="Arial"/>
          <w:b/>
          <w:sz w:val="28"/>
          <w:szCs w:val="28"/>
        </w:rPr>
      </w:pPr>
      <w:r w:rsidRPr="00AA56A8">
        <w:rPr>
          <w:rFonts w:ascii="Arial" w:hAnsi="Arial" w:cs="Arial"/>
          <w:b/>
          <w:sz w:val="28"/>
          <w:szCs w:val="28"/>
        </w:rPr>
        <w:t>2015-2019</w:t>
      </w:r>
    </w:p>
    <w:p w:rsidR="00DC1581" w:rsidRPr="00E642BB" w:rsidRDefault="00DC1581" w:rsidP="00DC1581">
      <w:pPr>
        <w:spacing w:line="360" w:lineRule="auto"/>
        <w:rPr>
          <w:rFonts w:ascii="Arial" w:hAnsi="Arial" w:cs="Arial"/>
        </w:rPr>
      </w:pPr>
    </w:p>
    <w:p w:rsidR="00DC1581" w:rsidRDefault="00DC1581" w:rsidP="00DC1581">
      <w:pPr>
        <w:spacing w:line="360" w:lineRule="auto"/>
        <w:jc w:val="both"/>
        <w:rPr>
          <w:rFonts w:ascii="Arial" w:hAnsi="Arial" w:cs="Arial"/>
        </w:rPr>
      </w:pPr>
      <w:r>
        <w:rPr>
          <w:rFonts w:ascii="Arial" w:hAnsi="Arial" w:cs="Arial"/>
        </w:rPr>
        <w:tab/>
        <w:t xml:space="preserve">O Plano Diretor é o instrumento básico da política de expansão e de desenvolvimento institucional da Unioeste que operacionaliza o Plano de Desenvolvimento Institucional – PDI (2013-2017). Logo, o plano diretor é o produto do planejamento. </w:t>
      </w:r>
    </w:p>
    <w:p w:rsidR="00DC1581" w:rsidRDefault="00DC1581" w:rsidP="00DC1581">
      <w:pPr>
        <w:pStyle w:val="NormalWeb"/>
        <w:spacing w:before="0" w:beforeAutospacing="0" w:after="0" w:afterAutospacing="0" w:line="360" w:lineRule="auto"/>
        <w:jc w:val="both"/>
        <w:rPr>
          <w:rFonts w:ascii="Arial" w:hAnsi="Arial" w:cs="Arial"/>
        </w:rPr>
      </w:pPr>
      <w:r>
        <w:rPr>
          <w:rFonts w:ascii="Arial" w:hAnsi="Arial" w:cs="Arial"/>
        </w:rPr>
        <w:tab/>
      </w:r>
      <w:r w:rsidRPr="00E642BB">
        <w:rPr>
          <w:rFonts w:ascii="Arial" w:hAnsi="Arial" w:cs="Arial"/>
        </w:rPr>
        <w:t>Na generalidade</w:t>
      </w:r>
      <w:r>
        <w:rPr>
          <w:rFonts w:ascii="Arial" w:hAnsi="Arial" w:cs="Arial"/>
        </w:rPr>
        <w:t>,</w:t>
      </w:r>
      <w:r w:rsidRPr="00E642BB">
        <w:rPr>
          <w:rFonts w:ascii="Arial" w:hAnsi="Arial" w:cs="Arial"/>
        </w:rPr>
        <w:t xml:space="preserve"> o planejamento pode ser dividido em três níveis:</w:t>
      </w:r>
    </w:p>
    <w:p w:rsidR="00DC1581" w:rsidRPr="00E642BB" w:rsidRDefault="00DC1581" w:rsidP="00DC1581">
      <w:pPr>
        <w:pStyle w:val="NormalWeb"/>
        <w:spacing w:before="0" w:beforeAutospacing="0" w:after="0" w:afterAutospacing="0" w:line="360" w:lineRule="auto"/>
        <w:jc w:val="both"/>
        <w:rPr>
          <w:rFonts w:ascii="Arial" w:hAnsi="Arial" w:cs="Arial"/>
        </w:rPr>
      </w:pPr>
    </w:p>
    <w:p w:rsidR="00DC1581" w:rsidRPr="001F52E2" w:rsidRDefault="00DC1581" w:rsidP="00DC1581">
      <w:pPr>
        <w:pStyle w:val="PargrafodaLista"/>
        <w:numPr>
          <w:ilvl w:val="0"/>
          <w:numId w:val="39"/>
        </w:numPr>
        <w:spacing w:after="0" w:line="360" w:lineRule="auto"/>
        <w:ind w:hanging="11"/>
        <w:jc w:val="both"/>
        <w:rPr>
          <w:rFonts w:ascii="Arial" w:hAnsi="Arial" w:cs="Arial"/>
          <w:sz w:val="24"/>
          <w:szCs w:val="24"/>
        </w:rPr>
      </w:pPr>
      <w:r w:rsidRPr="001F52E2">
        <w:rPr>
          <w:rFonts w:ascii="Arial" w:hAnsi="Arial" w:cs="Arial"/>
          <w:sz w:val="24"/>
          <w:szCs w:val="24"/>
        </w:rPr>
        <w:t>Planejamento estratégico = PDI;</w:t>
      </w:r>
    </w:p>
    <w:p w:rsidR="00DC1581" w:rsidRPr="00DC1581" w:rsidRDefault="004A3B65" w:rsidP="00DC1581">
      <w:pPr>
        <w:pStyle w:val="PargrafodaLista"/>
        <w:numPr>
          <w:ilvl w:val="0"/>
          <w:numId w:val="39"/>
        </w:numPr>
        <w:spacing w:after="0" w:line="360" w:lineRule="auto"/>
        <w:ind w:hanging="11"/>
        <w:jc w:val="both"/>
        <w:rPr>
          <w:rFonts w:ascii="Arial" w:hAnsi="Arial" w:cs="Arial"/>
          <w:sz w:val="24"/>
          <w:szCs w:val="24"/>
        </w:rPr>
      </w:pPr>
      <w:hyperlink r:id="rId12" w:tooltip="Planejamento táctico" w:history="1">
        <w:r w:rsidR="00DC1581" w:rsidRPr="00DC1581">
          <w:rPr>
            <w:rStyle w:val="Hyperlink"/>
            <w:rFonts w:ascii="Arial" w:hAnsi="Arial" w:cs="Arial"/>
            <w:color w:val="auto"/>
            <w:sz w:val="24"/>
            <w:szCs w:val="24"/>
            <w:u w:val="none"/>
          </w:rPr>
          <w:t>Planejamento tático</w:t>
        </w:r>
      </w:hyperlink>
      <w:r w:rsidR="00DC1581" w:rsidRPr="00DC1581">
        <w:rPr>
          <w:rStyle w:val="Hyperlink"/>
          <w:rFonts w:ascii="Arial" w:hAnsi="Arial" w:cs="Arial"/>
          <w:color w:val="auto"/>
          <w:sz w:val="24"/>
          <w:szCs w:val="24"/>
          <w:u w:val="none"/>
        </w:rPr>
        <w:t xml:space="preserve"> = Plano Diretor</w:t>
      </w:r>
    </w:p>
    <w:p w:rsidR="00DC1581" w:rsidRPr="00DC1581" w:rsidRDefault="004A3B65" w:rsidP="00DC1581">
      <w:pPr>
        <w:pStyle w:val="PargrafodaLista"/>
        <w:numPr>
          <w:ilvl w:val="0"/>
          <w:numId w:val="39"/>
        </w:numPr>
        <w:spacing w:after="0" w:line="360" w:lineRule="auto"/>
        <w:ind w:hanging="11"/>
        <w:jc w:val="both"/>
        <w:rPr>
          <w:rStyle w:val="Hyperlink"/>
          <w:rFonts w:ascii="Arial" w:hAnsi="Arial" w:cs="Arial"/>
          <w:color w:val="auto"/>
          <w:sz w:val="24"/>
          <w:szCs w:val="24"/>
          <w:u w:val="none"/>
        </w:rPr>
      </w:pPr>
      <w:hyperlink r:id="rId13" w:tooltip="Planejamento operacional" w:history="1">
        <w:r w:rsidR="00DC1581" w:rsidRPr="00DC1581">
          <w:rPr>
            <w:rStyle w:val="Hyperlink"/>
            <w:rFonts w:ascii="Arial" w:hAnsi="Arial" w:cs="Arial"/>
            <w:color w:val="auto"/>
            <w:sz w:val="24"/>
            <w:szCs w:val="24"/>
            <w:u w:val="none"/>
          </w:rPr>
          <w:t>Planejamento operaciona</w:t>
        </w:r>
      </w:hyperlink>
      <w:r w:rsidR="00DC1581" w:rsidRPr="00DC1581">
        <w:rPr>
          <w:rStyle w:val="Hyperlink"/>
          <w:rFonts w:ascii="Arial" w:hAnsi="Arial" w:cs="Arial"/>
          <w:color w:val="auto"/>
          <w:sz w:val="24"/>
          <w:szCs w:val="24"/>
          <w:u w:val="none"/>
        </w:rPr>
        <w:t xml:space="preserve">l = Execução </w:t>
      </w:r>
    </w:p>
    <w:p w:rsidR="00DC1581" w:rsidRPr="00DC1581" w:rsidRDefault="00DC1581" w:rsidP="00DC1581">
      <w:pPr>
        <w:pStyle w:val="PargrafodaLista"/>
        <w:spacing w:after="0" w:line="360" w:lineRule="auto"/>
        <w:jc w:val="both"/>
        <w:rPr>
          <w:rStyle w:val="Hyperlink"/>
          <w:rFonts w:ascii="Arial" w:hAnsi="Arial" w:cs="Arial"/>
          <w:color w:val="auto"/>
          <w:sz w:val="24"/>
          <w:szCs w:val="24"/>
          <w:u w:val="none"/>
        </w:rPr>
      </w:pPr>
    </w:p>
    <w:p w:rsidR="00DC1581" w:rsidRPr="00DC1581" w:rsidRDefault="00DC1581" w:rsidP="00DC1581">
      <w:pPr>
        <w:spacing w:line="360" w:lineRule="auto"/>
        <w:jc w:val="both"/>
        <w:rPr>
          <w:rFonts w:ascii="Arial" w:hAnsi="Arial" w:cs="Arial"/>
        </w:rPr>
      </w:pPr>
      <w:r w:rsidRPr="00DC1581">
        <w:rPr>
          <w:rFonts w:ascii="Arial" w:hAnsi="Arial" w:cs="Arial"/>
        </w:rPr>
        <w:tab/>
        <w:t>O Pl</w:t>
      </w:r>
      <w:r w:rsidRPr="00DC1581">
        <w:rPr>
          <w:rStyle w:val="Hyperlink"/>
          <w:rFonts w:ascii="Arial" w:hAnsi="Arial" w:cs="Arial"/>
          <w:color w:val="auto"/>
          <w:u w:val="none"/>
        </w:rPr>
        <w:t>ano Diretor (2015-2019) cons</w:t>
      </w:r>
      <w:r w:rsidRPr="00DC1581">
        <w:rPr>
          <w:rFonts w:ascii="Arial" w:hAnsi="Arial" w:cs="Arial"/>
        </w:rPr>
        <w:t xml:space="preserve">ubstanciará a elaboração do Plano Plurianual – PPA (2016-2019) da instituição. </w:t>
      </w:r>
    </w:p>
    <w:p w:rsidR="00DC1581" w:rsidRDefault="00DC1581" w:rsidP="00DC1581">
      <w:pPr>
        <w:spacing w:line="360" w:lineRule="auto"/>
        <w:jc w:val="both"/>
        <w:rPr>
          <w:rFonts w:ascii="Arial" w:hAnsi="Arial" w:cs="Arial"/>
        </w:rPr>
      </w:pPr>
      <w:r>
        <w:rPr>
          <w:rFonts w:ascii="Arial" w:hAnsi="Arial" w:cs="Arial"/>
        </w:rPr>
        <w:tab/>
      </w:r>
    </w:p>
    <w:p w:rsidR="00DC1581" w:rsidRDefault="00DC1581" w:rsidP="00DC1581">
      <w:pPr>
        <w:spacing w:line="360" w:lineRule="auto"/>
        <w:jc w:val="both"/>
        <w:rPr>
          <w:rFonts w:ascii="Arial" w:hAnsi="Arial" w:cs="Arial"/>
        </w:rPr>
      </w:pPr>
      <w:r>
        <w:rPr>
          <w:rFonts w:ascii="Arial" w:hAnsi="Arial" w:cs="Arial"/>
        </w:rPr>
        <w:tab/>
        <w:t>Em resumo, a necessidade e a importância da elaboração de um Plano Diretor expressa-se no fluxograma a seguir:</w:t>
      </w: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p>
    <w:p w:rsidR="00DC1581" w:rsidRDefault="00DC1581" w:rsidP="00DC1581">
      <w:pPr>
        <w:rPr>
          <w:rFonts w:ascii="Arial" w:hAnsi="Arial" w:cs="Arial"/>
        </w:rPr>
      </w:pPr>
      <w:r w:rsidRPr="00740637">
        <w:rPr>
          <w:noProof/>
          <w:sz w:val="16"/>
          <w:szCs w:val="16"/>
        </w:rPr>
        <mc:AlternateContent>
          <mc:Choice Requires="wps">
            <w:drawing>
              <wp:anchor distT="0" distB="0" distL="114300" distR="114300" simplePos="0" relativeHeight="251663872" behindDoc="0" locked="0" layoutInCell="1" allowOverlap="1" wp14:anchorId="7A443081" wp14:editId="2505C179">
                <wp:simplePos x="0" y="0"/>
                <wp:positionH relativeFrom="column">
                  <wp:posOffset>3610382</wp:posOffset>
                </wp:positionH>
                <wp:positionV relativeFrom="paragraph">
                  <wp:posOffset>148207</wp:posOffset>
                </wp:positionV>
                <wp:extent cx="2717405" cy="723900"/>
                <wp:effectExtent l="0" t="0" r="698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405" cy="723900"/>
                        </a:xfrm>
                        <a:prstGeom prst="rect">
                          <a:avLst/>
                        </a:prstGeom>
                        <a:solidFill>
                          <a:srgbClr val="FFFFFF"/>
                        </a:solidFill>
                        <a:ln w="9525">
                          <a:noFill/>
                          <a:miter lim="800000"/>
                          <a:headEnd/>
                          <a:tailEnd/>
                        </a:ln>
                      </wps:spPr>
                      <wps:txbx>
                        <w:txbxContent>
                          <w:p w:rsidR="004A3B65" w:rsidRPr="001C777C" w:rsidRDefault="004A3B65" w:rsidP="00DC1581">
                            <w:pPr>
                              <w:pBdr>
                                <w:top w:val="dotDash" w:sz="4" w:space="1" w:color="auto"/>
                                <w:left w:val="dotDash" w:sz="4" w:space="4" w:color="auto"/>
                                <w:bottom w:val="dotDash" w:sz="4" w:space="1" w:color="auto"/>
                                <w:right w:val="dotDash" w:sz="4" w:space="4" w:color="auto"/>
                              </w:pBdr>
                              <w:jc w:val="center"/>
                              <w:rPr>
                                <w:rFonts w:ascii="Arial" w:hAnsi="Arial" w:cs="Arial"/>
                                <w:sz w:val="16"/>
                                <w:szCs w:val="16"/>
                              </w:rPr>
                            </w:pPr>
                          </w:p>
                          <w:p w:rsidR="004A3B65" w:rsidRPr="001C777C" w:rsidRDefault="004A3B65" w:rsidP="00DC1581">
                            <w:pPr>
                              <w:pBdr>
                                <w:top w:val="dotDash" w:sz="4" w:space="1" w:color="auto"/>
                                <w:left w:val="dotDash" w:sz="4" w:space="4" w:color="auto"/>
                                <w:bottom w:val="dotDash" w:sz="4" w:space="1" w:color="auto"/>
                                <w:right w:val="dotDash" w:sz="4" w:space="4" w:color="auto"/>
                              </w:pBdr>
                              <w:jc w:val="center"/>
                              <w:rPr>
                                <w:rFonts w:ascii="Arial" w:hAnsi="Arial" w:cs="Arial"/>
                                <w:sz w:val="20"/>
                                <w:szCs w:val="20"/>
                              </w:rPr>
                            </w:pPr>
                            <w:r w:rsidRPr="001C777C">
                              <w:rPr>
                                <w:rFonts w:ascii="Arial" w:hAnsi="Arial" w:cs="Arial"/>
                                <w:sz w:val="20"/>
                                <w:szCs w:val="20"/>
                              </w:rPr>
                              <w:t>Emenda</w:t>
                            </w:r>
                            <w:r>
                              <w:rPr>
                                <w:rFonts w:ascii="Arial" w:hAnsi="Arial" w:cs="Arial"/>
                                <w:sz w:val="20"/>
                                <w:szCs w:val="20"/>
                              </w:rPr>
                              <w:t>s</w:t>
                            </w:r>
                            <w:r w:rsidRPr="001C777C">
                              <w:rPr>
                                <w:rFonts w:ascii="Arial" w:hAnsi="Arial" w:cs="Arial"/>
                                <w:sz w:val="20"/>
                                <w:szCs w:val="20"/>
                              </w:rPr>
                              <w:t xml:space="preserve"> parlamentares</w:t>
                            </w:r>
                            <w:r>
                              <w:rPr>
                                <w:rFonts w:ascii="Arial" w:hAnsi="Arial" w:cs="Arial"/>
                                <w:sz w:val="20"/>
                                <w:szCs w:val="20"/>
                              </w:rPr>
                              <w:t xml:space="preserve"> </w:t>
                            </w:r>
                            <w:r w:rsidRPr="001C777C">
                              <w:rPr>
                                <w:rFonts w:ascii="Arial" w:hAnsi="Arial" w:cs="Arial"/>
                                <w:sz w:val="20"/>
                                <w:szCs w:val="20"/>
                              </w:rPr>
                              <w:t>(</w:t>
                            </w:r>
                            <w:proofErr w:type="gramStart"/>
                            <w:r w:rsidRPr="001C777C">
                              <w:rPr>
                                <w:rFonts w:ascii="Arial" w:hAnsi="Arial" w:cs="Arial"/>
                                <w:sz w:val="20"/>
                                <w:szCs w:val="20"/>
                              </w:rPr>
                              <w:t>Estadual, Federal</w:t>
                            </w:r>
                            <w:proofErr w:type="gramEnd"/>
                            <w:r w:rsidRPr="001C777C">
                              <w:rPr>
                                <w:rFonts w:ascii="Arial" w:hAnsi="Arial" w:cs="Arial"/>
                                <w:sz w:val="20"/>
                                <w:szCs w:val="20"/>
                              </w:rPr>
                              <w:t>)</w:t>
                            </w:r>
                          </w:p>
                          <w:p w:rsidR="004A3B65" w:rsidRPr="001C777C" w:rsidRDefault="004A3B65" w:rsidP="00DC1581">
                            <w:pPr>
                              <w:pBdr>
                                <w:top w:val="dotDash" w:sz="4" w:space="1" w:color="auto"/>
                                <w:left w:val="dotDash" w:sz="4" w:space="4" w:color="auto"/>
                                <w:bottom w:val="dotDash" w:sz="4" w:space="1" w:color="auto"/>
                                <w:right w:val="dotDash" w:sz="4" w:space="4" w:color="auto"/>
                              </w:pBdr>
                              <w:ind w:left="1843" w:hanging="1843"/>
                              <w:jc w:val="center"/>
                              <w:rPr>
                                <w:rFonts w:ascii="Arial" w:hAnsi="Arial" w:cs="Arial"/>
                                <w:sz w:val="20"/>
                                <w:szCs w:val="20"/>
                              </w:rPr>
                            </w:pPr>
                            <w:r w:rsidRPr="001C777C">
                              <w:rPr>
                                <w:rFonts w:ascii="Arial" w:hAnsi="Arial" w:cs="Arial"/>
                                <w:sz w:val="20"/>
                                <w:szCs w:val="20"/>
                              </w:rPr>
                              <w:t>Órgão</w:t>
                            </w:r>
                            <w:r>
                              <w:rPr>
                                <w:rFonts w:ascii="Arial" w:hAnsi="Arial" w:cs="Arial"/>
                                <w:sz w:val="20"/>
                                <w:szCs w:val="20"/>
                              </w:rPr>
                              <w:t>s de</w:t>
                            </w:r>
                            <w:r w:rsidRPr="001C777C">
                              <w:rPr>
                                <w:rFonts w:ascii="Arial" w:hAnsi="Arial" w:cs="Arial"/>
                                <w:sz w:val="20"/>
                                <w:szCs w:val="20"/>
                              </w:rPr>
                              <w:t xml:space="preserve"> Fomento</w:t>
                            </w:r>
                            <w:r>
                              <w:rPr>
                                <w:rFonts w:ascii="Arial" w:hAnsi="Arial" w:cs="Arial"/>
                                <w:sz w:val="20"/>
                                <w:szCs w:val="20"/>
                              </w:rPr>
                              <w:t xml:space="preserve"> (Federal, Estadual, Internacional</w:t>
                            </w:r>
                            <w:proofErr w:type="gramStart"/>
                            <w:r>
                              <w:rPr>
                                <w:rFonts w:ascii="Arial" w:hAnsi="Arial" w:cs="Arial"/>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84.3pt;margin-top:11.65pt;width:213.95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" stroked="f">
                <v:textbox>
                  <w:txbxContent>
                    <w:p w:rsidR="004A3B65" w:rsidRPr="001C777C" w:rsidRDefault="004A3B65" w:rsidP="00DC1581">
                      <w:pPr>
                        <w:pBdr>
                          <w:top w:val="dotDash" w:sz="4" w:space="1" w:color="auto"/>
                          <w:left w:val="dotDash" w:sz="4" w:space="4" w:color="auto"/>
                          <w:bottom w:val="dotDash" w:sz="4" w:space="1" w:color="auto"/>
                          <w:right w:val="dotDash" w:sz="4" w:space="4" w:color="auto"/>
                        </w:pBdr>
                        <w:jc w:val="center"/>
                        <w:rPr>
                          <w:rFonts w:ascii="Arial" w:hAnsi="Arial" w:cs="Arial"/>
                          <w:sz w:val="16"/>
                          <w:szCs w:val="16"/>
                        </w:rPr>
                      </w:pPr>
                    </w:p>
                    <w:p w:rsidR="004A3B65" w:rsidRPr="001C777C" w:rsidRDefault="004A3B65" w:rsidP="00DC1581">
                      <w:pPr>
                        <w:pBdr>
                          <w:top w:val="dotDash" w:sz="4" w:space="1" w:color="auto"/>
                          <w:left w:val="dotDash" w:sz="4" w:space="4" w:color="auto"/>
                          <w:bottom w:val="dotDash" w:sz="4" w:space="1" w:color="auto"/>
                          <w:right w:val="dotDash" w:sz="4" w:space="4" w:color="auto"/>
                        </w:pBdr>
                        <w:jc w:val="center"/>
                        <w:rPr>
                          <w:rFonts w:ascii="Arial" w:hAnsi="Arial" w:cs="Arial"/>
                          <w:sz w:val="20"/>
                          <w:szCs w:val="20"/>
                        </w:rPr>
                      </w:pPr>
                      <w:r w:rsidRPr="001C777C">
                        <w:rPr>
                          <w:rFonts w:ascii="Arial" w:hAnsi="Arial" w:cs="Arial"/>
                          <w:sz w:val="20"/>
                          <w:szCs w:val="20"/>
                        </w:rPr>
                        <w:t>Emenda</w:t>
                      </w:r>
                      <w:r>
                        <w:rPr>
                          <w:rFonts w:ascii="Arial" w:hAnsi="Arial" w:cs="Arial"/>
                          <w:sz w:val="20"/>
                          <w:szCs w:val="20"/>
                        </w:rPr>
                        <w:t>s</w:t>
                      </w:r>
                      <w:r w:rsidRPr="001C777C">
                        <w:rPr>
                          <w:rFonts w:ascii="Arial" w:hAnsi="Arial" w:cs="Arial"/>
                          <w:sz w:val="20"/>
                          <w:szCs w:val="20"/>
                        </w:rPr>
                        <w:t xml:space="preserve"> parlamentares</w:t>
                      </w:r>
                      <w:r>
                        <w:rPr>
                          <w:rFonts w:ascii="Arial" w:hAnsi="Arial" w:cs="Arial"/>
                          <w:sz w:val="20"/>
                          <w:szCs w:val="20"/>
                        </w:rPr>
                        <w:t xml:space="preserve"> </w:t>
                      </w:r>
                      <w:r w:rsidRPr="001C777C">
                        <w:rPr>
                          <w:rFonts w:ascii="Arial" w:hAnsi="Arial" w:cs="Arial"/>
                          <w:sz w:val="20"/>
                          <w:szCs w:val="20"/>
                        </w:rPr>
                        <w:t>(</w:t>
                      </w:r>
                      <w:proofErr w:type="gramStart"/>
                      <w:r w:rsidRPr="001C777C">
                        <w:rPr>
                          <w:rFonts w:ascii="Arial" w:hAnsi="Arial" w:cs="Arial"/>
                          <w:sz w:val="20"/>
                          <w:szCs w:val="20"/>
                        </w:rPr>
                        <w:t>Estadual, Federal</w:t>
                      </w:r>
                      <w:proofErr w:type="gramEnd"/>
                      <w:r w:rsidRPr="001C777C">
                        <w:rPr>
                          <w:rFonts w:ascii="Arial" w:hAnsi="Arial" w:cs="Arial"/>
                          <w:sz w:val="20"/>
                          <w:szCs w:val="20"/>
                        </w:rPr>
                        <w:t>)</w:t>
                      </w:r>
                    </w:p>
                    <w:p w:rsidR="004A3B65" w:rsidRPr="001C777C" w:rsidRDefault="004A3B65" w:rsidP="00DC1581">
                      <w:pPr>
                        <w:pBdr>
                          <w:top w:val="dotDash" w:sz="4" w:space="1" w:color="auto"/>
                          <w:left w:val="dotDash" w:sz="4" w:space="4" w:color="auto"/>
                          <w:bottom w:val="dotDash" w:sz="4" w:space="1" w:color="auto"/>
                          <w:right w:val="dotDash" w:sz="4" w:space="4" w:color="auto"/>
                        </w:pBdr>
                        <w:ind w:left="1843" w:hanging="1843"/>
                        <w:jc w:val="center"/>
                        <w:rPr>
                          <w:rFonts w:ascii="Arial" w:hAnsi="Arial" w:cs="Arial"/>
                          <w:sz w:val="20"/>
                          <w:szCs w:val="20"/>
                        </w:rPr>
                      </w:pPr>
                      <w:r w:rsidRPr="001C777C">
                        <w:rPr>
                          <w:rFonts w:ascii="Arial" w:hAnsi="Arial" w:cs="Arial"/>
                          <w:sz w:val="20"/>
                          <w:szCs w:val="20"/>
                        </w:rPr>
                        <w:t>Órgão</w:t>
                      </w:r>
                      <w:r>
                        <w:rPr>
                          <w:rFonts w:ascii="Arial" w:hAnsi="Arial" w:cs="Arial"/>
                          <w:sz w:val="20"/>
                          <w:szCs w:val="20"/>
                        </w:rPr>
                        <w:t>s de</w:t>
                      </w:r>
                      <w:r w:rsidRPr="001C777C">
                        <w:rPr>
                          <w:rFonts w:ascii="Arial" w:hAnsi="Arial" w:cs="Arial"/>
                          <w:sz w:val="20"/>
                          <w:szCs w:val="20"/>
                        </w:rPr>
                        <w:t xml:space="preserve"> Fomento</w:t>
                      </w:r>
                      <w:r>
                        <w:rPr>
                          <w:rFonts w:ascii="Arial" w:hAnsi="Arial" w:cs="Arial"/>
                          <w:sz w:val="20"/>
                          <w:szCs w:val="20"/>
                        </w:rPr>
                        <w:t xml:space="preserve"> (Federal, Estadual, Internacional</w:t>
                      </w:r>
                      <w:proofErr w:type="gramStart"/>
                      <w:r>
                        <w:rPr>
                          <w:rFonts w:ascii="Arial" w:hAnsi="Arial" w:cs="Arial"/>
                          <w:sz w:val="20"/>
                          <w:szCs w:val="20"/>
                        </w:rPr>
                        <w:t>)</w:t>
                      </w:r>
                      <w:proofErr w:type="gramEnd"/>
                    </w:p>
                  </w:txbxContent>
                </v:textbox>
              </v:shape>
            </w:pict>
          </mc:Fallback>
        </mc:AlternateContent>
      </w:r>
      <w:r w:rsidRPr="00740637">
        <w:rPr>
          <w:noProof/>
          <w:sz w:val="16"/>
          <w:szCs w:val="16"/>
        </w:rPr>
        <mc:AlternateContent>
          <mc:Choice Requires="wps">
            <w:drawing>
              <wp:anchor distT="0" distB="0" distL="114300" distR="114300" simplePos="0" relativeHeight="251662848" behindDoc="0" locked="0" layoutInCell="1" allowOverlap="1" wp14:anchorId="1BD85267" wp14:editId="54DDEAA5">
                <wp:simplePos x="0" y="0"/>
                <wp:positionH relativeFrom="column">
                  <wp:posOffset>3775710</wp:posOffset>
                </wp:positionH>
                <wp:positionV relativeFrom="paragraph">
                  <wp:posOffset>1041400</wp:posOffset>
                </wp:positionV>
                <wp:extent cx="1666875" cy="69532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95325"/>
                        </a:xfrm>
                        <a:prstGeom prst="rect">
                          <a:avLst/>
                        </a:prstGeom>
                        <a:solidFill>
                          <a:srgbClr val="FFFFFF"/>
                        </a:solidFill>
                        <a:ln w="9525">
                          <a:solidFill>
                            <a:srgbClr val="000000"/>
                          </a:solidFill>
                          <a:miter lim="800000"/>
                          <a:headEnd/>
                          <a:tailEnd/>
                        </a:ln>
                      </wps:spPr>
                      <wps:txbx>
                        <w:txbxContent>
                          <w:p w:rsidR="004A3B65" w:rsidRPr="00702DFF" w:rsidRDefault="004A3B65" w:rsidP="00DC1581">
                            <w:pPr>
                              <w:jc w:val="center"/>
                              <w:rPr>
                                <w:rFonts w:ascii="Arial" w:hAnsi="Arial" w:cs="Arial"/>
                                <w:b/>
                              </w:rPr>
                            </w:pPr>
                            <w:r w:rsidRPr="00702DFF">
                              <w:rPr>
                                <w:rFonts w:ascii="Arial" w:hAnsi="Arial" w:cs="Arial"/>
                                <w:b/>
                              </w:rPr>
                              <w:t>Plano Pluri</w:t>
                            </w:r>
                            <w:r>
                              <w:rPr>
                                <w:rFonts w:ascii="Arial" w:hAnsi="Arial" w:cs="Arial"/>
                                <w:b/>
                              </w:rPr>
                              <w:t>a</w:t>
                            </w:r>
                            <w:r w:rsidRPr="00702DFF">
                              <w:rPr>
                                <w:rFonts w:ascii="Arial" w:hAnsi="Arial" w:cs="Arial"/>
                                <w:b/>
                              </w:rPr>
                              <w:t>nual (PPA)</w:t>
                            </w:r>
                          </w:p>
                          <w:p w:rsidR="004A3B65" w:rsidRPr="00702DFF" w:rsidRDefault="004A3B65" w:rsidP="00DC1581">
                            <w:pPr>
                              <w:jc w:val="center"/>
                              <w:rPr>
                                <w:rFonts w:ascii="Arial" w:hAnsi="Arial" w:cs="Arial"/>
                              </w:rPr>
                            </w:pPr>
                            <w:r w:rsidRPr="00702DFF">
                              <w:rPr>
                                <w:rFonts w:ascii="Arial" w:hAnsi="Arial" w:cs="Arial"/>
                              </w:rPr>
                              <w:t>(2016-2019)</w:t>
                            </w:r>
                          </w:p>
                          <w:p w:rsidR="004A3B65" w:rsidRPr="001C777C" w:rsidRDefault="004A3B65" w:rsidP="00DC158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7.3pt;margin-top:82pt;width:131.2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">
                <v:textbox>
                  <w:txbxContent>
                    <w:p w:rsidR="004A3B65" w:rsidRPr="00702DFF" w:rsidRDefault="004A3B65" w:rsidP="00DC1581">
                      <w:pPr>
                        <w:jc w:val="center"/>
                        <w:rPr>
                          <w:rFonts w:ascii="Arial" w:hAnsi="Arial" w:cs="Arial"/>
                          <w:b/>
                        </w:rPr>
                      </w:pPr>
                      <w:r w:rsidRPr="00702DFF">
                        <w:rPr>
                          <w:rFonts w:ascii="Arial" w:hAnsi="Arial" w:cs="Arial"/>
                          <w:b/>
                        </w:rPr>
                        <w:t>Plano Pluri</w:t>
                      </w:r>
                      <w:r>
                        <w:rPr>
                          <w:rFonts w:ascii="Arial" w:hAnsi="Arial" w:cs="Arial"/>
                          <w:b/>
                        </w:rPr>
                        <w:t>a</w:t>
                      </w:r>
                      <w:r w:rsidRPr="00702DFF">
                        <w:rPr>
                          <w:rFonts w:ascii="Arial" w:hAnsi="Arial" w:cs="Arial"/>
                          <w:b/>
                        </w:rPr>
                        <w:t>nual (PPA)</w:t>
                      </w:r>
                    </w:p>
                    <w:p w:rsidR="004A3B65" w:rsidRPr="00702DFF" w:rsidRDefault="004A3B65" w:rsidP="00DC1581">
                      <w:pPr>
                        <w:jc w:val="center"/>
                        <w:rPr>
                          <w:rFonts w:ascii="Arial" w:hAnsi="Arial" w:cs="Arial"/>
                        </w:rPr>
                      </w:pPr>
                      <w:r w:rsidRPr="00702DFF">
                        <w:rPr>
                          <w:rFonts w:ascii="Arial" w:hAnsi="Arial" w:cs="Arial"/>
                        </w:rPr>
                        <w:t>(2016-2019)</w:t>
                      </w:r>
                    </w:p>
                    <w:p w:rsidR="004A3B65" w:rsidRPr="001C777C" w:rsidRDefault="004A3B65" w:rsidP="00DC1581">
                      <w:pPr>
                        <w:rPr>
                          <w:rFonts w:ascii="Arial" w:hAnsi="Arial" w:cs="Arial"/>
                        </w:rPr>
                      </w:pPr>
                    </w:p>
                  </w:txbxContent>
                </v:textbox>
              </v:shape>
            </w:pict>
          </mc:Fallback>
        </mc:AlternateContent>
      </w:r>
      <w:r w:rsidRPr="00740637">
        <w:rPr>
          <w:noProof/>
          <w:sz w:val="16"/>
          <w:szCs w:val="16"/>
        </w:rPr>
        <mc:AlternateContent>
          <mc:Choice Requires="wps">
            <w:drawing>
              <wp:anchor distT="0" distB="0" distL="114300" distR="114300" simplePos="0" relativeHeight="251661824" behindDoc="0" locked="0" layoutInCell="1" allowOverlap="1" wp14:anchorId="0E324D43" wp14:editId="3ACAC49A">
                <wp:simplePos x="0" y="0"/>
                <wp:positionH relativeFrom="column">
                  <wp:posOffset>1661160</wp:posOffset>
                </wp:positionH>
                <wp:positionV relativeFrom="paragraph">
                  <wp:posOffset>1041400</wp:posOffset>
                </wp:positionV>
                <wp:extent cx="1028700" cy="77152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71525"/>
                        </a:xfrm>
                        <a:prstGeom prst="rect">
                          <a:avLst/>
                        </a:prstGeom>
                        <a:solidFill>
                          <a:srgbClr val="FFFFFF"/>
                        </a:solidFill>
                        <a:ln w="9525">
                          <a:solidFill>
                            <a:srgbClr val="000000"/>
                          </a:solidFill>
                          <a:miter lim="800000"/>
                          <a:headEnd/>
                          <a:tailEnd/>
                        </a:ln>
                      </wps:spPr>
                      <wps:txbx>
                        <w:txbxContent>
                          <w:p w:rsidR="004A3B65" w:rsidRPr="0071363E" w:rsidRDefault="004A3B65" w:rsidP="00DC1581">
                            <w:pPr>
                              <w:jc w:val="center"/>
                              <w:rPr>
                                <w:rFonts w:ascii="Arial" w:hAnsi="Arial" w:cs="Arial"/>
                                <w:b/>
                              </w:rPr>
                            </w:pPr>
                            <w:r w:rsidRPr="0071363E">
                              <w:rPr>
                                <w:rFonts w:ascii="Arial" w:hAnsi="Arial" w:cs="Arial"/>
                                <w:b/>
                              </w:rPr>
                              <w:t xml:space="preserve">Plano </w:t>
                            </w:r>
                          </w:p>
                          <w:p w:rsidR="004A3B65" w:rsidRPr="0071363E" w:rsidRDefault="004A3B65" w:rsidP="00DC1581">
                            <w:pPr>
                              <w:jc w:val="center"/>
                              <w:rPr>
                                <w:rFonts w:ascii="Arial" w:hAnsi="Arial" w:cs="Arial"/>
                                <w:b/>
                              </w:rPr>
                            </w:pPr>
                            <w:r w:rsidRPr="0071363E">
                              <w:rPr>
                                <w:rFonts w:ascii="Arial" w:hAnsi="Arial" w:cs="Arial"/>
                                <w:b/>
                              </w:rPr>
                              <w:t>Diretor</w:t>
                            </w:r>
                          </w:p>
                          <w:p w:rsidR="004A3B65" w:rsidRPr="00702DFF" w:rsidRDefault="004A3B65" w:rsidP="00DC1581">
                            <w:pPr>
                              <w:jc w:val="center"/>
                              <w:rPr>
                                <w:rFonts w:ascii="Arial" w:hAnsi="Arial" w:cs="Arial"/>
                              </w:rPr>
                            </w:pPr>
                            <w:r w:rsidRPr="0071363E">
                              <w:rPr>
                                <w:rFonts w:ascii="Arial" w:hAnsi="Arial" w:cs="Arial"/>
                              </w:rPr>
                              <w:t>(2015-2019)</w:t>
                            </w:r>
                          </w:p>
                          <w:p w:rsidR="004A3B65" w:rsidRPr="001C777C" w:rsidRDefault="004A3B65" w:rsidP="00DC158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8pt;margin-top:82pt;width:81pt;height: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">
                <v:textbox>
                  <w:txbxContent>
                    <w:p w:rsidR="004A3B65" w:rsidRPr="0071363E" w:rsidRDefault="004A3B65" w:rsidP="00DC1581">
                      <w:pPr>
                        <w:jc w:val="center"/>
                        <w:rPr>
                          <w:rFonts w:ascii="Arial" w:hAnsi="Arial" w:cs="Arial"/>
                          <w:b/>
                        </w:rPr>
                      </w:pPr>
                      <w:r w:rsidRPr="0071363E">
                        <w:rPr>
                          <w:rFonts w:ascii="Arial" w:hAnsi="Arial" w:cs="Arial"/>
                          <w:b/>
                        </w:rPr>
                        <w:t xml:space="preserve">Plano </w:t>
                      </w:r>
                    </w:p>
                    <w:p w:rsidR="004A3B65" w:rsidRPr="0071363E" w:rsidRDefault="004A3B65" w:rsidP="00DC1581">
                      <w:pPr>
                        <w:jc w:val="center"/>
                        <w:rPr>
                          <w:rFonts w:ascii="Arial" w:hAnsi="Arial" w:cs="Arial"/>
                          <w:b/>
                        </w:rPr>
                      </w:pPr>
                      <w:r w:rsidRPr="0071363E">
                        <w:rPr>
                          <w:rFonts w:ascii="Arial" w:hAnsi="Arial" w:cs="Arial"/>
                          <w:b/>
                        </w:rPr>
                        <w:t>Diretor</w:t>
                      </w:r>
                    </w:p>
                    <w:p w:rsidR="004A3B65" w:rsidRPr="00702DFF" w:rsidRDefault="004A3B65" w:rsidP="00DC1581">
                      <w:pPr>
                        <w:jc w:val="center"/>
                        <w:rPr>
                          <w:rFonts w:ascii="Arial" w:hAnsi="Arial" w:cs="Arial"/>
                        </w:rPr>
                      </w:pPr>
                      <w:r w:rsidRPr="0071363E">
                        <w:rPr>
                          <w:rFonts w:ascii="Arial" w:hAnsi="Arial" w:cs="Arial"/>
                        </w:rPr>
                        <w:t>(2015-2019)</w:t>
                      </w:r>
                    </w:p>
                    <w:p w:rsidR="004A3B65" w:rsidRPr="001C777C" w:rsidRDefault="004A3B65" w:rsidP="00DC1581">
                      <w:pPr>
                        <w:rPr>
                          <w:rFonts w:ascii="Arial" w:hAnsi="Arial" w:cs="Arial"/>
                        </w:rPr>
                      </w:pPr>
                    </w:p>
                  </w:txbxContent>
                </v:textbox>
              </v:shape>
            </w:pict>
          </mc:Fallback>
        </mc:AlternateContent>
      </w:r>
      <w:r w:rsidRPr="00740637">
        <w:rPr>
          <w:noProof/>
          <w:sz w:val="16"/>
          <w:szCs w:val="16"/>
        </w:rPr>
        <mc:AlternateContent>
          <mc:Choice Requires="wps">
            <w:drawing>
              <wp:anchor distT="0" distB="0" distL="114300" distR="114300" simplePos="0" relativeHeight="251670016" behindDoc="0" locked="0" layoutInCell="1" allowOverlap="1" wp14:anchorId="65817FDA" wp14:editId="3412BAFE">
                <wp:simplePos x="0" y="0"/>
                <wp:positionH relativeFrom="column">
                  <wp:posOffset>2689860</wp:posOffset>
                </wp:positionH>
                <wp:positionV relativeFrom="paragraph">
                  <wp:posOffset>1346835</wp:posOffset>
                </wp:positionV>
                <wp:extent cx="1095375" cy="0"/>
                <wp:effectExtent l="0" t="133350" r="0" b="133350"/>
                <wp:wrapNone/>
                <wp:docPr id="15" name="Conector de seta reta 15"/>
                <wp:cNvGraphicFramePr/>
                <a:graphic xmlns:a="http://schemas.openxmlformats.org/drawingml/2006/main">
                  <a:graphicData uri="http://schemas.microsoft.com/office/word/2010/wordprocessingShape">
                    <wps:wsp>
                      <wps:cNvCnPr/>
                      <wps:spPr>
                        <a:xfrm>
                          <a:off x="0" y="0"/>
                          <a:ext cx="10953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ector de seta reta 15" o:spid="_x0000_s1026" type="#_x0000_t32" style="position:absolute;margin-left:211.8pt;margin-top:106.05pt;width:86.25pt;height:0;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" strokecolor="black [3213]" strokeweight="2.25pt">
                <v:stroke endarrow="open"/>
              </v:shape>
            </w:pict>
          </mc:Fallback>
        </mc:AlternateContent>
      </w:r>
      <w:r w:rsidRPr="00740637">
        <w:rPr>
          <w:noProof/>
          <w:sz w:val="16"/>
          <w:szCs w:val="16"/>
        </w:rPr>
        <mc:AlternateContent>
          <mc:Choice Requires="wps">
            <w:drawing>
              <wp:anchor distT="0" distB="0" distL="114300" distR="114300" simplePos="0" relativeHeight="251668992" behindDoc="0" locked="0" layoutInCell="1" allowOverlap="1" wp14:anchorId="05D6C748" wp14:editId="1BA7CF14">
                <wp:simplePos x="0" y="0"/>
                <wp:positionH relativeFrom="column">
                  <wp:posOffset>2161540</wp:posOffset>
                </wp:positionH>
                <wp:positionV relativeFrom="paragraph">
                  <wp:posOffset>128905</wp:posOffset>
                </wp:positionV>
                <wp:extent cx="1448435" cy="8255"/>
                <wp:effectExtent l="0" t="114300" r="0" b="125095"/>
                <wp:wrapNone/>
                <wp:docPr id="12" name="Conector de seta reta 12"/>
                <wp:cNvGraphicFramePr/>
                <a:graphic xmlns:a="http://schemas.openxmlformats.org/drawingml/2006/main">
                  <a:graphicData uri="http://schemas.microsoft.com/office/word/2010/wordprocessingShape">
                    <wps:wsp>
                      <wps:cNvCnPr/>
                      <wps:spPr>
                        <a:xfrm>
                          <a:off x="0" y="0"/>
                          <a:ext cx="1448435" cy="825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12" o:spid="_x0000_s1026" type="#_x0000_t32" style="position:absolute;margin-left:170.2pt;margin-top:10.15pt;width:114.05pt;height:.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" strokecolor="black [3213]" strokeweight="2.25pt">
                <v:stroke dashstyle="dash" endarrow="open"/>
              </v:shape>
            </w:pict>
          </mc:Fallback>
        </mc:AlternateContent>
      </w:r>
      <w:r w:rsidRPr="00740637">
        <w:rPr>
          <w:noProof/>
          <w:sz w:val="16"/>
          <w:szCs w:val="16"/>
        </w:rPr>
        <mc:AlternateContent>
          <mc:Choice Requires="wps">
            <w:drawing>
              <wp:anchor distT="0" distB="0" distL="114300" distR="114300" simplePos="0" relativeHeight="251667968" behindDoc="0" locked="0" layoutInCell="1" allowOverlap="1" wp14:anchorId="523640AA" wp14:editId="065BA835">
                <wp:simplePos x="0" y="0"/>
                <wp:positionH relativeFrom="column">
                  <wp:posOffset>2161947</wp:posOffset>
                </wp:positionH>
                <wp:positionV relativeFrom="paragraph">
                  <wp:posOffset>137388</wp:posOffset>
                </wp:positionV>
                <wp:extent cx="0" cy="637288"/>
                <wp:effectExtent l="19050" t="0" r="19050" b="10795"/>
                <wp:wrapNone/>
                <wp:docPr id="11" name="Conector reto 11"/>
                <wp:cNvGraphicFramePr/>
                <a:graphic xmlns:a="http://schemas.openxmlformats.org/drawingml/2006/main">
                  <a:graphicData uri="http://schemas.microsoft.com/office/word/2010/wordprocessingShape">
                    <wps:wsp>
                      <wps:cNvCnPr/>
                      <wps:spPr>
                        <a:xfrm flipV="1">
                          <a:off x="0" y="0"/>
                          <a:ext cx="0" cy="637288"/>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0.8pt" to="17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" strokecolor="black [3213]" strokeweight="2.25pt">
                <v:stroke dashstyle="dash"/>
              </v:line>
            </w:pict>
          </mc:Fallback>
        </mc:AlternateContent>
      </w: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r w:rsidRPr="00740637">
        <w:rPr>
          <w:noProof/>
          <w:sz w:val="16"/>
          <w:szCs w:val="16"/>
        </w:rPr>
        <mc:AlternateContent>
          <mc:Choice Requires="wps">
            <w:drawing>
              <wp:anchor distT="0" distB="0" distL="114300" distR="114300" simplePos="0" relativeHeight="251660800" behindDoc="0" locked="0" layoutInCell="1" allowOverlap="1" wp14:anchorId="4BB7F92B" wp14:editId="6BDEBCB6">
                <wp:simplePos x="0" y="0"/>
                <wp:positionH relativeFrom="column">
                  <wp:posOffset>-339725</wp:posOffset>
                </wp:positionH>
                <wp:positionV relativeFrom="paragraph">
                  <wp:posOffset>30480</wp:posOffset>
                </wp:positionV>
                <wp:extent cx="1242060" cy="718820"/>
                <wp:effectExtent l="0" t="0" r="15240" b="241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718820"/>
                        </a:xfrm>
                        <a:prstGeom prst="rect">
                          <a:avLst/>
                        </a:prstGeom>
                        <a:solidFill>
                          <a:srgbClr val="FFFFFF"/>
                        </a:solidFill>
                        <a:ln w="9525">
                          <a:solidFill>
                            <a:srgbClr val="000000"/>
                          </a:solidFill>
                          <a:miter lim="800000"/>
                          <a:headEnd/>
                          <a:tailEnd/>
                        </a:ln>
                      </wps:spPr>
                      <wps:txbx>
                        <w:txbxContent>
                          <w:p w:rsidR="004A3B65" w:rsidRPr="00702DFF" w:rsidRDefault="004A3B65" w:rsidP="00DC1581">
                            <w:pPr>
                              <w:jc w:val="center"/>
                              <w:rPr>
                                <w:rFonts w:ascii="Arial" w:hAnsi="Arial" w:cs="Arial"/>
                                <w:b/>
                              </w:rPr>
                            </w:pPr>
                          </w:p>
                          <w:p w:rsidR="004A3B65" w:rsidRPr="00702DFF" w:rsidRDefault="004A3B65" w:rsidP="00DC1581">
                            <w:pPr>
                              <w:jc w:val="center"/>
                              <w:rPr>
                                <w:rFonts w:ascii="Arial" w:hAnsi="Arial" w:cs="Arial"/>
                                <w:b/>
                              </w:rPr>
                            </w:pPr>
                            <w:r w:rsidRPr="00702DFF">
                              <w:rPr>
                                <w:rFonts w:ascii="Arial" w:hAnsi="Arial" w:cs="Arial"/>
                                <w:b/>
                              </w:rPr>
                              <w:t>PDI</w:t>
                            </w:r>
                          </w:p>
                          <w:p w:rsidR="004A3B65" w:rsidRPr="00702DFF" w:rsidRDefault="004A3B65" w:rsidP="00DC1581">
                            <w:pPr>
                              <w:jc w:val="center"/>
                              <w:rPr>
                                <w:rFonts w:ascii="Arial" w:hAnsi="Arial" w:cs="Arial"/>
                              </w:rPr>
                            </w:pPr>
                            <w:r w:rsidRPr="00702DFF">
                              <w:rPr>
                                <w:rFonts w:ascii="Arial" w:hAnsi="Arial" w:cs="Arial"/>
                              </w:rPr>
                              <w:t>(2013-2017)</w:t>
                            </w:r>
                          </w:p>
                          <w:p w:rsidR="004A3B65" w:rsidRPr="001C777C" w:rsidRDefault="004A3B65" w:rsidP="00DC158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75pt;margin-top:2.4pt;width:97.8pt;height:5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">
                <v:textbox>
                  <w:txbxContent>
                    <w:p w:rsidR="004A3B65" w:rsidRPr="00702DFF" w:rsidRDefault="004A3B65" w:rsidP="00DC1581">
                      <w:pPr>
                        <w:jc w:val="center"/>
                        <w:rPr>
                          <w:rFonts w:ascii="Arial" w:hAnsi="Arial" w:cs="Arial"/>
                          <w:b/>
                        </w:rPr>
                      </w:pPr>
                    </w:p>
                    <w:p w:rsidR="004A3B65" w:rsidRPr="00702DFF" w:rsidRDefault="004A3B65" w:rsidP="00DC1581">
                      <w:pPr>
                        <w:jc w:val="center"/>
                        <w:rPr>
                          <w:rFonts w:ascii="Arial" w:hAnsi="Arial" w:cs="Arial"/>
                          <w:b/>
                        </w:rPr>
                      </w:pPr>
                      <w:r w:rsidRPr="00702DFF">
                        <w:rPr>
                          <w:rFonts w:ascii="Arial" w:hAnsi="Arial" w:cs="Arial"/>
                          <w:b/>
                        </w:rPr>
                        <w:t>PDI</w:t>
                      </w:r>
                    </w:p>
                    <w:p w:rsidR="004A3B65" w:rsidRPr="00702DFF" w:rsidRDefault="004A3B65" w:rsidP="00DC1581">
                      <w:pPr>
                        <w:jc w:val="center"/>
                        <w:rPr>
                          <w:rFonts w:ascii="Arial" w:hAnsi="Arial" w:cs="Arial"/>
                        </w:rPr>
                      </w:pPr>
                      <w:r w:rsidRPr="00702DFF">
                        <w:rPr>
                          <w:rFonts w:ascii="Arial" w:hAnsi="Arial" w:cs="Arial"/>
                        </w:rPr>
                        <w:t>(2013-2017)</w:t>
                      </w:r>
                    </w:p>
                    <w:p w:rsidR="004A3B65" w:rsidRPr="001C777C" w:rsidRDefault="004A3B65" w:rsidP="00DC1581">
                      <w:pPr>
                        <w:rPr>
                          <w:rFonts w:ascii="Arial" w:hAnsi="Arial" w:cs="Arial"/>
                        </w:rPr>
                      </w:pPr>
                    </w:p>
                  </w:txbxContent>
                </v:textbox>
              </v:shape>
            </w:pict>
          </mc:Fallback>
        </mc:AlternateContent>
      </w:r>
    </w:p>
    <w:p w:rsidR="00DC1581" w:rsidRDefault="00DC1581" w:rsidP="00DC1581">
      <w:pPr>
        <w:spacing w:line="360" w:lineRule="auto"/>
        <w:jc w:val="both"/>
        <w:rPr>
          <w:rFonts w:ascii="Arial" w:hAnsi="Arial" w:cs="Arial"/>
        </w:rPr>
      </w:pPr>
      <w:r w:rsidRPr="00740637">
        <w:rPr>
          <w:noProof/>
          <w:sz w:val="16"/>
          <w:szCs w:val="16"/>
        </w:rPr>
        <mc:AlternateContent>
          <mc:Choice Requires="wps">
            <w:drawing>
              <wp:anchor distT="0" distB="0" distL="114300" distR="114300" simplePos="0" relativeHeight="251666944" behindDoc="0" locked="0" layoutInCell="1" allowOverlap="1" wp14:anchorId="7C3D83C3" wp14:editId="5EF4D895">
                <wp:simplePos x="0" y="0"/>
                <wp:positionH relativeFrom="column">
                  <wp:posOffset>902335</wp:posOffset>
                </wp:positionH>
                <wp:positionV relativeFrom="paragraph">
                  <wp:posOffset>17780</wp:posOffset>
                </wp:positionV>
                <wp:extent cx="755650" cy="0"/>
                <wp:effectExtent l="0" t="133350" r="0" b="133350"/>
                <wp:wrapNone/>
                <wp:docPr id="6" name="Conector de seta reta 6"/>
                <wp:cNvGraphicFramePr/>
                <a:graphic xmlns:a="http://schemas.openxmlformats.org/drawingml/2006/main">
                  <a:graphicData uri="http://schemas.microsoft.com/office/word/2010/wordprocessingShape">
                    <wps:wsp>
                      <wps:cNvCnPr/>
                      <wps:spPr>
                        <a:xfrm>
                          <a:off x="0" y="0"/>
                          <a:ext cx="7556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6" o:spid="_x0000_s1026" type="#_x0000_t32" style="position:absolute;margin-left:71.05pt;margin-top:1.4pt;width:5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" strokecolor="black [3213]" strokeweight="2.25pt">
                <v:stroke endarrow="open"/>
              </v:shape>
            </w:pict>
          </mc:Fallback>
        </mc:AlternateContent>
      </w:r>
    </w:p>
    <w:p w:rsidR="00DC1581" w:rsidRDefault="00DC1581" w:rsidP="00DC1581">
      <w:pPr>
        <w:spacing w:line="360" w:lineRule="auto"/>
        <w:jc w:val="both"/>
        <w:rPr>
          <w:rFonts w:ascii="Arial" w:hAnsi="Arial" w:cs="Arial"/>
        </w:rPr>
      </w:pPr>
      <w:r w:rsidRPr="00740637">
        <w:rPr>
          <w:noProof/>
          <w:sz w:val="16"/>
          <w:szCs w:val="16"/>
        </w:rPr>
        <mc:AlternateContent>
          <mc:Choice Requires="wps">
            <w:drawing>
              <wp:anchor distT="0" distB="0" distL="114300" distR="114300" simplePos="0" relativeHeight="251672064" behindDoc="0" locked="0" layoutInCell="1" allowOverlap="1" wp14:anchorId="56D104D2" wp14:editId="2BB2CCF3">
                <wp:simplePos x="0" y="0"/>
                <wp:positionH relativeFrom="column">
                  <wp:posOffset>177872</wp:posOffset>
                </wp:positionH>
                <wp:positionV relativeFrom="paragraph">
                  <wp:posOffset>229415</wp:posOffset>
                </wp:positionV>
                <wp:extent cx="0" cy="888520"/>
                <wp:effectExtent l="133350" t="38100" r="57150" b="45085"/>
                <wp:wrapNone/>
                <wp:docPr id="7" name="Conector de seta reta 7"/>
                <wp:cNvGraphicFramePr/>
                <a:graphic xmlns:a="http://schemas.openxmlformats.org/drawingml/2006/main">
                  <a:graphicData uri="http://schemas.microsoft.com/office/word/2010/wordprocessingShape">
                    <wps:wsp>
                      <wps:cNvCnPr/>
                      <wps:spPr>
                        <a:xfrm>
                          <a:off x="0" y="0"/>
                          <a:ext cx="0" cy="88852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7" o:spid="_x0000_s1026" type="#_x0000_t32" style="position:absolute;margin-left:14pt;margin-top:18.05pt;width:0;height:6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" strokecolor="black [3213]" strokeweight="2.25pt">
                <v:stroke startarrow="open" endarrow="open"/>
              </v:shape>
            </w:pict>
          </mc:Fallback>
        </mc:AlternateContent>
      </w:r>
      <w:r w:rsidRPr="00740637">
        <w:rPr>
          <w:noProof/>
          <w:sz w:val="16"/>
          <w:szCs w:val="16"/>
        </w:rPr>
        <mc:AlternateContent>
          <mc:Choice Requires="wps">
            <w:drawing>
              <wp:anchor distT="0" distB="0" distL="114300" distR="114300" simplePos="0" relativeHeight="251673088" behindDoc="0" locked="0" layoutInCell="1" allowOverlap="1" wp14:anchorId="4C1F1DD5" wp14:editId="60C864B2">
                <wp:simplePos x="0" y="0"/>
                <wp:positionH relativeFrom="column">
                  <wp:posOffset>3775075</wp:posOffset>
                </wp:positionH>
                <wp:positionV relativeFrom="paragraph">
                  <wp:posOffset>151765</wp:posOffset>
                </wp:positionV>
                <wp:extent cx="730885" cy="802005"/>
                <wp:effectExtent l="38100" t="19050" r="31115" b="55245"/>
                <wp:wrapNone/>
                <wp:docPr id="8" name="Conector de seta reta 8"/>
                <wp:cNvGraphicFramePr/>
                <a:graphic xmlns:a="http://schemas.openxmlformats.org/drawingml/2006/main">
                  <a:graphicData uri="http://schemas.microsoft.com/office/word/2010/wordprocessingShape">
                    <wps:wsp>
                      <wps:cNvCnPr/>
                      <wps:spPr>
                        <a:xfrm flipH="1">
                          <a:off x="0" y="0"/>
                          <a:ext cx="730885" cy="80200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8" o:spid="_x0000_s1026" type="#_x0000_t32" style="position:absolute;margin-left:297.25pt;margin-top:11.95pt;width:57.55pt;height:63.1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" strokecolor="black [3213]" strokeweight="2.25pt">
                <v:stroke endarrow="open"/>
              </v:shape>
            </w:pict>
          </mc:Fallback>
        </mc:AlternateContent>
      </w:r>
    </w:p>
    <w:p w:rsidR="00DC1581" w:rsidRDefault="00DC1581" w:rsidP="00DC1581">
      <w:pPr>
        <w:spacing w:line="360" w:lineRule="auto"/>
        <w:jc w:val="both"/>
        <w:rPr>
          <w:rFonts w:ascii="Arial" w:hAnsi="Arial" w:cs="Arial"/>
        </w:rPr>
      </w:pPr>
      <w:r w:rsidRPr="00740637">
        <w:rPr>
          <w:noProof/>
          <w:sz w:val="16"/>
          <w:szCs w:val="16"/>
        </w:rPr>
        <mc:AlternateContent>
          <mc:Choice Requires="wps">
            <w:drawing>
              <wp:anchor distT="0" distB="0" distL="114300" distR="114300" simplePos="0" relativeHeight="251674112" behindDoc="0" locked="0" layoutInCell="1" allowOverlap="1" wp14:anchorId="1964B32F" wp14:editId="473AC746">
                <wp:simplePos x="0" y="0"/>
                <wp:positionH relativeFrom="column">
                  <wp:posOffset>-339713</wp:posOffset>
                </wp:positionH>
                <wp:positionV relativeFrom="paragraph">
                  <wp:posOffset>208064</wp:posOffset>
                </wp:positionV>
                <wp:extent cx="1242168" cy="465826"/>
                <wp:effectExtent l="0" t="0" r="15240" b="10795"/>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168" cy="465826"/>
                        </a:xfrm>
                        <a:prstGeom prst="rect">
                          <a:avLst/>
                        </a:prstGeom>
                        <a:solidFill>
                          <a:srgbClr val="FFFFFF"/>
                        </a:solidFill>
                        <a:ln w="9525">
                          <a:solidFill>
                            <a:srgbClr val="000000"/>
                          </a:solidFill>
                          <a:miter lim="800000"/>
                          <a:headEnd/>
                          <a:tailEnd/>
                        </a:ln>
                      </wps:spPr>
                      <wps:txbx>
                        <w:txbxContent>
                          <w:p w:rsidR="004A3B65" w:rsidRPr="00974447" w:rsidRDefault="004A3B65" w:rsidP="00DC1581">
                            <w:pPr>
                              <w:jc w:val="center"/>
                              <w:rPr>
                                <w:rFonts w:ascii="Arial" w:hAnsi="Arial" w:cs="Arial"/>
                                <w:b/>
                                <w:sz w:val="20"/>
                                <w:szCs w:val="20"/>
                              </w:rPr>
                            </w:pPr>
                            <w:r w:rsidRPr="00974447">
                              <w:rPr>
                                <w:rFonts w:ascii="Arial" w:hAnsi="Arial" w:cs="Arial"/>
                                <w:b/>
                                <w:sz w:val="20"/>
                                <w:szCs w:val="20"/>
                              </w:rPr>
                              <w:t xml:space="preserve">AVALIAÇÃO </w:t>
                            </w:r>
                            <w:r>
                              <w:rPr>
                                <w:rFonts w:ascii="Arial" w:hAnsi="Arial" w:cs="Arial"/>
                                <w:b/>
                                <w:sz w:val="20"/>
                                <w:szCs w:val="20"/>
                              </w:rPr>
                              <w:t xml:space="preserve">DA </w:t>
                            </w:r>
                            <w:r w:rsidRPr="00974447">
                              <w:rPr>
                                <w:rFonts w:ascii="Arial" w:hAnsi="Arial" w:cs="Arial"/>
                                <w:b/>
                                <w:sz w:val="20"/>
                                <w:szCs w:val="20"/>
                              </w:rPr>
                              <w:t>INSTITU</w:t>
                            </w:r>
                            <w:r>
                              <w:rPr>
                                <w:rFonts w:ascii="Arial" w:hAnsi="Arial" w:cs="Arial"/>
                                <w:b/>
                                <w:sz w:val="20"/>
                                <w:szCs w:val="20"/>
                              </w:rPr>
                              <w:t>IÇÃO</w:t>
                            </w:r>
                          </w:p>
                          <w:p w:rsidR="004A3B65" w:rsidRPr="001C777C" w:rsidRDefault="004A3B65" w:rsidP="00DC1581">
                            <w:pPr>
                              <w:jc w:val="center"/>
                              <w:rPr>
                                <w:rFonts w:ascii="Arial" w:hAnsi="Arial" w:cs="Arial"/>
                              </w:rPr>
                            </w:pPr>
                          </w:p>
                          <w:p w:rsidR="004A3B65" w:rsidRPr="001C777C" w:rsidRDefault="004A3B65" w:rsidP="00DC158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75pt;margin-top:16.4pt;width:97.8pt;height:3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">
                <v:textbox>
                  <w:txbxContent>
                    <w:p w:rsidR="004A3B65" w:rsidRPr="00974447" w:rsidRDefault="004A3B65" w:rsidP="00DC1581">
                      <w:pPr>
                        <w:jc w:val="center"/>
                        <w:rPr>
                          <w:rFonts w:ascii="Arial" w:hAnsi="Arial" w:cs="Arial"/>
                          <w:b/>
                          <w:sz w:val="20"/>
                          <w:szCs w:val="20"/>
                        </w:rPr>
                      </w:pPr>
                      <w:r w:rsidRPr="00974447">
                        <w:rPr>
                          <w:rFonts w:ascii="Arial" w:hAnsi="Arial" w:cs="Arial"/>
                          <w:b/>
                          <w:sz w:val="20"/>
                          <w:szCs w:val="20"/>
                        </w:rPr>
                        <w:t xml:space="preserve">AVALIAÇÃO </w:t>
                      </w:r>
                      <w:r>
                        <w:rPr>
                          <w:rFonts w:ascii="Arial" w:hAnsi="Arial" w:cs="Arial"/>
                          <w:b/>
                          <w:sz w:val="20"/>
                          <w:szCs w:val="20"/>
                        </w:rPr>
                        <w:t xml:space="preserve">DA </w:t>
                      </w:r>
                      <w:r w:rsidRPr="00974447">
                        <w:rPr>
                          <w:rFonts w:ascii="Arial" w:hAnsi="Arial" w:cs="Arial"/>
                          <w:b/>
                          <w:sz w:val="20"/>
                          <w:szCs w:val="20"/>
                        </w:rPr>
                        <w:t>INSTITU</w:t>
                      </w:r>
                      <w:r>
                        <w:rPr>
                          <w:rFonts w:ascii="Arial" w:hAnsi="Arial" w:cs="Arial"/>
                          <w:b/>
                          <w:sz w:val="20"/>
                          <w:szCs w:val="20"/>
                        </w:rPr>
                        <w:t>IÇÃO</w:t>
                      </w:r>
                    </w:p>
                    <w:p w:rsidR="004A3B65" w:rsidRPr="001C777C" w:rsidRDefault="004A3B65" w:rsidP="00DC1581">
                      <w:pPr>
                        <w:jc w:val="center"/>
                        <w:rPr>
                          <w:rFonts w:ascii="Arial" w:hAnsi="Arial" w:cs="Arial"/>
                        </w:rPr>
                      </w:pPr>
                    </w:p>
                    <w:p w:rsidR="004A3B65" w:rsidRPr="001C777C" w:rsidRDefault="004A3B65" w:rsidP="00DC1581">
                      <w:pPr>
                        <w:rPr>
                          <w:rFonts w:ascii="Arial" w:hAnsi="Arial" w:cs="Arial"/>
                        </w:rPr>
                      </w:pPr>
                    </w:p>
                  </w:txbxContent>
                </v:textbox>
              </v:shape>
            </w:pict>
          </mc:Fallback>
        </mc:AlternateContent>
      </w: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r w:rsidRPr="00740637">
        <w:rPr>
          <w:noProof/>
          <w:sz w:val="16"/>
          <w:szCs w:val="16"/>
        </w:rPr>
        <mc:AlternateContent>
          <mc:Choice Requires="wps">
            <w:drawing>
              <wp:anchor distT="0" distB="0" distL="114300" distR="114300" simplePos="0" relativeHeight="251665920" behindDoc="0" locked="0" layoutInCell="1" allowOverlap="1" wp14:anchorId="420D9F86" wp14:editId="1FADC168">
                <wp:simplePos x="0" y="0"/>
                <wp:positionH relativeFrom="column">
                  <wp:posOffset>2420620</wp:posOffset>
                </wp:positionH>
                <wp:positionV relativeFrom="paragraph">
                  <wp:posOffset>167196</wp:posOffset>
                </wp:positionV>
                <wp:extent cx="1666875" cy="715993"/>
                <wp:effectExtent l="0" t="0" r="28575" b="2730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15993"/>
                        </a:xfrm>
                        <a:prstGeom prst="rect">
                          <a:avLst/>
                        </a:prstGeom>
                        <a:solidFill>
                          <a:srgbClr val="FFFFFF"/>
                        </a:solidFill>
                        <a:ln w="9525">
                          <a:solidFill>
                            <a:srgbClr val="000000"/>
                          </a:solidFill>
                          <a:miter lim="800000"/>
                          <a:headEnd/>
                          <a:tailEnd/>
                        </a:ln>
                      </wps:spPr>
                      <wps:txbx>
                        <w:txbxContent>
                          <w:p w:rsidR="004A3B65" w:rsidRPr="0071363E" w:rsidRDefault="004A3B65" w:rsidP="00DC1581">
                            <w:pPr>
                              <w:jc w:val="center"/>
                              <w:rPr>
                                <w:rFonts w:ascii="Arial" w:hAnsi="Arial" w:cs="Arial"/>
                              </w:rPr>
                            </w:pPr>
                            <w:r w:rsidRPr="0071363E">
                              <w:rPr>
                                <w:rFonts w:ascii="Arial" w:hAnsi="Arial" w:cs="Arial"/>
                              </w:rPr>
                              <w:t xml:space="preserve">ORÇAMENTO UNIOESTE </w:t>
                            </w:r>
                          </w:p>
                          <w:p w:rsidR="004A3B65" w:rsidRPr="0071363E" w:rsidRDefault="004A3B65" w:rsidP="00DC1581">
                            <w:pPr>
                              <w:jc w:val="center"/>
                              <w:rPr>
                                <w:rFonts w:ascii="Arial" w:hAnsi="Arial" w:cs="Arial"/>
                              </w:rPr>
                            </w:pPr>
                            <w:r w:rsidRPr="0071363E">
                              <w:rPr>
                                <w:rFonts w:ascii="Arial" w:hAnsi="Arial" w:cs="Arial"/>
                              </w:rPr>
                              <w:t>(anual)</w:t>
                            </w:r>
                          </w:p>
                          <w:p w:rsidR="004A3B65" w:rsidRPr="0071363E" w:rsidRDefault="004A3B65" w:rsidP="00DC158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0.6pt;margin-top:13.15pt;width:131.25pt;height:5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">
                <v:textbox>
                  <w:txbxContent>
                    <w:p w:rsidR="004A3B65" w:rsidRPr="0071363E" w:rsidRDefault="004A3B65" w:rsidP="00DC1581">
                      <w:pPr>
                        <w:jc w:val="center"/>
                        <w:rPr>
                          <w:rFonts w:ascii="Arial" w:hAnsi="Arial" w:cs="Arial"/>
                        </w:rPr>
                      </w:pPr>
                      <w:r w:rsidRPr="0071363E">
                        <w:rPr>
                          <w:rFonts w:ascii="Arial" w:hAnsi="Arial" w:cs="Arial"/>
                        </w:rPr>
                        <w:t xml:space="preserve">ORÇAMENTO UNIOESTE </w:t>
                      </w:r>
                    </w:p>
                    <w:p w:rsidR="004A3B65" w:rsidRPr="0071363E" w:rsidRDefault="004A3B65" w:rsidP="00DC1581">
                      <w:pPr>
                        <w:jc w:val="center"/>
                        <w:rPr>
                          <w:rFonts w:ascii="Arial" w:hAnsi="Arial" w:cs="Arial"/>
                        </w:rPr>
                      </w:pPr>
                      <w:r w:rsidRPr="0071363E">
                        <w:rPr>
                          <w:rFonts w:ascii="Arial" w:hAnsi="Arial" w:cs="Arial"/>
                        </w:rPr>
                        <w:t>(anual)</w:t>
                      </w:r>
                    </w:p>
                    <w:p w:rsidR="004A3B65" w:rsidRPr="0071363E" w:rsidRDefault="004A3B65" w:rsidP="00DC1581">
                      <w:pPr>
                        <w:rPr>
                          <w:rFonts w:ascii="Arial" w:hAnsi="Arial" w:cs="Arial"/>
                        </w:rPr>
                      </w:pPr>
                    </w:p>
                  </w:txbxContent>
                </v:textbox>
              </v:shape>
            </w:pict>
          </mc:Fallback>
        </mc:AlternateContent>
      </w:r>
    </w:p>
    <w:p w:rsidR="00DC1581" w:rsidRDefault="00DC1581" w:rsidP="00DC1581">
      <w:pPr>
        <w:spacing w:line="360" w:lineRule="auto"/>
        <w:jc w:val="both"/>
        <w:rPr>
          <w:rFonts w:ascii="Arial" w:hAnsi="Arial" w:cs="Arial"/>
        </w:rPr>
      </w:pPr>
      <w:r w:rsidRPr="00740637">
        <w:rPr>
          <w:noProof/>
          <w:sz w:val="16"/>
          <w:szCs w:val="16"/>
        </w:rPr>
        <mc:AlternateContent>
          <mc:Choice Requires="wps">
            <w:drawing>
              <wp:anchor distT="0" distB="0" distL="114300" distR="114300" simplePos="0" relativeHeight="251664896" behindDoc="0" locked="0" layoutInCell="1" allowOverlap="1" wp14:anchorId="6A873E69" wp14:editId="617226C6">
                <wp:simplePos x="0" y="0"/>
                <wp:positionH relativeFrom="column">
                  <wp:posOffset>-322460</wp:posOffset>
                </wp:positionH>
                <wp:positionV relativeFrom="paragraph">
                  <wp:posOffset>75002</wp:posOffset>
                </wp:positionV>
                <wp:extent cx="1224951" cy="543117"/>
                <wp:effectExtent l="0" t="0" r="13335" b="2857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51" cy="543117"/>
                        </a:xfrm>
                        <a:prstGeom prst="rect">
                          <a:avLst/>
                        </a:prstGeom>
                        <a:solidFill>
                          <a:srgbClr val="FFFFFF"/>
                        </a:solidFill>
                        <a:ln w="9525">
                          <a:solidFill>
                            <a:srgbClr val="000000"/>
                          </a:solidFill>
                          <a:miter lim="800000"/>
                          <a:headEnd/>
                          <a:tailEnd/>
                        </a:ln>
                      </wps:spPr>
                      <wps:txbx>
                        <w:txbxContent>
                          <w:p w:rsidR="004A3B65" w:rsidRDefault="004A3B65" w:rsidP="00DC1581">
                            <w:pPr>
                              <w:jc w:val="center"/>
                              <w:rPr>
                                <w:rFonts w:ascii="Arial" w:hAnsi="Arial" w:cs="Arial"/>
                              </w:rPr>
                            </w:pPr>
                          </w:p>
                          <w:p w:rsidR="004A3B65" w:rsidRPr="00702DFF" w:rsidRDefault="004A3B65" w:rsidP="00DC1581">
                            <w:pPr>
                              <w:jc w:val="center"/>
                              <w:rPr>
                                <w:rFonts w:ascii="Arial" w:hAnsi="Arial" w:cs="Arial"/>
                              </w:rPr>
                            </w:pPr>
                            <w:r>
                              <w:rPr>
                                <w:rFonts w:ascii="Arial" w:hAnsi="Arial" w:cs="Arial"/>
                              </w:rPr>
                              <w:t>EXECUÇÃ</w:t>
                            </w:r>
                            <w:r w:rsidRPr="00702DFF">
                              <w:rPr>
                                <w:rFonts w:ascii="Arial" w:hAnsi="Arial" w:cs="Arial"/>
                              </w:rPr>
                              <w:t>O</w:t>
                            </w:r>
                          </w:p>
                          <w:p w:rsidR="004A3B65" w:rsidRPr="001C777C" w:rsidRDefault="004A3B65" w:rsidP="00DC1581">
                            <w:pPr>
                              <w:jc w:val="center"/>
                              <w:rPr>
                                <w:rFonts w:ascii="Arial" w:hAnsi="Arial" w:cs="Arial"/>
                              </w:rPr>
                            </w:pPr>
                          </w:p>
                          <w:p w:rsidR="004A3B65" w:rsidRPr="001C777C" w:rsidRDefault="004A3B65" w:rsidP="00DC158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4pt;margin-top:5.9pt;width:96.4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">
                <v:textbox>
                  <w:txbxContent>
                    <w:p w:rsidR="004A3B65" w:rsidRDefault="004A3B65" w:rsidP="00DC1581">
                      <w:pPr>
                        <w:jc w:val="center"/>
                        <w:rPr>
                          <w:rFonts w:ascii="Arial" w:hAnsi="Arial" w:cs="Arial"/>
                        </w:rPr>
                      </w:pPr>
                    </w:p>
                    <w:p w:rsidR="004A3B65" w:rsidRPr="00702DFF" w:rsidRDefault="004A3B65" w:rsidP="00DC1581">
                      <w:pPr>
                        <w:jc w:val="center"/>
                        <w:rPr>
                          <w:rFonts w:ascii="Arial" w:hAnsi="Arial" w:cs="Arial"/>
                        </w:rPr>
                      </w:pPr>
                      <w:r>
                        <w:rPr>
                          <w:rFonts w:ascii="Arial" w:hAnsi="Arial" w:cs="Arial"/>
                        </w:rPr>
                        <w:t>EXECUÇÃ</w:t>
                      </w:r>
                      <w:r w:rsidRPr="00702DFF">
                        <w:rPr>
                          <w:rFonts w:ascii="Arial" w:hAnsi="Arial" w:cs="Arial"/>
                        </w:rPr>
                        <w:t>O</w:t>
                      </w:r>
                    </w:p>
                    <w:p w:rsidR="004A3B65" w:rsidRPr="001C777C" w:rsidRDefault="004A3B65" w:rsidP="00DC1581">
                      <w:pPr>
                        <w:jc w:val="center"/>
                        <w:rPr>
                          <w:rFonts w:ascii="Arial" w:hAnsi="Arial" w:cs="Arial"/>
                        </w:rPr>
                      </w:pPr>
                    </w:p>
                    <w:p w:rsidR="004A3B65" w:rsidRPr="001C777C" w:rsidRDefault="004A3B65" w:rsidP="00DC1581">
                      <w:pPr>
                        <w:rPr>
                          <w:rFonts w:ascii="Arial" w:hAnsi="Arial" w:cs="Arial"/>
                        </w:rPr>
                      </w:pPr>
                    </w:p>
                  </w:txbxContent>
                </v:textbox>
              </v:shape>
            </w:pict>
          </mc:Fallback>
        </mc:AlternateContent>
      </w:r>
    </w:p>
    <w:p w:rsidR="00DC1581" w:rsidRDefault="00DC1581" w:rsidP="00DC1581">
      <w:pPr>
        <w:spacing w:line="360" w:lineRule="auto"/>
        <w:jc w:val="both"/>
        <w:rPr>
          <w:rFonts w:ascii="Arial" w:hAnsi="Arial" w:cs="Arial"/>
        </w:rPr>
      </w:pPr>
      <w:r w:rsidRPr="00740637">
        <w:rPr>
          <w:noProof/>
          <w:sz w:val="16"/>
          <w:szCs w:val="16"/>
        </w:rPr>
        <w:lastRenderedPageBreak/>
        <mc:AlternateContent>
          <mc:Choice Requires="wps">
            <w:drawing>
              <wp:anchor distT="0" distB="0" distL="114300" distR="114300" simplePos="0" relativeHeight="251671040" behindDoc="0" locked="0" layoutInCell="1" allowOverlap="1" wp14:anchorId="1EE5C4CC" wp14:editId="6FBB9083">
                <wp:simplePos x="0" y="0"/>
                <wp:positionH relativeFrom="column">
                  <wp:posOffset>902491</wp:posOffset>
                </wp:positionH>
                <wp:positionV relativeFrom="paragraph">
                  <wp:posOffset>79531</wp:posOffset>
                </wp:positionV>
                <wp:extent cx="1518249" cy="0"/>
                <wp:effectExtent l="38100" t="133350" r="0" b="133350"/>
                <wp:wrapNone/>
                <wp:docPr id="18" name="Conector de seta reta 18"/>
                <wp:cNvGraphicFramePr/>
                <a:graphic xmlns:a="http://schemas.openxmlformats.org/drawingml/2006/main">
                  <a:graphicData uri="http://schemas.microsoft.com/office/word/2010/wordprocessingShape">
                    <wps:wsp>
                      <wps:cNvCnPr/>
                      <wps:spPr>
                        <a:xfrm flipH="1">
                          <a:off x="0" y="0"/>
                          <a:ext cx="1518249"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18" o:spid="_x0000_s1026" type="#_x0000_t32" style="position:absolute;margin-left:71.05pt;margin-top:6.25pt;width:119.55pt;height:0;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" strokecolor="black [3213]" strokeweight="2.25pt">
                <v:stroke endarrow="open"/>
              </v:shape>
            </w:pict>
          </mc:Fallback>
        </mc:AlternateContent>
      </w:r>
    </w:p>
    <w:p w:rsidR="00DC1581" w:rsidRDefault="00DC1581" w:rsidP="00DC1581">
      <w:pPr>
        <w:spacing w:line="360" w:lineRule="auto"/>
        <w:jc w:val="both"/>
        <w:rPr>
          <w:rFonts w:ascii="Arial" w:hAnsi="Arial" w:cs="Arial"/>
        </w:rPr>
      </w:pPr>
    </w:p>
    <w:p w:rsidR="00DC1581" w:rsidRDefault="00DC1581" w:rsidP="00DC1581">
      <w:pPr>
        <w:spacing w:line="360" w:lineRule="auto"/>
        <w:jc w:val="center"/>
        <w:rPr>
          <w:rFonts w:ascii="Arial" w:hAnsi="Arial" w:cs="Arial"/>
        </w:rPr>
      </w:pPr>
    </w:p>
    <w:p w:rsidR="00DC1581" w:rsidRDefault="00DC1581" w:rsidP="00DC1581">
      <w:pPr>
        <w:spacing w:line="360" w:lineRule="auto"/>
        <w:jc w:val="center"/>
        <w:rPr>
          <w:rFonts w:ascii="Arial" w:hAnsi="Arial" w:cs="Arial"/>
        </w:rPr>
      </w:pPr>
    </w:p>
    <w:p w:rsidR="00DC1581" w:rsidRPr="0082404E" w:rsidRDefault="00DC1581" w:rsidP="00DC1581">
      <w:pPr>
        <w:spacing w:line="360" w:lineRule="auto"/>
        <w:jc w:val="center"/>
        <w:rPr>
          <w:rFonts w:ascii="Arial" w:hAnsi="Arial" w:cs="Arial"/>
        </w:rPr>
      </w:pPr>
      <w:r w:rsidRPr="0082404E">
        <w:rPr>
          <w:rFonts w:ascii="Arial" w:hAnsi="Arial" w:cs="Arial"/>
        </w:rPr>
        <w:t xml:space="preserve">Modelo de </w:t>
      </w:r>
      <w:r>
        <w:rPr>
          <w:rFonts w:ascii="Arial" w:hAnsi="Arial" w:cs="Arial"/>
        </w:rPr>
        <w:t>c</w:t>
      </w:r>
      <w:r w:rsidRPr="0082404E">
        <w:rPr>
          <w:rFonts w:ascii="Arial" w:hAnsi="Arial" w:cs="Arial"/>
        </w:rPr>
        <w:t>omposição do Plano Diretor</w:t>
      </w:r>
    </w:p>
    <w:p w:rsidR="00DC1581" w:rsidRPr="0082404E" w:rsidRDefault="00DC1581" w:rsidP="00DC1581">
      <w:pPr>
        <w:spacing w:line="360" w:lineRule="auto"/>
        <w:jc w:val="both"/>
        <w:rPr>
          <w:rFonts w:ascii="Arial" w:hAnsi="Arial" w:cs="Arial"/>
        </w:rPr>
      </w:pPr>
    </w:p>
    <w:p w:rsidR="00DC1581" w:rsidRPr="00457780" w:rsidRDefault="00DC1581" w:rsidP="00DC1581">
      <w:pPr>
        <w:spacing w:line="360" w:lineRule="auto"/>
        <w:ind w:left="567" w:hanging="567"/>
        <w:jc w:val="both"/>
        <w:rPr>
          <w:rFonts w:ascii="Arial" w:hAnsi="Arial" w:cs="Arial"/>
        </w:rPr>
      </w:pPr>
      <w:r w:rsidRPr="00457780">
        <w:rPr>
          <w:rFonts w:ascii="Arial" w:hAnsi="Arial" w:cs="Arial"/>
        </w:rPr>
        <w:t>1.</w:t>
      </w:r>
      <w:r>
        <w:rPr>
          <w:rFonts w:ascii="Arial" w:hAnsi="Arial" w:cs="Arial"/>
        </w:rPr>
        <w:t xml:space="preserve">   </w:t>
      </w:r>
      <w:r w:rsidRPr="00457780">
        <w:rPr>
          <w:rFonts w:ascii="Arial" w:hAnsi="Arial" w:cs="Arial"/>
        </w:rPr>
        <w:t>Definição de Plano Diretor</w:t>
      </w:r>
    </w:p>
    <w:p w:rsidR="00DC1581" w:rsidRDefault="00DC1581" w:rsidP="00DC1581">
      <w:pPr>
        <w:spacing w:line="360" w:lineRule="auto"/>
        <w:ind w:left="567" w:hanging="567"/>
        <w:jc w:val="both"/>
        <w:rPr>
          <w:rFonts w:ascii="Arial" w:hAnsi="Arial" w:cs="Arial"/>
        </w:rPr>
      </w:pPr>
      <w:r>
        <w:rPr>
          <w:rFonts w:ascii="Arial" w:hAnsi="Arial" w:cs="Arial"/>
        </w:rPr>
        <w:t xml:space="preserve">2.   Apresentação </w:t>
      </w:r>
    </w:p>
    <w:p w:rsidR="00DC1581" w:rsidRDefault="00DC1581" w:rsidP="00DC1581">
      <w:pPr>
        <w:spacing w:line="360" w:lineRule="auto"/>
        <w:ind w:left="426"/>
        <w:jc w:val="both"/>
        <w:rPr>
          <w:rFonts w:ascii="Arial" w:hAnsi="Arial" w:cs="Arial"/>
        </w:rPr>
      </w:pPr>
      <w:proofErr w:type="gramStart"/>
      <w:r>
        <w:rPr>
          <w:rFonts w:ascii="Arial" w:hAnsi="Arial" w:cs="Arial"/>
        </w:rPr>
        <w:t>2.1 Perfil</w:t>
      </w:r>
      <w:proofErr w:type="gramEnd"/>
      <w:r>
        <w:rPr>
          <w:rFonts w:ascii="Arial" w:hAnsi="Arial" w:cs="Arial"/>
        </w:rPr>
        <w:t xml:space="preserve"> Institucional  </w:t>
      </w:r>
    </w:p>
    <w:p w:rsidR="00DC1581" w:rsidRDefault="00DC1581" w:rsidP="00DC1581">
      <w:pPr>
        <w:spacing w:line="360" w:lineRule="auto"/>
        <w:ind w:left="426"/>
        <w:jc w:val="both"/>
        <w:rPr>
          <w:rFonts w:ascii="Arial" w:hAnsi="Arial" w:cs="Arial"/>
        </w:rPr>
      </w:pPr>
      <w:r>
        <w:rPr>
          <w:rFonts w:ascii="Arial" w:hAnsi="Arial" w:cs="Arial"/>
        </w:rPr>
        <w:t xml:space="preserve">2.1.1 Panorama Geral (sintético: missão, visão, princípios e/ou valores, criação, localização, descrição dos diversos </w:t>
      </w:r>
      <w:r w:rsidRPr="001F69A1">
        <w:rPr>
          <w:rFonts w:ascii="Arial" w:hAnsi="Arial" w:cs="Arial"/>
          <w:i/>
        </w:rPr>
        <w:t>campi</w:t>
      </w:r>
      <w:r w:rsidRPr="00D60E25">
        <w:rPr>
          <w:rFonts w:ascii="Arial" w:hAnsi="Arial" w:cs="Arial"/>
        </w:rPr>
        <w:t>/</w:t>
      </w:r>
      <w:r>
        <w:rPr>
          <w:rFonts w:ascii="Arial" w:hAnsi="Arial" w:cs="Arial"/>
        </w:rPr>
        <w:t>setores/aspectos/serviços/estratégias de saúde para a população (</w:t>
      </w:r>
      <w:r w:rsidRPr="001F69A1">
        <w:rPr>
          <w:rFonts w:ascii="Arial" w:hAnsi="Arial" w:cs="Arial"/>
          <w:i/>
        </w:rPr>
        <w:t>campi</w:t>
      </w:r>
      <w:r>
        <w:rPr>
          <w:rFonts w:ascii="Arial" w:hAnsi="Arial" w:cs="Arial"/>
        </w:rPr>
        <w:t xml:space="preserve"> e HUOP</w:t>
      </w:r>
      <w:proofErr w:type="gramStart"/>
      <w:r>
        <w:rPr>
          <w:rFonts w:ascii="Arial" w:hAnsi="Arial" w:cs="Arial"/>
        </w:rPr>
        <w:t>)</w:t>
      </w:r>
      <w:proofErr w:type="gramEnd"/>
    </w:p>
    <w:p w:rsidR="00DC1581" w:rsidRDefault="00DC1581" w:rsidP="00DC1581">
      <w:pPr>
        <w:spacing w:line="360" w:lineRule="auto"/>
        <w:ind w:left="426" w:hanging="426"/>
        <w:jc w:val="both"/>
        <w:rPr>
          <w:rFonts w:ascii="Arial" w:hAnsi="Arial" w:cs="Arial"/>
        </w:rPr>
      </w:pPr>
      <w:proofErr w:type="gramStart"/>
      <w:r>
        <w:rPr>
          <w:rFonts w:ascii="Arial" w:hAnsi="Arial" w:cs="Arial"/>
        </w:rPr>
        <w:t>2.2 Histórico</w:t>
      </w:r>
      <w:proofErr w:type="gramEnd"/>
      <w:r>
        <w:rPr>
          <w:rFonts w:ascii="Arial" w:hAnsi="Arial" w:cs="Arial"/>
        </w:rPr>
        <w:t xml:space="preserve"> (indicadores institucionais atuais: estrutura acadêmica/administrativa,  área física, comunidade universitária, graduação, pós-graduação, servidores (docentes e agentes administrativos – em tabelas e gráficos)</w:t>
      </w:r>
    </w:p>
    <w:p w:rsidR="00DC1581" w:rsidRDefault="00DC1581" w:rsidP="00DC1581">
      <w:pPr>
        <w:spacing w:line="360" w:lineRule="auto"/>
        <w:ind w:left="426" w:hanging="426"/>
        <w:jc w:val="both"/>
        <w:rPr>
          <w:rFonts w:ascii="Arial" w:hAnsi="Arial" w:cs="Arial"/>
        </w:rPr>
      </w:pPr>
      <w:proofErr w:type="gramStart"/>
      <w:r>
        <w:rPr>
          <w:rFonts w:ascii="Arial" w:hAnsi="Arial" w:cs="Arial"/>
        </w:rPr>
        <w:t>2.3 Área</w:t>
      </w:r>
      <w:proofErr w:type="gramEnd"/>
      <w:r>
        <w:rPr>
          <w:rFonts w:ascii="Arial" w:hAnsi="Arial" w:cs="Arial"/>
        </w:rPr>
        <w:t xml:space="preserve"> de abrangência </w:t>
      </w:r>
    </w:p>
    <w:p w:rsidR="00DC1581" w:rsidRDefault="00DC1581" w:rsidP="00DC1581">
      <w:pPr>
        <w:spacing w:line="360" w:lineRule="auto"/>
        <w:jc w:val="both"/>
        <w:rPr>
          <w:rFonts w:ascii="Arial" w:hAnsi="Arial" w:cs="Arial"/>
        </w:rPr>
      </w:pPr>
    </w:p>
    <w:p w:rsidR="00DC1581" w:rsidRDefault="00DC1581" w:rsidP="00DC1581">
      <w:pPr>
        <w:tabs>
          <w:tab w:val="left" w:pos="426"/>
          <w:tab w:val="left" w:pos="567"/>
        </w:tabs>
        <w:spacing w:line="360" w:lineRule="auto"/>
        <w:jc w:val="both"/>
        <w:rPr>
          <w:rFonts w:ascii="Arial" w:hAnsi="Arial" w:cs="Arial"/>
        </w:rPr>
      </w:pPr>
      <w:r>
        <w:rPr>
          <w:rFonts w:ascii="Arial" w:hAnsi="Arial" w:cs="Arial"/>
        </w:rPr>
        <w:t>3. Caracterização</w:t>
      </w:r>
    </w:p>
    <w:p w:rsidR="00DC1581" w:rsidRPr="00DE7EDD" w:rsidRDefault="00DC1581" w:rsidP="00DC1581">
      <w:pPr>
        <w:tabs>
          <w:tab w:val="left" w:pos="426"/>
        </w:tabs>
        <w:spacing w:line="360" w:lineRule="auto"/>
        <w:jc w:val="both"/>
        <w:rPr>
          <w:rFonts w:ascii="Arial" w:hAnsi="Arial" w:cs="Arial"/>
          <w:i/>
        </w:rPr>
      </w:pPr>
      <w:r>
        <w:rPr>
          <w:rFonts w:ascii="Arial" w:hAnsi="Arial" w:cs="Arial"/>
        </w:rPr>
        <w:tab/>
      </w:r>
      <w:proofErr w:type="gramStart"/>
      <w:r>
        <w:rPr>
          <w:rFonts w:ascii="Arial" w:hAnsi="Arial" w:cs="Arial"/>
        </w:rPr>
        <w:t>3.1 Organograma</w:t>
      </w:r>
      <w:proofErr w:type="gramEnd"/>
      <w:r>
        <w:rPr>
          <w:rFonts w:ascii="Arial" w:hAnsi="Arial" w:cs="Arial"/>
        </w:rPr>
        <w:t xml:space="preserve"> da Composição do </w:t>
      </w:r>
      <w:r w:rsidRPr="00DE7EDD">
        <w:rPr>
          <w:rFonts w:ascii="Arial" w:hAnsi="Arial" w:cs="Arial"/>
          <w:i/>
        </w:rPr>
        <w:t>Campus</w:t>
      </w:r>
      <w:r>
        <w:rPr>
          <w:rFonts w:ascii="Arial" w:hAnsi="Arial" w:cs="Arial"/>
          <w:i/>
        </w:rPr>
        <w:t xml:space="preserve"> </w:t>
      </w:r>
      <w:r w:rsidRPr="009178D2">
        <w:rPr>
          <w:rFonts w:ascii="Arial" w:hAnsi="Arial" w:cs="Arial"/>
        </w:rPr>
        <w:t>(centros, cursos, programas pós-graduação</w:t>
      </w:r>
      <w:r w:rsidRPr="00EB5D60">
        <w:rPr>
          <w:rFonts w:ascii="Arial" w:hAnsi="Arial" w:cs="Arial"/>
        </w:rPr>
        <w:t>, escolas experimentais</w:t>
      </w:r>
      <w:r>
        <w:rPr>
          <w:rFonts w:ascii="Arial" w:hAnsi="Arial" w:cs="Arial"/>
        </w:rPr>
        <w:t xml:space="preserve"> (ex. INPAA/Fazenda experimental, etc.</w:t>
      </w:r>
      <w:r w:rsidRPr="009178D2">
        <w:rPr>
          <w:rFonts w:ascii="Arial" w:hAnsi="Arial" w:cs="Arial"/>
        </w:rPr>
        <w:t>)</w:t>
      </w:r>
      <w:r>
        <w:rPr>
          <w:rFonts w:ascii="Arial" w:hAnsi="Arial" w:cs="Arial"/>
        </w:rPr>
        <w:t>)</w:t>
      </w:r>
    </w:p>
    <w:p w:rsidR="00DC1581" w:rsidRDefault="00DC1581" w:rsidP="00DC1581">
      <w:pPr>
        <w:spacing w:line="360" w:lineRule="auto"/>
        <w:ind w:left="426"/>
        <w:jc w:val="both"/>
        <w:rPr>
          <w:rFonts w:ascii="Arial" w:hAnsi="Arial" w:cs="Arial"/>
        </w:rPr>
      </w:pPr>
      <w:r>
        <w:rPr>
          <w:rFonts w:ascii="Arial" w:hAnsi="Arial" w:cs="Arial"/>
        </w:rPr>
        <w:t xml:space="preserve">3.1.1 </w:t>
      </w:r>
      <w:r w:rsidRPr="00DE7EDD">
        <w:rPr>
          <w:rFonts w:ascii="Arial" w:hAnsi="Arial" w:cs="Arial"/>
          <w:i/>
        </w:rPr>
        <w:t>Campus</w:t>
      </w:r>
      <w:r>
        <w:rPr>
          <w:rFonts w:ascii="Arial" w:hAnsi="Arial" w:cs="Arial"/>
        </w:rPr>
        <w:t xml:space="preserve"> </w:t>
      </w:r>
    </w:p>
    <w:p w:rsidR="00DC1581" w:rsidRDefault="00DC1581" w:rsidP="00DC1581">
      <w:pPr>
        <w:spacing w:line="360" w:lineRule="auto"/>
        <w:ind w:left="426"/>
        <w:jc w:val="both"/>
        <w:rPr>
          <w:rFonts w:ascii="Arial" w:hAnsi="Arial" w:cs="Arial"/>
        </w:rPr>
      </w:pPr>
      <w:r>
        <w:rPr>
          <w:rFonts w:ascii="Arial" w:hAnsi="Arial" w:cs="Arial"/>
        </w:rPr>
        <w:t xml:space="preserve">3.1.2 Centros </w:t>
      </w:r>
    </w:p>
    <w:p w:rsidR="00DC1581" w:rsidRDefault="00DC1581" w:rsidP="00DC1581">
      <w:pPr>
        <w:spacing w:line="360" w:lineRule="auto"/>
        <w:ind w:left="426"/>
        <w:jc w:val="both"/>
        <w:rPr>
          <w:rFonts w:ascii="Arial" w:hAnsi="Arial" w:cs="Arial"/>
        </w:rPr>
      </w:pPr>
      <w:r>
        <w:rPr>
          <w:rFonts w:ascii="Arial" w:hAnsi="Arial" w:cs="Arial"/>
        </w:rPr>
        <w:t>3.1.3 Cursos</w:t>
      </w:r>
    </w:p>
    <w:p w:rsidR="00DC1581" w:rsidRDefault="00DC1581" w:rsidP="00DC1581">
      <w:pPr>
        <w:spacing w:line="360" w:lineRule="auto"/>
        <w:ind w:left="426"/>
        <w:jc w:val="both"/>
        <w:rPr>
          <w:rFonts w:ascii="Arial" w:hAnsi="Arial" w:cs="Arial"/>
        </w:rPr>
      </w:pPr>
      <w:r>
        <w:rPr>
          <w:rFonts w:ascii="Arial" w:hAnsi="Arial" w:cs="Arial"/>
        </w:rPr>
        <w:t xml:space="preserve">3.1.4 Inserção regional e nacional (projetos) </w:t>
      </w:r>
    </w:p>
    <w:p w:rsidR="00DC1581" w:rsidRDefault="00DC1581" w:rsidP="00DC1581">
      <w:pPr>
        <w:spacing w:line="360" w:lineRule="auto"/>
        <w:ind w:left="426"/>
        <w:jc w:val="both"/>
        <w:rPr>
          <w:rFonts w:ascii="Arial" w:hAnsi="Arial" w:cs="Arial"/>
        </w:rPr>
      </w:pPr>
      <w:r>
        <w:rPr>
          <w:rFonts w:ascii="Arial" w:hAnsi="Arial" w:cs="Arial"/>
        </w:rPr>
        <w:t>3.1.5 Recursos humanos</w:t>
      </w: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r>
        <w:rPr>
          <w:rFonts w:ascii="Arial" w:hAnsi="Arial" w:cs="Arial"/>
        </w:rPr>
        <w:t>3.2 HUOP</w:t>
      </w:r>
    </w:p>
    <w:p w:rsidR="00DC1581" w:rsidRDefault="00DC1581" w:rsidP="00DC1581">
      <w:pPr>
        <w:tabs>
          <w:tab w:val="left" w:pos="567"/>
        </w:tabs>
        <w:spacing w:line="360" w:lineRule="auto"/>
        <w:ind w:left="426" w:hanging="426"/>
        <w:jc w:val="both"/>
        <w:rPr>
          <w:rFonts w:ascii="Arial" w:hAnsi="Arial" w:cs="Arial"/>
        </w:rPr>
      </w:pPr>
      <w:r>
        <w:rPr>
          <w:rFonts w:ascii="Arial" w:hAnsi="Arial" w:cs="Arial"/>
        </w:rPr>
        <w:tab/>
      </w:r>
      <w:r w:rsidRPr="00EF513D">
        <w:rPr>
          <w:rFonts w:ascii="Arial" w:hAnsi="Arial" w:cs="Arial"/>
        </w:rPr>
        <w:t>3.2.1 Dados estatísticos</w:t>
      </w:r>
    </w:p>
    <w:p w:rsidR="00DC1581" w:rsidRDefault="00DC1581" w:rsidP="00DC1581">
      <w:pPr>
        <w:tabs>
          <w:tab w:val="left" w:pos="426"/>
        </w:tabs>
        <w:spacing w:line="360" w:lineRule="auto"/>
        <w:ind w:left="426" w:hanging="426"/>
        <w:jc w:val="both"/>
        <w:rPr>
          <w:rFonts w:ascii="Arial" w:hAnsi="Arial" w:cs="Arial"/>
        </w:rPr>
      </w:pPr>
      <w:r>
        <w:rPr>
          <w:rFonts w:ascii="Arial" w:hAnsi="Arial" w:cs="Arial"/>
        </w:rPr>
        <w:tab/>
        <w:t>3.2.2 Recursos humanos</w:t>
      </w:r>
    </w:p>
    <w:p w:rsidR="00DC1581" w:rsidRDefault="00DC1581" w:rsidP="00DC1581">
      <w:pPr>
        <w:tabs>
          <w:tab w:val="left" w:pos="426"/>
        </w:tabs>
        <w:spacing w:line="360" w:lineRule="auto"/>
        <w:ind w:left="426" w:hanging="426"/>
        <w:jc w:val="both"/>
        <w:rPr>
          <w:rFonts w:ascii="Arial" w:hAnsi="Arial" w:cs="Arial"/>
        </w:rPr>
      </w:pPr>
      <w:r>
        <w:rPr>
          <w:rFonts w:ascii="Arial" w:hAnsi="Arial" w:cs="Arial"/>
        </w:rPr>
        <w:tab/>
        <w:t>3.2.3 Área de abrangência (microrregião)</w:t>
      </w: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r>
        <w:rPr>
          <w:rFonts w:ascii="Arial" w:hAnsi="Arial" w:cs="Arial"/>
        </w:rPr>
        <w:t>4. Planejamento Urbanístico</w:t>
      </w:r>
    </w:p>
    <w:p w:rsidR="00DC1581" w:rsidRDefault="00DC1581" w:rsidP="00DC1581">
      <w:pPr>
        <w:spacing w:line="360" w:lineRule="auto"/>
        <w:ind w:left="426" w:hanging="426"/>
        <w:jc w:val="both"/>
        <w:rPr>
          <w:rFonts w:ascii="Arial" w:hAnsi="Arial" w:cs="Arial"/>
        </w:rPr>
      </w:pPr>
      <w:r>
        <w:rPr>
          <w:rFonts w:ascii="Arial" w:hAnsi="Arial" w:cs="Arial"/>
        </w:rPr>
        <w:tab/>
      </w:r>
      <w:proofErr w:type="gramStart"/>
      <w:r>
        <w:rPr>
          <w:rFonts w:ascii="Arial" w:hAnsi="Arial" w:cs="Arial"/>
        </w:rPr>
        <w:t>4.1 Cenário</w:t>
      </w:r>
      <w:proofErr w:type="gramEnd"/>
      <w:r>
        <w:rPr>
          <w:rFonts w:ascii="Arial" w:hAnsi="Arial" w:cs="Arial"/>
        </w:rPr>
        <w:t xml:space="preserve"> atual (</w:t>
      </w:r>
      <w:r w:rsidRPr="0031427E">
        <w:rPr>
          <w:rFonts w:ascii="Arial" w:hAnsi="Arial" w:cs="Arial"/>
        </w:rPr>
        <w:t>sistema viário, infraestrutura</w:t>
      </w:r>
      <w:r>
        <w:rPr>
          <w:rFonts w:ascii="Arial" w:hAnsi="Arial" w:cs="Arial"/>
        </w:rPr>
        <w:t xml:space="preserve"> (água, esgoto, eletricidade, telefonia, paisagismo, resíduos, </w:t>
      </w:r>
      <w:proofErr w:type="spellStart"/>
      <w:r>
        <w:rPr>
          <w:rFonts w:ascii="Arial" w:hAnsi="Arial" w:cs="Arial"/>
        </w:rPr>
        <w:t>etc</w:t>
      </w:r>
      <w:proofErr w:type="spellEnd"/>
      <w:r>
        <w:rPr>
          <w:rFonts w:ascii="Arial" w:hAnsi="Arial" w:cs="Arial"/>
        </w:rPr>
        <w:t>))</w:t>
      </w:r>
    </w:p>
    <w:p w:rsidR="00DC1581" w:rsidRDefault="00DC1581" w:rsidP="00DC1581">
      <w:pPr>
        <w:spacing w:line="360" w:lineRule="auto"/>
        <w:ind w:left="426"/>
        <w:jc w:val="both"/>
        <w:rPr>
          <w:rFonts w:ascii="Arial" w:hAnsi="Arial" w:cs="Arial"/>
        </w:rPr>
      </w:pPr>
      <w:r>
        <w:rPr>
          <w:rFonts w:ascii="Arial" w:hAnsi="Arial" w:cs="Arial"/>
        </w:rPr>
        <w:lastRenderedPageBreak/>
        <w:t>4.1.1 Problemas encontrados na estrutura atual</w:t>
      </w:r>
    </w:p>
    <w:p w:rsidR="00DC1581" w:rsidRDefault="00DC1581" w:rsidP="00DC1581">
      <w:pPr>
        <w:spacing w:line="360" w:lineRule="auto"/>
        <w:ind w:left="426"/>
        <w:jc w:val="both"/>
        <w:rPr>
          <w:rFonts w:ascii="Arial" w:hAnsi="Arial" w:cs="Arial"/>
        </w:rPr>
      </w:pPr>
      <w:r>
        <w:rPr>
          <w:rFonts w:ascii="Arial" w:hAnsi="Arial" w:cs="Arial"/>
        </w:rPr>
        <w:t>4.1.2 Diretrizes de manutenção corretiva</w:t>
      </w:r>
    </w:p>
    <w:p w:rsidR="00DC1581" w:rsidRDefault="00DC1581" w:rsidP="00DC1581">
      <w:pPr>
        <w:spacing w:line="360" w:lineRule="auto"/>
        <w:ind w:left="426"/>
        <w:jc w:val="both"/>
        <w:rPr>
          <w:rFonts w:ascii="Arial" w:hAnsi="Arial" w:cs="Arial"/>
        </w:rPr>
      </w:pPr>
      <w:r>
        <w:rPr>
          <w:rFonts w:ascii="Arial" w:hAnsi="Arial" w:cs="Arial"/>
        </w:rPr>
        <w:t xml:space="preserve">4.1.3 Diretrizes de ocupação </w:t>
      </w:r>
    </w:p>
    <w:p w:rsidR="00DC1581" w:rsidRDefault="00DC1581" w:rsidP="00DC1581">
      <w:pPr>
        <w:spacing w:line="360" w:lineRule="auto"/>
        <w:ind w:left="426"/>
        <w:jc w:val="both"/>
        <w:rPr>
          <w:rFonts w:ascii="Arial" w:hAnsi="Arial" w:cs="Arial"/>
        </w:rPr>
      </w:pPr>
      <w:r>
        <w:rPr>
          <w:rFonts w:ascii="Arial" w:hAnsi="Arial" w:cs="Arial"/>
        </w:rPr>
        <w:t>4.1.3.1 Diretrizes viárias</w:t>
      </w:r>
    </w:p>
    <w:p w:rsidR="00DC1581" w:rsidRDefault="00DC1581" w:rsidP="00DC1581">
      <w:pPr>
        <w:spacing w:line="360" w:lineRule="auto"/>
        <w:ind w:left="426"/>
        <w:jc w:val="both"/>
        <w:rPr>
          <w:rFonts w:ascii="Arial" w:hAnsi="Arial" w:cs="Arial"/>
        </w:rPr>
      </w:pPr>
      <w:r>
        <w:rPr>
          <w:rFonts w:ascii="Arial" w:hAnsi="Arial" w:cs="Arial"/>
        </w:rPr>
        <w:t>4.1.3.2 Diretrizes de edificação</w:t>
      </w:r>
    </w:p>
    <w:p w:rsidR="00DC1581" w:rsidRDefault="00DC1581" w:rsidP="00DC1581">
      <w:pPr>
        <w:spacing w:line="360" w:lineRule="auto"/>
        <w:ind w:left="426"/>
        <w:jc w:val="both"/>
        <w:rPr>
          <w:rFonts w:ascii="Arial" w:hAnsi="Arial" w:cs="Arial"/>
        </w:rPr>
      </w:pPr>
      <w:r>
        <w:rPr>
          <w:rFonts w:ascii="Arial" w:hAnsi="Arial" w:cs="Arial"/>
        </w:rPr>
        <w:t>4.1.3.2.1 – Construído</w:t>
      </w:r>
      <w:r w:rsidRPr="0025459C">
        <w:rPr>
          <w:rFonts w:ascii="Arial" w:hAnsi="Arial" w:cs="Arial"/>
        </w:rPr>
        <w:t xml:space="preserve"> </w:t>
      </w:r>
      <w:r>
        <w:rPr>
          <w:rFonts w:ascii="Arial" w:hAnsi="Arial" w:cs="Arial"/>
        </w:rPr>
        <w:t>(percentual)</w:t>
      </w:r>
    </w:p>
    <w:p w:rsidR="00DC1581" w:rsidRDefault="00DC1581" w:rsidP="00DC1581">
      <w:pPr>
        <w:spacing w:line="360" w:lineRule="auto"/>
        <w:ind w:left="426"/>
        <w:jc w:val="both"/>
        <w:rPr>
          <w:rFonts w:ascii="Arial" w:hAnsi="Arial" w:cs="Arial"/>
        </w:rPr>
      </w:pPr>
      <w:r>
        <w:rPr>
          <w:rFonts w:ascii="Arial" w:hAnsi="Arial" w:cs="Arial"/>
        </w:rPr>
        <w:t>4.1.3.2.2 – Licitado (percentual)</w:t>
      </w:r>
    </w:p>
    <w:p w:rsidR="00DC1581" w:rsidRDefault="00DC1581" w:rsidP="00DC1581">
      <w:pPr>
        <w:spacing w:line="360" w:lineRule="auto"/>
        <w:ind w:left="426"/>
        <w:jc w:val="both"/>
        <w:rPr>
          <w:rFonts w:ascii="Arial" w:hAnsi="Arial" w:cs="Arial"/>
        </w:rPr>
      </w:pPr>
      <w:r>
        <w:rPr>
          <w:rFonts w:ascii="Arial" w:hAnsi="Arial" w:cs="Arial"/>
        </w:rPr>
        <w:t>4.1.3.3.3 – Projetos concluídos (percentual)</w:t>
      </w:r>
    </w:p>
    <w:p w:rsidR="00DC1581" w:rsidRDefault="00DC1581" w:rsidP="00DC1581">
      <w:pPr>
        <w:spacing w:line="360" w:lineRule="auto"/>
        <w:jc w:val="both"/>
        <w:rPr>
          <w:rFonts w:ascii="Arial" w:hAnsi="Arial" w:cs="Arial"/>
        </w:rPr>
      </w:pPr>
    </w:p>
    <w:p w:rsidR="00DC1581" w:rsidRDefault="00DC1581" w:rsidP="00DC1581">
      <w:pPr>
        <w:spacing w:line="360" w:lineRule="auto"/>
        <w:ind w:left="426" w:hanging="426"/>
        <w:jc w:val="both"/>
        <w:rPr>
          <w:rFonts w:ascii="Arial" w:hAnsi="Arial" w:cs="Arial"/>
        </w:rPr>
      </w:pPr>
      <w:proofErr w:type="gramStart"/>
      <w:r>
        <w:rPr>
          <w:rFonts w:ascii="Arial" w:hAnsi="Arial" w:cs="Arial"/>
        </w:rPr>
        <w:t>5</w:t>
      </w:r>
      <w:proofErr w:type="gramEnd"/>
      <w:r>
        <w:rPr>
          <w:rFonts w:ascii="Arial" w:hAnsi="Arial" w:cs="Arial"/>
        </w:rPr>
        <w:t>) Cenário prospectivo (o que há e o que quer atingir em percentual e tempo; dimensionamento da necessidade)</w:t>
      </w: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proofErr w:type="gramStart"/>
      <w:r>
        <w:rPr>
          <w:rFonts w:ascii="Arial" w:hAnsi="Arial" w:cs="Arial"/>
        </w:rPr>
        <w:t>6</w:t>
      </w:r>
      <w:proofErr w:type="gramEnd"/>
      <w:r>
        <w:rPr>
          <w:rFonts w:ascii="Arial" w:hAnsi="Arial" w:cs="Arial"/>
        </w:rPr>
        <w:t>) Definição de cronograma das reuniões de trabalho</w:t>
      </w:r>
    </w:p>
    <w:p w:rsidR="00DC1581" w:rsidRDefault="00DC1581" w:rsidP="00DC1581">
      <w:pPr>
        <w:spacing w:line="360" w:lineRule="auto"/>
        <w:jc w:val="both"/>
        <w:rPr>
          <w:rFonts w:ascii="Arial" w:hAnsi="Arial" w:cs="Arial"/>
        </w:rPr>
      </w:pPr>
    </w:p>
    <w:p w:rsidR="00DC1581" w:rsidRDefault="00DC1581" w:rsidP="00DC1581">
      <w:pPr>
        <w:spacing w:line="360" w:lineRule="auto"/>
        <w:jc w:val="both"/>
        <w:rPr>
          <w:rFonts w:ascii="Arial" w:hAnsi="Arial" w:cs="Arial"/>
        </w:rPr>
      </w:pPr>
    </w:p>
    <w:p w:rsidR="00DC1581" w:rsidRDefault="00DC1581" w:rsidP="00DC1581">
      <w:pPr>
        <w:spacing w:line="360" w:lineRule="auto"/>
        <w:ind w:left="-851"/>
        <w:jc w:val="center"/>
        <w:rPr>
          <w:rFonts w:ascii="Arial" w:hAnsi="Arial" w:cs="Arial"/>
        </w:rPr>
      </w:pPr>
      <w:r>
        <w:rPr>
          <w:rFonts w:ascii="Arial" w:hAnsi="Arial" w:cs="Arial"/>
        </w:rPr>
        <w:t>Cronograma de Reuniões</w:t>
      </w:r>
    </w:p>
    <w:tbl>
      <w:tblPr>
        <w:tblStyle w:val="Tabelacomgrade"/>
        <w:tblW w:w="9356" w:type="dxa"/>
        <w:tblInd w:w="108" w:type="dxa"/>
        <w:tblLayout w:type="fixed"/>
        <w:tblLook w:val="04A0" w:firstRow="1" w:lastRow="0" w:firstColumn="1" w:lastColumn="0" w:noHBand="0" w:noVBand="1"/>
      </w:tblPr>
      <w:tblGrid>
        <w:gridCol w:w="1701"/>
        <w:gridCol w:w="2127"/>
        <w:gridCol w:w="1134"/>
        <w:gridCol w:w="1275"/>
        <w:gridCol w:w="3119"/>
      </w:tblGrid>
      <w:tr w:rsidR="00DC1581" w:rsidTr="006516F5">
        <w:trPr>
          <w:trHeight w:val="590"/>
        </w:trPr>
        <w:tc>
          <w:tcPr>
            <w:tcW w:w="1701" w:type="dxa"/>
          </w:tcPr>
          <w:p w:rsidR="00DC1581" w:rsidRPr="001B2C3C" w:rsidRDefault="00DC1581" w:rsidP="006516F5">
            <w:pPr>
              <w:spacing w:line="360" w:lineRule="auto"/>
              <w:jc w:val="center"/>
              <w:rPr>
                <w:rFonts w:ascii="Arial" w:hAnsi="Arial" w:cs="Arial"/>
                <w:sz w:val="18"/>
                <w:szCs w:val="18"/>
              </w:rPr>
            </w:pPr>
          </w:p>
          <w:p w:rsidR="00DC1581" w:rsidRPr="001B2C3C" w:rsidRDefault="00DC1581" w:rsidP="006516F5">
            <w:pPr>
              <w:spacing w:line="360" w:lineRule="auto"/>
              <w:jc w:val="center"/>
              <w:rPr>
                <w:rFonts w:ascii="Arial" w:hAnsi="Arial" w:cs="Arial"/>
                <w:sz w:val="18"/>
                <w:szCs w:val="18"/>
              </w:rPr>
            </w:pPr>
            <w:r w:rsidRPr="001B2C3C">
              <w:rPr>
                <w:rFonts w:ascii="Arial" w:hAnsi="Arial" w:cs="Arial"/>
                <w:sz w:val="18"/>
                <w:szCs w:val="18"/>
              </w:rPr>
              <w:t xml:space="preserve">Reunião </w:t>
            </w:r>
          </w:p>
        </w:tc>
        <w:tc>
          <w:tcPr>
            <w:tcW w:w="2127" w:type="dxa"/>
          </w:tcPr>
          <w:p w:rsidR="00DC1581" w:rsidRPr="001B2C3C" w:rsidRDefault="00DC1581" w:rsidP="006516F5">
            <w:pPr>
              <w:spacing w:line="360" w:lineRule="auto"/>
              <w:jc w:val="center"/>
              <w:rPr>
                <w:rFonts w:ascii="Arial" w:hAnsi="Arial" w:cs="Arial"/>
                <w:sz w:val="18"/>
                <w:szCs w:val="18"/>
              </w:rPr>
            </w:pPr>
            <w:r w:rsidRPr="001B2C3C">
              <w:rPr>
                <w:rFonts w:ascii="Arial" w:hAnsi="Arial" w:cs="Arial"/>
                <w:sz w:val="18"/>
                <w:szCs w:val="18"/>
              </w:rPr>
              <w:t>Data /Horário/</w:t>
            </w:r>
          </w:p>
          <w:p w:rsidR="00DC1581" w:rsidRPr="001B2C3C" w:rsidRDefault="00DC1581" w:rsidP="006516F5">
            <w:pPr>
              <w:spacing w:line="360" w:lineRule="auto"/>
              <w:jc w:val="center"/>
              <w:rPr>
                <w:rFonts w:ascii="Arial" w:hAnsi="Arial" w:cs="Arial"/>
                <w:sz w:val="18"/>
                <w:szCs w:val="18"/>
              </w:rPr>
            </w:pPr>
            <w:r w:rsidRPr="001B2C3C">
              <w:rPr>
                <w:rFonts w:ascii="Arial" w:hAnsi="Arial" w:cs="Arial"/>
                <w:sz w:val="18"/>
                <w:szCs w:val="18"/>
              </w:rPr>
              <w:t>Local</w:t>
            </w:r>
          </w:p>
        </w:tc>
        <w:tc>
          <w:tcPr>
            <w:tcW w:w="1134" w:type="dxa"/>
          </w:tcPr>
          <w:p w:rsidR="00DC1581" w:rsidRPr="001B2C3C" w:rsidRDefault="00DC1581" w:rsidP="006516F5">
            <w:pPr>
              <w:spacing w:line="360" w:lineRule="auto"/>
              <w:jc w:val="center"/>
              <w:rPr>
                <w:rFonts w:ascii="Arial" w:hAnsi="Arial" w:cs="Arial"/>
                <w:sz w:val="18"/>
                <w:szCs w:val="18"/>
              </w:rPr>
            </w:pPr>
          </w:p>
          <w:p w:rsidR="00DC1581" w:rsidRPr="001B2C3C" w:rsidRDefault="00DC1581" w:rsidP="006516F5">
            <w:pPr>
              <w:spacing w:line="360" w:lineRule="auto"/>
              <w:jc w:val="center"/>
              <w:rPr>
                <w:rFonts w:ascii="Arial" w:hAnsi="Arial" w:cs="Arial"/>
                <w:sz w:val="18"/>
                <w:szCs w:val="18"/>
              </w:rPr>
            </w:pPr>
            <w:r w:rsidRPr="001B2C3C">
              <w:rPr>
                <w:rFonts w:ascii="Arial" w:hAnsi="Arial" w:cs="Arial"/>
                <w:sz w:val="18"/>
                <w:szCs w:val="18"/>
              </w:rPr>
              <w:t xml:space="preserve">Presencial </w:t>
            </w:r>
          </w:p>
        </w:tc>
        <w:tc>
          <w:tcPr>
            <w:tcW w:w="1275" w:type="dxa"/>
          </w:tcPr>
          <w:p w:rsidR="00DC1581" w:rsidRPr="001B2C3C" w:rsidRDefault="00DC1581" w:rsidP="006516F5">
            <w:pPr>
              <w:spacing w:line="360" w:lineRule="auto"/>
              <w:jc w:val="center"/>
              <w:rPr>
                <w:rFonts w:ascii="Arial" w:hAnsi="Arial" w:cs="Arial"/>
                <w:sz w:val="18"/>
                <w:szCs w:val="18"/>
              </w:rPr>
            </w:pPr>
            <w:proofErr w:type="spellStart"/>
            <w:r w:rsidRPr="001B2C3C">
              <w:rPr>
                <w:rFonts w:ascii="Arial" w:hAnsi="Arial" w:cs="Arial"/>
                <w:sz w:val="18"/>
                <w:szCs w:val="18"/>
              </w:rPr>
              <w:t>Video-conferência</w:t>
            </w:r>
            <w:proofErr w:type="spellEnd"/>
          </w:p>
        </w:tc>
        <w:tc>
          <w:tcPr>
            <w:tcW w:w="3119" w:type="dxa"/>
          </w:tcPr>
          <w:p w:rsidR="00DC1581" w:rsidRPr="001B2C3C" w:rsidRDefault="00DC1581" w:rsidP="006516F5">
            <w:pPr>
              <w:spacing w:line="360" w:lineRule="auto"/>
              <w:jc w:val="center"/>
              <w:rPr>
                <w:rFonts w:ascii="Arial" w:hAnsi="Arial" w:cs="Arial"/>
                <w:sz w:val="18"/>
                <w:szCs w:val="18"/>
              </w:rPr>
            </w:pPr>
          </w:p>
          <w:p w:rsidR="00DC1581" w:rsidRPr="001B2C3C" w:rsidRDefault="00DC1581" w:rsidP="006516F5">
            <w:pPr>
              <w:spacing w:line="360" w:lineRule="auto"/>
              <w:jc w:val="center"/>
              <w:rPr>
                <w:rFonts w:ascii="Arial" w:hAnsi="Arial" w:cs="Arial"/>
                <w:sz w:val="18"/>
                <w:szCs w:val="18"/>
              </w:rPr>
            </w:pPr>
            <w:r w:rsidRPr="001B2C3C">
              <w:rPr>
                <w:rFonts w:ascii="Arial" w:hAnsi="Arial" w:cs="Arial"/>
                <w:sz w:val="18"/>
                <w:szCs w:val="18"/>
              </w:rPr>
              <w:t>Assunto</w:t>
            </w:r>
          </w:p>
        </w:tc>
      </w:tr>
      <w:tr w:rsidR="00DC1581" w:rsidTr="006516F5">
        <w:tc>
          <w:tcPr>
            <w:tcW w:w="1701" w:type="dxa"/>
          </w:tcPr>
          <w:p w:rsidR="00DC1581" w:rsidRPr="0052459F" w:rsidRDefault="00DC1581" w:rsidP="006516F5">
            <w:pPr>
              <w:jc w:val="center"/>
              <w:rPr>
                <w:rFonts w:ascii="Arial" w:hAnsi="Arial" w:cs="Arial"/>
                <w:sz w:val="20"/>
                <w:szCs w:val="20"/>
              </w:rPr>
            </w:pPr>
          </w:p>
        </w:tc>
        <w:tc>
          <w:tcPr>
            <w:tcW w:w="2127" w:type="dxa"/>
          </w:tcPr>
          <w:p w:rsidR="00DC1581" w:rsidRPr="0052459F" w:rsidRDefault="00DC1581" w:rsidP="006516F5">
            <w:pPr>
              <w:jc w:val="center"/>
              <w:rPr>
                <w:rFonts w:ascii="Arial" w:hAnsi="Arial" w:cs="Arial"/>
                <w:sz w:val="20"/>
                <w:szCs w:val="20"/>
              </w:rPr>
            </w:pPr>
          </w:p>
        </w:tc>
        <w:tc>
          <w:tcPr>
            <w:tcW w:w="1134" w:type="dxa"/>
          </w:tcPr>
          <w:p w:rsidR="00DC1581" w:rsidRPr="00784FEA" w:rsidRDefault="00DC1581" w:rsidP="006516F5">
            <w:pPr>
              <w:jc w:val="center"/>
              <w:rPr>
                <w:rFonts w:ascii="Arial" w:hAnsi="Arial" w:cs="Arial"/>
              </w:rPr>
            </w:pPr>
          </w:p>
        </w:tc>
        <w:tc>
          <w:tcPr>
            <w:tcW w:w="1275" w:type="dxa"/>
          </w:tcPr>
          <w:p w:rsidR="00DC1581" w:rsidRPr="00784FEA" w:rsidRDefault="00DC1581" w:rsidP="006516F5">
            <w:pPr>
              <w:jc w:val="center"/>
              <w:rPr>
                <w:rFonts w:ascii="Arial" w:hAnsi="Arial" w:cs="Arial"/>
              </w:rPr>
            </w:pPr>
          </w:p>
        </w:tc>
        <w:tc>
          <w:tcPr>
            <w:tcW w:w="3119" w:type="dxa"/>
          </w:tcPr>
          <w:p w:rsidR="00DC1581" w:rsidRPr="001B2C3C" w:rsidRDefault="00DC1581" w:rsidP="00DC1581">
            <w:pPr>
              <w:pStyle w:val="PargrafodaLista"/>
              <w:numPr>
                <w:ilvl w:val="0"/>
                <w:numId w:val="40"/>
              </w:numPr>
              <w:spacing w:after="0" w:line="240" w:lineRule="auto"/>
              <w:ind w:left="318" w:hanging="284"/>
              <w:jc w:val="both"/>
              <w:rPr>
                <w:rFonts w:ascii="Arial" w:hAnsi="Arial" w:cs="Arial"/>
                <w:sz w:val="20"/>
                <w:szCs w:val="20"/>
              </w:rPr>
            </w:pPr>
            <w:r w:rsidRPr="001B2C3C">
              <w:rPr>
                <w:rFonts w:ascii="Arial" w:hAnsi="Arial" w:cs="Arial"/>
                <w:sz w:val="20"/>
                <w:szCs w:val="20"/>
              </w:rPr>
              <w:t>Proposta de formulário;</w:t>
            </w:r>
          </w:p>
          <w:p w:rsidR="00DC1581" w:rsidRPr="001B2C3C" w:rsidRDefault="00DC1581" w:rsidP="00DC1581">
            <w:pPr>
              <w:pStyle w:val="PargrafodaLista"/>
              <w:numPr>
                <w:ilvl w:val="0"/>
                <w:numId w:val="40"/>
              </w:numPr>
              <w:spacing w:after="0" w:line="240" w:lineRule="auto"/>
              <w:ind w:left="318" w:hanging="284"/>
              <w:jc w:val="both"/>
              <w:rPr>
                <w:rFonts w:ascii="Arial" w:hAnsi="Arial" w:cs="Arial"/>
                <w:sz w:val="20"/>
                <w:szCs w:val="20"/>
              </w:rPr>
            </w:pPr>
            <w:r w:rsidRPr="001B2C3C">
              <w:rPr>
                <w:rFonts w:ascii="Arial" w:hAnsi="Arial" w:cs="Arial"/>
                <w:sz w:val="20"/>
                <w:szCs w:val="20"/>
              </w:rPr>
              <w:t>Proposta de cronograma de reuniões;</w:t>
            </w:r>
          </w:p>
          <w:p w:rsidR="00DC1581" w:rsidRPr="001B2C3C" w:rsidRDefault="00DC1581" w:rsidP="00DC1581">
            <w:pPr>
              <w:pStyle w:val="PargrafodaLista"/>
              <w:numPr>
                <w:ilvl w:val="0"/>
                <w:numId w:val="40"/>
              </w:numPr>
              <w:spacing w:after="0" w:line="240" w:lineRule="auto"/>
              <w:ind w:left="318" w:hanging="284"/>
              <w:jc w:val="both"/>
              <w:rPr>
                <w:rFonts w:ascii="Arial" w:hAnsi="Arial" w:cs="Arial"/>
                <w:sz w:val="20"/>
                <w:szCs w:val="20"/>
              </w:rPr>
            </w:pPr>
            <w:r w:rsidRPr="001B2C3C">
              <w:rPr>
                <w:rFonts w:ascii="Arial" w:hAnsi="Arial" w:cs="Arial"/>
                <w:sz w:val="20"/>
                <w:szCs w:val="20"/>
              </w:rPr>
              <w:t>Formato das próximas reuniões.</w:t>
            </w:r>
          </w:p>
        </w:tc>
      </w:tr>
      <w:tr w:rsidR="00DC1581" w:rsidTr="006516F5">
        <w:tc>
          <w:tcPr>
            <w:tcW w:w="1701" w:type="dxa"/>
          </w:tcPr>
          <w:p w:rsidR="00DC1581" w:rsidRPr="000C2A4C" w:rsidRDefault="00DC1581" w:rsidP="006516F5">
            <w:pPr>
              <w:jc w:val="center"/>
              <w:rPr>
                <w:rFonts w:ascii="Arial" w:hAnsi="Arial" w:cs="Arial"/>
                <w:strike/>
                <w:sz w:val="20"/>
                <w:szCs w:val="20"/>
              </w:rPr>
            </w:pPr>
          </w:p>
        </w:tc>
        <w:tc>
          <w:tcPr>
            <w:tcW w:w="2127" w:type="dxa"/>
          </w:tcPr>
          <w:p w:rsidR="00DC1581" w:rsidRPr="000C2A4C" w:rsidRDefault="00DC1581" w:rsidP="006516F5">
            <w:pPr>
              <w:jc w:val="center"/>
              <w:rPr>
                <w:rFonts w:ascii="Arial" w:hAnsi="Arial" w:cs="Arial"/>
                <w:strike/>
                <w:sz w:val="20"/>
                <w:szCs w:val="20"/>
              </w:rPr>
            </w:pPr>
          </w:p>
        </w:tc>
        <w:tc>
          <w:tcPr>
            <w:tcW w:w="1134" w:type="dxa"/>
          </w:tcPr>
          <w:p w:rsidR="00DC1581" w:rsidRPr="000C2A4C" w:rsidRDefault="00DC1581" w:rsidP="006516F5">
            <w:pPr>
              <w:jc w:val="center"/>
              <w:rPr>
                <w:rFonts w:ascii="Arial" w:hAnsi="Arial" w:cs="Arial"/>
                <w:b/>
              </w:rPr>
            </w:pPr>
          </w:p>
        </w:tc>
        <w:tc>
          <w:tcPr>
            <w:tcW w:w="1275" w:type="dxa"/>
          </w:tcPr>
          <w:p w:rsidR="00DC1581" w:rsidRPr="000C2A4C" w:rsidRDefault="00DC1581" w:rsidP="006516F5">
            <w:pPr>
              <w:jc w:val="center"/>
              <w:rPr>
                <w:rFonts w:ascii="Arial" w:hAnsi="Arial" w:cs="Arial"/>
                <w:b/>
              </w:rPr>
            </w:pPr>
          </w:p>
        </w:tc>
        <w:tc>
          <w:tcPr>
            <w:tcW w:w="3119" w:type="dxa"/>
          </w:tcPr>
          <w:p w:rsidR="00DC1581" w:rsidRPr="001B2C3C" w:rsidRDefault="00DC1581" w:rsidP="00DC1581">
            <w:pPr>
              <w:pStyle w:val="PargrafodaLista"/>
              <w:numPr>
                <w:ilvl w:val="0"/>
                <w:numId w:val="40"/>
              </w:numPr>
              <w:spacing w:after="0" w:line="240" w:lineRule="auto"/>
              <w:ind w:left="318" w:hanging="284"/>
              <w:jc w:val="both"/>
              <w:rPr>
                <w:rFonts w:ascii="Arial" w:hAnsi="Arial" w:cs="Arial"/>
                <w:sz w:val="20"/>
                <w:szCs w:val="20"/>
              </w:rPr>
            </w:pPr>
          </w:p>
        </w:tc>
      </w:tr>
      <w:tr w:rsidR="00DC1581" w:rsidTr="006516F5">
        <w:tc>
          <w:tcPr>
            <w:tcW w:w="1701" w:type="dxa"/>
          </w:tcPr>
          <w:p w:rsidR="00DC1581" w:rsidRPr="0052459F" w:rsidRDefault="00DC1581" w:rsidP="006516F5">
            <w:pPr>
              <w:jc w:val="center"/>
              <w:rPr>
                <w:rFonts w:ascii="Arial" w:hAnsi="Arial" w:cs="Arial"/>
                <w:sz w:val="20"/>
                <w:szCs w:val="20"/>
              </w:rPr>
            </w:pPr>
          </w:p>
        </w:tc>
        <w:tc>
          <w:tcPr>
            <w:tcW w:w="2127" w:type="dxa"/>
          </w:tcPr>
          <w:p w:rsidR="00DC1581" w:rsidRPr="0052459F" w:rsidRDefault="00DC1581" w:rsidP="006516F5">
            <w:pPr>
              <w:jc w:val="center"/>
              <w:rPr>
                <w:rFonts w:ascii="Arial" w:hAnsi="Arial" w:cs="Arial"/>
                <w:sz w:val="20"/>
                <w:szCs w:val="20"/>
              </w:rPr>
            </w:pPr>
          </w:p>
        </w:tc>
        <w:tc>
          <w:tcPr>
            <w:tcW w:w="1134" w:type="dxa"/>
          </w:tcPr>
          <w:p w:rsidR="00DC1581" w:rsidRPr="00784FEA" w:rsidRDefault="00DC1581" w:rsidP="006516F5">
            <w:pPr>
              <w:jc w:val="center"/>
              <w:rPr>
                <w:rFonts w:ascii="Arial" w:hAnsi="Arial" w:cs="Arial"/>
              </w:rPr>
            </w:pPr>
          </w:p>
        </w:tc>
        <w:tc>
          <w:tcPr>
            <w:tcW w:w="1275" w:type="dxa"/>
          </w:tcPr>
          <w:p w:rsidR="00DC1581" w:rsidRPr="00784FEA" w:rsidRDefault="00DC1581" w:rsidP="006516F5">
            <w:pPr>
              <w:jc w:val="center"/>
              <w:rPr>
                <w:rFonts w:ascii="Arial" w:hAnsi="Arial" w:cs="Arial"/>
              </w:rPr>
            </w:pPr>
          </w:p>
        </w:tc>
        <w:tc>
          <w:tcPr>
            <w:tcW w:w="3119" w:type="dxa"/>
          </w:tcPr>
          <w:p w:rsidR="00DC1581" w:rsidRPr="001B2C3C" w:rsidRDefault="00DC1581" w:rsidP="00DC1581">
            <w:pPr>
              <w:pStyle w:val="PargrafodaLista"/>
              <w:numPr>
                <w:ilvl w:val="0"/>
                <w:numId w:val="40"/>
              </w:numPr>
              <w:spacing w:after="0" w:line="240" w:lineRule="auto"/>
              <w:ind w:left="318" w:hanging="284"/>
              <w:jc w:val="both"/>
              <w:rPr>
                <w:rFonts w:ascii="Arial" w:hAnsi="Arial" w:cs="Arial"/>
                <w:sz w:val="20"/>
                <w:szCs w:val="20"/>
              </w:rPr>
            </w:pPr>
            <w:r w:rsidRPr="001B2C3C">
              <w:rPr>
                <w:rFonts w:ascii="Arial" w:hAnsi="Arial" w:cs="Arial"/>
                <w:sz w:val="20"/>
                <w:szCs w:val="20"/>
              </w:rPr>
              <w:t>Panorama parcial das atividades/ações de cada campus/HUOP.</w:t>
            </w:r>
          </w:p>
        </w:tc>
      </w:tr>
      <w:tr w:rsidR="00DC1581" w:rsidTr="006516F5">
        <w:tc>
          <w:tcPr>
            <w:tcW w:w="1701" w:type="dxa"/>
          </w:tcPr>
          <w:p w:rsidR="00DC1581" w:rsidRPr="0052459F" w:rsidRDefault="00DC1581" w:rsidP="006516F5">
            <w:pPr>
              <w:jc w:val="center"/>
              <w:rPr>
                <w:rFonts w:ascii="Arial" w:hAnsi="Arial" w:cs="Arial"/>
                <w:sz w:val="20"/>
                <w:szCs w:val="20"/>
              </w:rPr>
            </w:pPr>
          </w:p>
        </w:tc>
        <w:tc>
          <w:tcPr>
            <w:tcW w:w="2127" w:type="dxa"/>
          </w:tcPr>
          <w:p w:rsidR="00DC1581" w:rsidRPr="0052459F" w:rsidRDefault="00DC1581" w:rsidP="006516F5">
            <w:pPr>
              <w:jc w:val="center"/>
              <w:rPr>
                <w:rFonts w:ascii="Arial" w:hAnsi="Arial" w:cs="Arial"/>
                <w:sz w:val="20"/>
                <w:szCs w:val="20"/>
              </w:rPr>
            </w:pPr>
          </w:p>
        </w:tc>
        <w:tc>
          <w:tcPr>
            <w:tcW w:w="1134" w:type="dxa"/>
          </w:tcPr>
          <w:p w:rsidR="00DC1581" w:rsidRPr="00784FEA" w:rsidRDefault="00DC1581" w:rsidP="006516F5">
            <w:pPr>
              <w:jc w:val="center"/>
              <w:rPr>
                <w:rFonts w:ascii="Arial" w:hAnsi="Arial" w:cs="Arial"/>
              </w:rPr>
            </w:pPr>
          </w:p>
        </w:tc>
        <w:tc>
          <w:tcPr>
            <w:tcW w:w="1275" w:type="dxa"/>
          </w:tcPr>
          <w:p w:rsidR="00DC1581" w:rsidRPr="00784FEA" w:rsidRDefault="00DC1581" w:rsidP="006516F5">
            <w:pPr>
              <w:jc w:val="center"/>
              <w:rPr>
                <w:rFonts w:ascii="Arial" w:hAnsi="Arial" w:cs="Arial"/>
              </w:rPr>
            </w:pPr>
          </w:p>
        </w:tc>
        <w:tc>
          <w:tcPr>
            <w:tcW w:w="3119" w:type="dxa"/>
          </w:tcPr>
          <w:p w:rsidR="00DC1581" w:rsidRPr="001B2C3C" w:rsidRDefault="00DC1581" w:rsidP="00DC1581">
            <w:pPr>
              <w:pStyle w:val="PargrafodaLista"/>
              <w:numPr>
                <w:ilvl w:val="0"/>
                <w:numId w:val="40"/>
              </w:numPr>
              <w:spacing w:after="0" w:line="240" w:lineRule="auto"/>
              <w:ind w:left="318" w:hanging="284"/>
              <w:jc w:val="both"/>
              <w:rPr>
                <w:rFonts w:ascii="Arial" w:hAnsi="Arial" w:cs="Arial"/>
                <w:sz w:val="20"/>
                <w:szCs w:val="20"/>
              </w:rPr>
            </w:pPr>
            <w:r w:rsidRPr="001B2C3C">
              <w:rPr>
                <w:rFonts w:ascii="Arial" w:hAnsi="Arial" w:cs="Arial"/>
                <w:sz w:val="20"/>
                <w:szCs w:val="20"/>
              </w:rPr>
              <w:t>Entrega e análise prévia do material pela Comissão.</w:t>
            </w:r>
          </w:p>
        </w:tc>
      </w:tr>
      <w:tr w:rsidR="00DC1581" w:rsidTr="006516F5">
        <w:trPr>
          <w:trHeight w:val="1234"/>
        </w:trPr>
        <w:tc>
          <w:tcPr>
            <w:tcW w:w="1701" w:type="dxa"/>
          </w:tcPr>
          <w:p w:rsidR="00DC1581" w:rsidRPr="0052459F" w:rsidRDefault="00DC1581" w:rsidP="006516F5">
            <w:pPr>
              <w:jc w:val="center"/>
              <w:rPr>
                <w:rFonts w:ascii="Arial" w:hAnsi="Arial" w:cs="Arial"/>
                <w:sz w:val="20"/>
                <w:szCs w:val="20"/>
                <w:highlight w:val="yellow"/>
              </w:rPr>
            </w:pPr>
          </w:p>
        </w:tc>
        <w:tc>
          <w:tcPr>
            <w:tcW w:w="2127" w:type="dxa"/>
          </w:tcPr>
          <w:p w:rsidR="00DC1581" w:rsidRPr="0052459F" w:rsidRDefault="00DC1581" w:rsidP="006516F5">
            <w:pPr>
              <w:jc w:val="center"/>
              <w:rPr>
                <w:rFonts w:ascii="Arial" w:hAnsi="Arial" w:cs="Arial"/>
                <w:sz w:val="20"/>
                <w:szCs w:val="20"/>
                <w:highlight w:val="yellow"/>
              </w:rPr>
            </w:pPr>
          </w:p>
        </w:tc>
        <w:tc>
          <w:tcPr>
            <w:tcW w:w="1134" w:type="dxa"/>
          </w:tcPr>
          <w:p w:rsidR="00DC1581" w:rsidRPr="00784FEA" w:rsidRDefault="00DC1581" w:rsidP="006516F5">
            <w:pPr>
              <w:jc w:val="center"/>
              <w:rPr>
                <w:rFonts w:ascii="Arial" w:hAnsi="Arial" w:cs="Arial"/>
                <w:highlight w:val="yellow"/>
              </w:rPr>
            </w:pPr>
          </w:p>
        </w:tc>
        <w:tc>
          <w:tcPr>
            <w:tcW w:w="1275" w:type="dxa"/>
          </w:tcPr>
          <w:p w:rsidR="00DC1581" w:rsidRPr="00784FEA" w:rsidRDefault="00DC1581" w:rsidP="006516F5">
            <w:pPr>
              <w:jc w:val="center"/>
              <w:rPr>
                <w:rFonts w:ascii="Arial" w:hAnsi="Arial" w:cs="Arial"/>
              </w:rPr>
            </w:pPr>
          </w:p>
        </w:tc>
        <w:tc>
          <w:tcPr>
            <w:tcW w:w="3119" w:type="dxa"/>
          </w:tcPr>
          <w:p w:rsidR="00DC1581" w:rsidRPr="001B2C3C" w:rsidRDefault="00DC1581" w:rsidP="00DC1581">
            <w:pPr>
              <w:pStyle w:val="PargrafodaLista"/>
              <w:numPr>
                <w:ilvl w:val="0"/>
                <w:numId w:val="40"/>
              </w:numPr>
              <w:spacing w:after="0" w:line="240" w:lineRule="auto"/>
              <w:ind w:left="318" w:hanging="284"/>
              <w:jc w:val="both"/>
              <w:rPr>
                <w:rFonts w:ascii="Arial" w:hAnsi="Arial" w:cs="Arial"/>
                <w:sz w:val="20"/>
                <w:szCs w:val="20"/>
              </w:rPr>
            </w:pPr>
            <w:r w:rsidRPr="001B2C3C">
              <w:rPr>
                <w:rFonts w:ascii="Arial" w:hAnsi="Arial" w:cs="Arial"/>
                <w:sz w:val="20"/>
                <w:szCs w:val="20"/>
              </w:rPr>
              <w:t>Conclusão dos trabalhos: apresentação do Plano Diretor da Unioeste elaborado.</w:t>
            </w:r>
          </w:p>
        </w:tc>
      </w:tr>
    </w:tbl>
    <w:p w:rsidR="00DC1581" w:rsidRDefault="00DC1581" w:rsidP="00DC1581">
      <w:pPr>
        <w:pStyle w:val="PargrafodaLista"/>
        <w:spacing w:after="0" w:line="360" w:lineRule="auto"/>
        <w:ind w:left="-709"/>
        <w:jc w:val="both"/>
        <w:rPr>
          <w:rFonts w:ascii="Arial" w:hAnsi="Arial" w:cs="Arial"/>
          <w:b/>
          <w:sz w:val="24"/>
          <w:szCs w:val="24"/>
        </w:rPr>
      </w:pPr>
    </w:p>
    <w:p w:rsidR="0071363E" w:rsidRDefault="0071363E">
      <w:pPr>
        <w:spacing w:after="200" w:line="276" w:lineRule="auto"/>
        <w:rPr>
          <w:rFonts w:ascii="Arial" w:hAnsi="Arial" w:cs="Arial"/>
        </w:rPr>
      </w:pPr>
      <w:r>
        <w:rPr>
          <w:rFonts w:ascii="Arial" w:hAnsi="Arial" w:cs="Arial"/>
        </w:rPr>
        <w:br w:type="page"/>
      </w:r>
    </w:p>
    <w:p w:rsidR="00DC1581" w:rsidRPr="0096493E" w:rsidRDefault="00DC1581" w:rsidP="00DC1581">
      <w:pPr>
        <w:spacing w:line="360" w:lineRule="auto"/>
        <w:jc w:val="center"/>
        <w:rPr>
          <w:rFonts w:ascii="Arial" w:hAnsi="Arial" w:cs="Arial"/>
          <w:b/>
        </w:rPr>
      </w:pPr>
      <w:r w:rsidRPr="0096493E">
        <w:rPr>
          <w:rFonts w:ascii="Arial" w:hAnsi="Arial" w:cs="Arial"/>
          <w:b/>
        </w:rPr>
        <w:lastRenderedPageBreak/>
        <w:t xml:space="preserve">Formulário para elaboração do Plano Diretor 2015-2019 </w:t>
      </w:r>
    </w:p>
    <w:tbl>
      <w:tblPr>
        <w:tblStyle w:val="Tabelacomgrade"/>
        <w:tblW w:w="0" w:type="auto"/>
        <w:tblLook w:val="04A0" w:firstRow="1" w:lastRow="0" w:firstColumn="1" w:lastColumn="0" w:noHBand="0" w:noVBand="1"/>
      </w:tblPr>
      <w:tblGrid>
        <w:gridCol w:w="9288"/>
      </w:tblGrid>
      <w:tr w:rsidR="00DC1581" w:rsidTr="006516F5">
        <w:tc>
          <w:tcPr>
            <w:tcW w:w="9211" w:type="dxa"/>
          </w:tcPr>
          <w:p w:rsidR="00DC1581" w:rsidRPr="00AF4F13" w:rsidRDefault="00DC1581" w:rsidP="006516F5">
            <w:pPr>
              <w:spacing w:line="360" w:lineRule="auto"/>
              <w:jc w:val="both"/>
              <w:rPr>
                <w:rFonts w:ascii="Arial" w:hAnsi="Arial" w:cs="Arial"/>
              </w:rPr>
            </w:pPr>
            <w:r w:rsidRPr="00AF4F13">
              <w:rPr>
                <w:rFonts w:ascii="Arial" w:hAnsi="Arial" w:cs="Arial"/>
              </w:rPr>
              <w:t>1. Projeto/ação:</w:t>
            </w:r>
          </w:p>
          <w:p w:rsidR="00DC1581" w:rsidRPr="00AF4F13" w:rsidRDefault="00DC1581" w:rsidP="006516F5">
            <w:pPr>
              <w:spacing w:line="360" w:lineRule="auto"/>
              <w:jc w:val="both"/>
              <w:rPr>
                <w:rFonts w:ascii="Arial" w:hAnsi="Arial" w:cs="Arial"/>
              </w:rPr>
            </w:pPr>
          </w:p>
        </w:tc>
      </w:tr>
      <w:tr w:rsidR="00DC1581" w:rsidTr="006516F5">
        <w:tc>
          <w:tcPr>
            <w:tcW w:w="9211" w:type="dxa"/>
          </w:tcPr>
          <w:p w:rsidR="00DC1581" w:rsidRPr="00AF4F13" w:rsidRDefault="00DC1581" w:rsidP="006516F5">
            <w:pPr>
              <w:spacing w:line="360" w:lineRule="auto"/>
              <w:jc w:val="both"/>
              <w:rPr>
                <w:rFonts w:ascii="Arial" w:hAnsi="Arial" w:cs="Arial"/>
              </w:rPr>
            </w:pPr>
            <w:r w:rsidRPr="00AF4F13">
              <w:rPr>
                <w:rFonts w:ascii="Arial" w:hAnsi="Arial" w:cs="Arial"/>
              </w:rPr>
              <w:t>2. Objetivos:</w:t>
            </w:r>
          </w:p>
          <w:p w:rsidR="00DC1581" w:rsidRPr="00AF4F13" w:rsidRDefault="00DC1581" w:rsidP="006516F5">
            <w:pPr>
              <w:spacing w:line="360" w:lineRule="auto"/>
              <w:jc w:val="both"/>
              <w:rPr>
                <w:rFonts w:ascii="Arial" w:hAnsi="Arial" w:cs="Arial"/>
              </w:rPr>
            </w:pPr>
          </w:p>
        </w:tc>
      </w:tr>
      <w:tr w:rsidR="00DC1581" w:rsidTr="006516F5">
        <w:tc>
          <w:tcPr>
            <w:tcW w:w="9211" w:type="dxa"/>
          </w:tcPr>
          <w:p w:rsidR="00DC1581" w:rsidRPr="00AF4F13" w:rsidRDefault="00DC1581" w:rsidP="006516F5">
            <w:pPr>
              <w:spacing w:line="360" w:lineRule="auto"/>
              <w:jc w:val="both"/>
              <w:rPr>
                <w:rFonts w:ascii="Arial" w:hAnsi="Arial" w:cs="Arial"/>
              </w:rPr>
            </w:pPr>
            <w:r w:rsidRPr="00AF4F13">
              <w:rPr>
                <w:rFonts w:ascii="Arial" w:hAnsi="Arial" w:cs="Arial"/>
              </w:rPr>
              <w:t>3. Metas:</w:t>
            </w:r>
          </w:p>
          <w:p w:rsidR="00DC1581" w:rsidRPr="00AF4F13" w:rsidRDefault="00DC1581" w:rsidP="006516F5">
            <w:pPr>
              <w:spacing w:line="360" w:lineRule="auto"/>
              <w:jc w:val="both"/>
              <w:rPr>
                <w:rFonts w:ascii="Arial" w:hAnsi="Arial" w:cs="Arial"/>
              </w:rPr>
            </w:pPr>
          </w:p>
        </w:tc>
      </w:tr>
      <w:tr w:rsidR="00DC1581" w:rsidTr="006516F5">
        <w:tc>
          <w:tcPr>
            <w:tcW w:w="9211" w:type="dxa"/>
          </w:tcPr>
          <w:p w:rsidR="00DC1581" w:rsidRPr="00AF4F13" w:rsidRDefault="00DC1581" w:rsidP="006516F5">
            <w:pPr>
              <w:spacing w:line="360" w:lineRule="auto"/>
              <w:jc w:val="both"/>
              <w:rPr>
                <w:rFonts w:ascii="Arial" w:hAnsi="Arial" w:cs="Arial"/>
              </w:rPr>
            </w:pPr>
            <w:r w:rsidRPr="00AF4F13">
              <w:rPr>
                <w:rFonts w:ascii="Arial" w:hAnsi="Arial" w:cs="Arial"/>
              </w:rPr>
              <w:t xml:space="preserve">4. </w:t>
            </w:r>
            <w:r w:rsidRPr="0071429A">
              <w:rPr>
                <w:rFonts w:ascii="Arial" w:hAnsi="Arial" w:cs="Arial"/>
              </w:rPr>
              <w:t>Ação/Meta no PDI</w:t>
            </w:r>
            <w:r>
              <w:rPr>
                <w:rFonts w:ascii="Arial" w:hAnsi="Arial" w:cs="Arial"/>
              </w:rPr>
              <w:t>:</w:t>
            </w:r>
          </w:p>
          <w:p w:rsidR="00DC1581" w:rsidRPr="00AF4F13" w:rsidRDefault="00DC1581" w:rsidP="006516F5">
            <w:pPr>
              <w:spacing w:line="360" w:lineRule="auto"/>
              <w:jc w:val="both"/>
              <w:rPr>
                <w:rFonts w:ascii="Arial" w:hAnsi="Arial" w:cs="Arial"/>
              </w:rPr>
            </w:pPr>
            <w:r w:rsidRPr="00AF4F13">
              <w:rPr>
                <w:rFonts w:ascii="Arial" w:hAnsi="Arial" w:cs="Arial"/>
              </w:rPr>
              <w:t>4.1 Localizar a meta/ação no PDI</w:t>
            </w:r>
            <w:r>
              <w:rPr>
                <w:rFonts w:ascii="Arial" w:hAnsi="Arial" w:cs="Arial"/>
              </w:rPr>
              <w:t>:</w:t>
            </w:r>
          </w:p>
          <w:p w:rsidR="00DC1581" w:rsidRPr="00AF4F13" w:rsidRDefault="00DC1581" w:rsidP="006516F5">
            <w:pPr>
              <w:spacing w:line="360" w:lineRule="auto"/>
              <w:jc w:val="both"/>
              <w:rPr>
                <w:rFonts w:ascii="Arial" w:hAnsi="Arial" w:cs="Arial"/>
              </w:rPr>
            </w:pPr>
          </w:p>
          <w:p w:rsidR="00DC1581" w:rsidRPr="00AF4F13" w:rsidRDefault="00DC1581" w:rsidP="006516F5">
            <w:pPr>
              <w:spacing w:line="360" w:lineRule="auto"/>
              <w:jc w:val="both"/>
              <w:rPr>
                <w:rFonts w:ascii="Arial" w:hAnsi="Arial" w:cs="Arial"/>
              </w:rPr>
            </w:pPr>
            <w:r w:rsidRPr="00AF4F13">
              <w:rPr>
                <w:rFonts w:ascii="Arial" w:hAnsi="Arial" w:cs="Arial"/>
              </w:rPr>
              <w:t>4.2 Justificativa</w:t>
            </w:r>
            <w:r>
              <w:rPr>
                <w:rFonts w:ascii="Arial" w:hAnsi="Arial" w:cs="Arial"/>
              </w:rPr>
              <w:t>:</w:t>
            </w:r>
          </w:p>
          <w:p w:rsidR="00DC1581" w:rsidRPr="00AF4F13" w:rsidRDefault="00DC1581" w:rsidP="006516F5">
            <w:pPr>
              <w:spacing w:line="360" w:lineRule="auto"/>
              <w:jc w:val="both"/>
              <w:rPr>
                <w:rFonts w:ascii="Arial" w:hAnsi="Arial" w:cs="Arial"/>
              </w:rPr>
            </w:pPr>
          </w:p>
        </w:tc>
      </w:tr>
      <w:tr w:rsidR="00DC1581" w:rsidTr="006516F5">
        <w:tc>
          <w:tcPr>
            <w:tcW w:w="9211" w:type="dxa"/>
          </w:tcPr>
          <w:p w:rsidR="00DC1581" w:rsidRPr="00AF4F13" w:rsidRDefault="00DC1581" w:rsidP="006516F5">
            <w:pPr>
              <w:spacing w:line="360" w:lineRule="auto"/>
              <w:rPr>
                <w:highlight w:val="yellow"/>
              </w:rPr>
            </w:pPr>
            <w:r w:rsidRPr="00AF4F13">
              <w:rPr>
                <w:rFonts w:ascii="Arial" w:hAnsi="Arial" w:cs="Arial"/>
              </w:rPr>
              <w:t>5. Setores da unidade responsáveis pelo projeto/ação:</w:t>
            </w:r>
          </w:p>
          <w:p w:rsidR="00DC1581" w:rsidRPr="00AF4F13" w:rsidRDefault="00DC1581" w:rsidP="006516F5">
            <w:pPr>
              <w:spacing w:line="360" w:lineRule="auto"/>
              <w:jc w:val="both"/>
              <w:rPr>
                <w:rFonts w:ascii="Arial" w:hAnsi="Arial" w:cs="Arial"/>
              </w:rPr>
            </w:pPr>
          </w:p>
        </w:tc>
      </w:tr>
      <w:tr w:rsidR="00DC1581" w:rsidTr="006516F5">
        <w:trPr>
          <w:trHeight w:val="7057"/>
        </w:trPr>
        <w:tc>
          <w:tcPr>
            <w:tcW w:w="9211" w:type="dxa"/>
          </w:tcPr>
          <w:p w:rsidR="00DC1581" w:rsidRDefault="00DC1581" w:rsidP="006516F5">
            <w:pPr>
              <w:spacing w:line="360" w:lineRule="auto"/>
              <w:jc w:val="both"/>
              <w:rPr>
                <w:rFonts w:ascii="Arial" w:hAnsi="Arial" w:cs="Arial"/>
              </w:rPr>
            </w:pPr>
            <w:r>
              <w:rPr>
                <w:rFonts w:ascii="Arial" w:hAnsi="Arial" w:cs="Arial"/>
              </w:rPr>
              <w:t xml:space="preserve">6. Custo estimado e fonte de recursos: </w:t>
            </w:r>
          </w:p>
          <w:p w:rsidR="00DC1581" w:rsidRPr="006243D3" w:rsidRDefault="00DC1581" w:rsidP="006516F5">
            <w:pPr>
              <w:spacing w:line="360" w:lineRule="auto"/>
              <w:jc w:val="both"/>
              <w:rPr>
                <w:rFonts w:ascii="Arial" w:hAnsi="Arial" w:cs="Arial"/>
              </w:rPr>
            </w:pPr>
            <w:r w:rsidRPr="006243D3">
              <w:rPr>
                <w:rFonts w:ascii="Arial" w:hAnsi="Arial" w:cs="Arial"/>
              </w:rPr>
              <w:t>6.1 Despesas com pessoal</w:t>
            </w:r>
            <w:r>
              <w:rPr>
                <w:rFonts w:ascii="Arial" w:hAnsi="Arial" w:cs="Arial"/>
              </w:rPr>
              <w:t xml:space="preserve"> </w:t>
            </w:r>
            <w:r w:rsidRPr="006243D3">
              <w:rPr>
                <w:rFonts w:ascii="Arial" w:hAnsi="Arial" w:cs="Arial"/>
              </w:rPr>
              <w:t>(quantidade de docentes e agentes e custo)</w:t>
            </w:r>
            <w:r>
              <w:rPr>
                <w:rFonts w:ascii="Arial" w:hAnsi="Arial" w:cs="Arial"/>
              </w:rPr>
              <w:t>:</w:t>
            </w:r>
          </w:p>
          <w:p w:rsidR="00DC1581" w:rsidRPr="00B301A8" w:rsidRDefault="00DC1581" w:rsidP="006516F5">
            <w:pPr>
              <w:spacing w:line="360" w:lineRule="auto"/>
              <w:jc w:val="both"/>
              <w:rPr>
                <w:rFonts w:ascii="Arial" w:hAnsi="Arial" w:cs="Arial"/>
                <w:highlight w:val="yellow"/>
              </w:rPr>
            </w:pPr>
          </w:p>
          <w:p w:rsidR="00DC1581" w:rsidRPr="006243D3" w:rsidRDefault="00DC1581" w:rsidP="006516F5">
            <w:pPr>
              <w:spacing w:line="360" w:lineRule="auto"/>
              <w:jc w:val="both"/>
              <w:rPr>
                <w:rFonts w:ascii="Arial" w:hAnsi="Arial" w:cs="Arial"/>
              </w:rPr>
            </w:pPr>
            <w:r w:rsidRPr="006243D3">
              <w:rPr>
                <w:rFonts w:ascii="Arial" w:hAnsi="Arial" w:cs="Arial"/>
              </w:rPr>
              <w:t>6.2 Custeio:</w:t>
            </w:r>
          </w:p>
          <w:p w:rsidR="00DC1581" w:rsidRPr="00B301A8" w:rsidRDefault="00DC1581" w:rsidP="006516F5">
            <w:pPr>
              <w:spacing w:line="360" w:lineRule="auto"/>
              <w:jc w:val="both"/>
              <w:rPr>
                <w:rFonts w:ascii="Arial" w:hAnsi="Arial" w:cs="Arial"/>
                <w:highlight w:val="yellow"/>
              </w:rPr>
            </w:pPr>
          </w:p>
          <w:p w:rsidR="00DC1581" w:rsidRDefault="00DC1581" w:rsidP="006516F5">
            <w:pPr>
              <w:spacing w:line="360" w:lineRule="auto"/>
              <w:jc w:val="both"/>
              <w:rPr>
                <w:rFonts w:ascii="Arial" w:hAnsi="Arial" w:cs="Arial"/>
              </w:rPr>
            </w:pPr>
            <w:r w:rsidRPr="006243D3">
              <w:rPr>
                <w:rFonts w:ascii="Arial" w:hAnsi="Arial" w:cs="Arial"/>
              </w:rPr>
              <w:t>6.3 Despesas com energia elétrica, telefonia, água e esgoto</w:t>
            </w:r>
            <w:r>
              <w:rPr>
                <w:rFonts w:ascii="Arial" w:hAnsi="Arial" w:cs="Arial"/>
              </w:rPr>
              <w:t>:</w:t>
            </w:r>
          </w:p>
          <w:p w:rsidR="00DC1581" w:rsidRDefault="00DC1581" w:rsidP="006516F5">
            <w:pPr>
              <w:spacing w:line="360" w:lineRule="auto"/>
              <w:jc w:val="both"/>
              <w:rPr>
                <w:rFonts w:ascii="Arial" w:hAnsi="Arial" w:cs="Arial"/>
              </w:rPr>
            </w:pPr>
          </w:p>
          <w:p w:rsidR="00DC1581" w:rsidRDefault="00DC1581" w:rsidP="006516F5">
            <w:pPr>
              <w:spacing w:line="360" w:lineRule="auto"/>
              <w:jc w:val="both"/>
              <w:rPr>
                <w:rFonts w:ascii="Arial" w:hAnsi="Arial" w:cs="Arial"/>
              </w:rPr>
            </w:pPr>
            <w:r>
              <w:rPr>
                <w:rFonts w:ascii="Arial" w:hAnsi="Arial" w:cs="Arial"/>
              </w:rPr>
              <w:t>6.4 Investimentos:</w:t>
            </w:r>
          </w:p>
          <w:p w:rsidR="00DC1581" w:rsidRDefault="00DC1581" w:rsidP="006516F5">
            <w:pPr>
              <w:spacing w:line="360" w:lineRule="auto"/>
              <w:jc w:val="both"/>
              <w:rPr>
                <w:rFonts w:ascii="Arial" w:hAnsi="Arial" w:cs="Arial"/>
              </w:rPr>
            </w:pPr>
          </w:p>
          <w:p w:rsidR="00DC1581" w:rsidRDefault="00DC1581" w:rsidP="006516F5">
            <w:pPr>
              <w:spacing w:line="360" w:lineRule="auto"/>
              <w:jc w:val="both"/>
              <w:rPr>
                <w:rFonts w:ascii="Arial" w:hAnsi="Arial" w:cs="Arial"/>
              </w:rPr>
            </w:pPr>
            <w:r>
              <w:rPr>
                <w:rFonts w:ascii="Arial" w:hAnsi="Arial" w:cs="Arial"/>
              </w:rPr>
              <w:t xml:space="preserve">6.5 Resumo: </w:t>
            </w:r>
          </w:p>
          <w:tbl>
            <w:tblPr>
              <w:tblW w:w="9344" w:type="dxa"/>
              <w:tblCellMar>
                <w:left w:w="70" w:type="dxa"/>
                <w:right w:w="70" w:type="dxa"/>
              </w:tblCellMar>
              <w:tblLook w:val="04A0" w:firstRow="1" w:lastRow="0" w:firstColumn="1" w:lastColumn="0" w:noHBand="0" w:noVBand="1"/>
            </w:tblPr>
            <w:tblGrid>
              <w:gridCol w:w="2248"/>
              <w:gridCol w:w="1644"/>
              <w:gridCol w:w="1239"/>
              <w:gridCol w:w="1317"/>
              <w:gridCol w:w="1297"/>
              <w:gridCol w:w="1317"/>
            </w:tblGrid>
            <w:tr w:rsidR="00DC1581" w:rsidRPr="006B627F" w:rsidTr="006516F5">
              <w:trPr>
                <w:trHeight w:val="6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Grupo de Despesas</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Recursos do Tesouro</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Recursos Próprios</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Convênios Federais</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Outros Convênios</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Total</w:t>
                  </w:r>
                </w:p>
              </w:tc>
            </w:tr>
            <w:tr w:rsidR="00DC1581" w:rsidRPr="006B627F" w:rsidTr="006516F5">
              <w:trPr>
                <w:trHeight w:val="46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Despesas com Pessoal</w:t>
                  </w:r>
                </w:p>
              </w:tc>
              <w:tc>
                <w:tcPr>
                  <w:tcW w:w="1696"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p>
              </w:tc>
              <w:tc>
                <w:tcPr>
                  <w:tcW w:w="127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tcPr>
                <w:p w:rsidR="00DC1581" w:rsidRPr="006B627F" w:rsidRDefault="00DC1581" w:rsidP="006516F5">
                  <w:pPr>
                    <w:rPr>
                      <w:rFonts w:ascii="Calibri" w:hAnsi="Calibri" w:cs="Times New Roman"/>
                      <w:color w:val="000000"/>
                    </w:rPr>
                  </w:pPr>
                </w:p>
              </w:tc>
            </w:tr>
            <w:tr w:rsidR="00DC1581" w:rsidRPr="006B627F" w:rsidTr="006516F5">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Custeio</w:t>
                  </w:r>
                </w:p>
              </w:tc>
              <w:tc>
                <w:tcPr>
                  <w:tcW w:w="1696"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xml:space="preserve">                          </w:t>
                  </w:r>
                </w:p>
              </w:tc>
            </w:tr>
            <w:tr w:rsidR="00DC1581" w:rsidRPr="006B627F" w:rsidTr="006516F5">
              <w:trPr>
                <w:trHeight w:val="49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Investimentos</w:t>
                  </w:r>
                </w:p>
              </w:tc>
              <w:tc>
                <w:tcPr>
                  <w:tcW w:w="1696"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xml:space="preserve"> </w:t>
                  </w:r>
                </w:p>
              </w:tc>
            </w:tr>
            <w:tr w:rsidR="00DC1581" w:rsidRPr="006B627F" w:rsidTr="006516F5">
              <w:trPr>
                <w:trHeight w:val="3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Total</w:t>
                  </w:r>
                </w:p>
              </w:tc>
              <w:tc>
                <w:tcPr>
                  <w:tcW w:w="1696"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xml:space="preserve">                          </w:t>
                  </w:r>
                </w:p>
              </w:tc>
              <w:tc>
                <w:tcPr>
                  <w:tcW w:w="127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xml:space="preserve">                         </w:t>
                  </w:r>
                </w:p>
              </w:tc>
              <w:tc>
                <w:tcPr>
                  <w:tcW w:w="135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xml:space="preserve">                        </w:t>
                  </w:r>
                </w:p>
              </w:tc>
              <w:tc>
                <w:tcPr>
                  <w:tcW w:w="1357" w:type="dxa"/>
                  <w:tcBorders>
                    <w:top w:val="nil"/>
                    <w:left w:val="nil"/>
                    <w:bottom w:val="single" w:sz="4" w:space="0" w:color="auto"/>
                    <w:right w:val="single" w:sz="4" w:space="0" w:color="auto"/>
                  </w:tcBorders>
                  <w:shd w:val="clear" w:color="auto" w:fill="auto"/>
                  <w:noWrap/>
                  <w:vAlign w:val="bottom"/>
                  <w:hideMark/>
                </w:tcPr>
                <w:p w:rsidR="00DC1581" w:rsidRPr="006B627F" w:rsidRDefault="00DC1581" w:rsidP="006516F5">
                  <w:pPr>
                    <w:rPr>
                      <w:rFonts w:ascii="Calibri" w:hAnsi="Calibri" w:cs="Times New Roman"/>
                      <w:color w:val="000000"/>
                    </w:rPr>
                  </w:pPr>
                  <w:r w:rsidRPr="006B627F">
                    <w:rPr>
                      <w:rFonts w:ascii="Calibri" w:hAnsi="Calibri" w:cs="Times New Roman"/>
                      <w:color w:val="000000"/>
                    </w:rPr>
                    <w:t xml:space="preserve">                        </w:t>
                  </w:r>
                </w:p>
              </w:tc>
            </w:tr>
          </w:tbl>
          <w:p w:rsidR="00DC1581" w:rsidRDefault="00DC1581" w:rsidP="006516F5">
            <w:pPr>
              <w:spacing w:line="360" w:lineRule="auto"/>
              <w:jc w:val="center"/>
              <w:rPr>
                <w:rFonts w:ascii="Arial" w:hAnsi="Arial" w:cs="Arial"/>
              </w:rPr>
            </w:pPr>
          </w:p>
        </w:tc>
      </w:tr>
      <w:tr w:rsidR="00DC1581" w:rsidTr="006516F5">
        <w:tc>
          <w:tcPr>
            <w:tcW w:w="9211" w:type="dxa"/>
          </w:tcPr>
          <w:p w:rsidR="00DC1581" w:rsidRDefault="00DC1581" w:rsidP="006516F5">
            <w:pPr>
              <w:spacing w:line="360" w:lineRule="auto"/>
              <w:jc w:val="both"/>
              <w:rPr>
                <w:rFonts w:ascii="Arial" w:hAnsi="Arial" w:cs="Arial"/>
              </w:rPr>
            </w:pPr>
            <w:r>
              <w:rPr>
                <w:rFonts w:ascii="Arial" w:hAnsi="Arial" w:cs="Arial"/>
              </w:rPr>
              <w:t xml:space="preserve">7. Cronograma de execução (curto/médio/longo prazo): </w:t>
            </w:r>
          </w:p>
          <w:p w:rsidR="00DC1581" w:rsidRDefault="00DC1581" w:rsidP="006516F5">
            <w:pPr>
              <w:spacing w:line="360" w:lineRule="auto"/>
              <w:jc w:val="both"/>
              <w:rPr>
                <w:rFonts w:ascii="Arial" w:hAnsi="Arial" w:cs="Arial"/>
              </w:rPr>
            </w:pPr>
          </w:p>
        </w:tc>
      </w:tr>
    </w:tbl>
    <w:p w:rsidR="00DC1581" w:rsidRDefault="00DC1581" w:rsidP="00DC1581">
      <w:pPr>
        <w:spacing w:line="360" w:lineRule="auto"/>
        <w:jc w:val="both"/>
        <w:rPr>
          <w:rFonts w:ascii="Arial" w:hAnsi="Arial" w:cs="Arial"/>
        </w:rPr>
      </w:pPr>
    </w:p>
    <w:p w:rsidR="00DC1581" w:rsidRDefault="00DC1581" w:rsidP="00826927">
      <w:pPr>
        <w:spacing w:line="360" w:lineRule="auto"/>
        <w:ind w:firstLine="1134"/>
        <w:jc w:val="both"/>
        <w:rPr>
          <w:rFonts w:ascii="Arial" w:hAnsi="Arial" w:cs="Arial"/>
        </w:rPr>
      </w:pPr>
    </w:p>
    <w:sectPr w:rsidR="00DC1581" w:rsidSect="00CF522B">
      <w:footerReference w:type="even" r:id="rId14"/>
      <w:footerReference w:type="default" r:id="rId15"/>
      <w:pgSz w:w="11907" w:h="16840" w:code="9"/>
      <w:pgMar w:top="1361" w:right="1134" w:bottom="1134" w:left="1701" w:header="680" w:footer="11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65" w:rsidRDefault="004A3B65">
      <w:r>
        <w:separator/>
      </w:r>
    </w:p>
  </w:endnote>
  <w:endnote w:type="continuationSeparator" w:id="0">
    <w:p w:rsidR="004A3B65" w:rsidRDefault="004A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65" w:rsidRDefault="004A3B6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3B65" w:rsidRDefault="004A3B65">
    <w:pPr>
      <w:pStyle w:val="Rodap"/>
      <w:ind w:right="360"/>
    </w:pPr>
  </w:p>
  <w:p w:rsidR="004A3B65" w:rsidRDefault="004A3B65">
    <w:pPr>
      <w:pStyle w:val="Rodap"/>
    </w:pPr>
  </w:p>
  <w:p w:rsidR="004A3B65" w:rsidRDefault="004A3B65">
    <w:pPr>
      <w:pStyle w:val="Rodap"/>
    </w:pPr>
  </w:p>
  <w:p w:rsidR="004A3B65" w:rsidRDefault="004A3B6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65" w:rsidRDefault="004A3B6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0D33">
      <w:rPr>
        <w:rStyle w:val="Nmerodepgina"/>
        <w:noProof/>
      </w:rPr>
      <w:t>55</w:t>
    </w:r>
    <w:r>
      <w:rPr>
        <w:rStyle w:val="Nmerodepgina"/>
      </w:rPr>
      <w:fldChar w:fldCharType="end"/>
    </w:r>
  </w:p>
  <w:p w:rsidR="004A3B65" w:rsidRDefault="004A3B6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65" w:rsidRDefault="004A3B65">
      <w:r>
        <w:separator/>
      </w:r>
    </w:p>
  </w:footnote>
  <w:footnote w:type="continuationSeparator" w:id="0">
    <w:p w:rsidR="004A3B65" w:rsidRDefault="004A3B65">
      <w:r>
        <w:continuationSeparator/>
      </w:r>
    </w:p>
  </w:footnote>
  <w:footnote w:id="1">
    <w:p w:rsidR="004A3B65" w:rsidRPr="00DE6B6A" w:rsidRDefault="004A3B65" w:rsidP="00DE6B6A">
      <w:pPr>
        <w:pStyle w:val="Textodenotaderodap"/>
        <w:jc w:val="both"/>
        <w:rPr>
          <w:rFonts w:ascii="Arial" w:hAnsi="Arial" w:cs="Arial"/>
          <w:sz w:val="16"/>
          <w:szCs w:val="16"/>
        </w:rPr>
      </w:pPr>
      <w:r w:rsidRPr="00DE6B6A">
        <w:rPr>
          <w:rStyle w:val="Refdenotaderodap"/>
          <w:rFonts w:ascii="Arial" w:hAnsi="Arial" w:cs="Arial"/>
          <w:sz w:val="16"/>
          <w:szCs w:val="16"/>
        </w:rPr>
        <w:footnoteRef/>
      </w:r>
      <w:r w:rsidRPr="00DE6B6A">
        <w:rPr>
          <w:rFonts w:ascii="Arial" w:hAnsi="Arial" w:cs="Arial"/>
          <w:sz w:val="16"/>
          <w:szCs w:val="16"/>
        </w:rPr>
        <w:t xml:space="preserve"> Determinação do MEC, por meio da Nota Técnica INEP/DAES/CONAES, nº 065/2014.</w:t>
      </w:r>
    </w:p>
  </w:footnote>
  <w:footnote w:id="2">
    <w:p w:rsidR="004A3B65" w:rsidRPr="00DE6B6A" w:rsidRDefault="004A3B65" w:rsidP="00DE6B6A">
      <w:pPr>
        <w:pStyle w:val="Textodenotaderodap"/>
        <w:jc w:val="both"/>
        <w:rPr>
          <w:rFonts w:ascii="Arial" w:hAnsi="Arial" w:cs="Arial"/>
          <w:sz w:val="16"/>
          <w:szCs w:val="16"/>
        </w:rPr>
      </w:pPr>
      <w:r w:rsidRPr="00DE6B6A">
        <w:rPr>
          <w:rStyle w:val="Refdenotaderodap"/>
          <w:rFonts w:ascii="Arial" w:hAnsi="Arial" w:cs="Arial"/>
          <w:sz w:val="16"/>
          <w:szCs w:val="16"/>
        </w:rPr>
        <w:footnoteRef/>
      </w:r>
      <w:r>
        <w:rPr>
          <w:rFonts w:ascii="Arial" w:hAnsi="Arial" w:cs="Arial"/>
          <w:sz w:val="16"/>
          <w:szCs w:val="16"/>
        </w:rPr>
        <w:t xml:space="preserve"> Objetivando subsidiar o Conselho Estadual de Educação e contribuir com a SETI na “criação e </w:t>
      </w:r>
      <w:proofErr w:type="gramStart"/>
      <w:r>
        <w:rPr>
          <w:rFonts w:ascii="Arial" w:hAnsi="Arial" w:cs="Arial"/>
          <w:sz w:val="16"/>
          <w:szCs w:val="16"/>
        </w:rPr>
        <w:t>implementação</w:t>
      </w:r>
      <w:proofErr w:type="gramEnd"/>
      <w:r>
        <w:rPr>
          <w:rFonts w:ascii="Arial" w:hAnsi="Arial" w:cs="Arial"/>
          <w:sz w:val="16"/>
          <w:szCs w:val="16"/>
        </w:rPr>
        <w:t xml:space="preserve"> de políticas de educação superior do Paraná”, a Comissão Estadual de Avaliação Institucional/CEA/SETI, decidiu pela integração dos instrumentos avaliativos utilizados pelo Sistema Estadual ao Sistema Federal, como forma de contribuir e uniformizar as ações com ênfase no conceito de avaliação essencialmente pedagógico e formador de autoconhecimento institucional e das pessoas que compõem esse espaço, com o compromisso fundamental voltado para a melhoria contínua das Instituições Estaduais de Educação Superior. </w:t>
      </w:r>
      <w:hyperlink r:id="rId1" w:history="1">
        <w:r w:rsidRPr="004421DC">
          <w:rPr>
            <w:rStyle w:val="Hyperlink"/>
            <w:rFonts w:ascii="Arial" w:hAnsi="Arial" w:cs="Arial"/>
            <w:sz w:val="16"/>
            <w:szCs w:val="16"/>
          </w:rPr>
          <w:t>http://www.seti.pr.gov.br/modules/conteudo/conteudo.php?conteudo=34</w:t>
        </w:r>
      </w:hyperlink>
    </w:p>
  </w:footnote>
  <w:footnote w:id="3">
    <w:p w:rsidR="004A3B65" w:rsidRPr="00116A61" w:rsidRDefault="004A3B65">
      <w:pPr>
        <w:pStyle w:val="Textodenotaderodap"/>
        <w:rPr>
          <w:rFonts w:ascii="Arial" w:hAnsi="Arial" w:cs="Arial"/>
          <w:sz w:val="16"/>
          <w:szCs w:val="16"/>
        </w:rPr>
      </w:pPr>
      <w:r w:rsidRPr="00116A61">
        <w:rPr>
          <w:rStyle w:val="Refdenotaderodap"/>
          <w:rFonts w:ascii="Arial" w:hAnsi="Arial" w:cs="Arial"/>
          <w:sz w:val="16"/>
          <w:szCs w:val="16"/>
        </w:rPr>
        <w:footnoteRef/>
      </w:r>
      <w:r w:rsidRPr="00116A61">
        <w:rPr>
          <w:rFonts w:ascii="Arial" w:hAnsi="Arial" w:cs="Arial"/>
          <w:sz w:val="16"/>
          <w:szCs w:val="16"/>
        </w:rPr>
        <w:t xml:space="preserve"> A Avaliação das Instituições de Educação Superior – Avalies, “é o centro de refer</w:t>
      </w:r>
      <w:r>
        <w:rPr>
          <w:rFonts w:ascii="Arial" w:hAnsi="Arial" w:cs="Arial"/>
          <w:sz w:val="16"/>
          <w:szCs w:val="16"/>
        </w:rPr>
        <w:t>ê</w:t>
      </w:r>
      <w:r w:rsidRPr="00116A61">
        <w:rPr>
          <w:rFonts w:ascii="Arial" w:hAnsi="Arial" w:cs="Arial"/>
          <w:sz w:val="16"/>
          <w:szCs w:val="16"/>
        </w:rPr>
        <w:t xml:space="preserve">ncia e articulação do sistema de avaliação que se desenvolve em duas etapas principais: a) </w:t>
      </w:r>
      <w:proofErr w:type="spellStart"/>
      <w:r w:rsidRPr="00116A61">
        <w:rPr>
          <w:rFonts w:ascii="Arial" w:hAnsi="Arial" w:cs="Arial"/>
          <w:sz w:val="16"/>
          <w:szCs w:val="16"/>
        </w:rPr>
        <w:t>auto-avaliação</w:t>
      </w:r>
      <w:proofErr w:type="spellEnd"/>
      <w:r w:rsidRPr="00116A61">
        <w:rPr>
          <w:rFonts w:ascii="Arial" w:hAnsi="Arial" w:cs="Arial"/>
          <w:sz w:val="16"/>
          <w:szCs w:val="16"/>
        </w:rPr>
        <w:t>, coordenada pela CPA e Avaliação Externa, coordenada pelo INEP (Inep/MEC, 2004,</w:t>
      </w:r>
      <w:proofErr w:type="gramStart"/>
      <w:r w:rsidRPr="00116A61">
        <w:rPr>
          <w:rFonts w:ascii="Arial" w:hAnsi="Arial" w:cs="Arial"/>
          <w:sz w:val="16"/>
          <w:szCs w:val="16"/>
        </w:rPr>
        <w:t xml:space="preserve">  </w:t>
      </w:r>
      <w:proofErr w:type="gramEnd"/>
      <w:r w:rsidRPr="00116A61">
        <w:rPr>
          <w:rFonts w:ascii="Arial" w:hAnsi="Arial" w:cs="Arial"/>
          <w:sz w:val="16"/>
          <w:szCs w:val="16"/>
        </w:rPr>
        <w:t>p. 7)</w:t>
      </w:r>
    </w:p>
  </w:footnote>
  <w:footnote w:id="4">
    <w:p w:rsidR="004A3B65" w:rsidRPr="008E7825" w:rsidRDefault="004A3B65" w:rsidP="008E7825">
      <w:pPr>
        <w:autoSpaceDE w:val="0"/>
        <w:autoSpaceDN w:val="0"/>
        <w:adjustRightInd w:val="0"/>
        <w:jc w:val="both"/>
        <w:rPr>
          <w:rFonts w:ascii="Arial" w:hAnsi="Arial" w:cs="Arial"/>
          <w:sz w:val="16"/>
          <w:szCs w:val="16"/>
        </w:rPr>
      </w:pPr>
      <w:r>
        <w:rPr>
          <w:rStyle w:val="Refdenotaderodap"/>
        </w:rPr>
        <w:footnoteRef/>
      </w:r>
      <w:r>
        <w:t xml:space="preserve"> </w:t>
      </w:r>
      <w:r w:rsidRPr="008E7825">
        <w:rPr>
          <w:rFonts w:ascii="Arial" w:hAnsi="Arial" w:cs="Arial"/>
          <w:sz w:val="16"/>
          <w:szCs w:val="16"/>
        </w:rPr>
        <w:t>N</w:t>
      </w:r>
      <w:r w:rsidRPr="008E7825">
        <w:rPr>
          <w:rFonts w:ascii="Arial" w:eastAsiaTheme="minorHAnsi" w:hAnsi="Arial" w:cs="Arial"/>
          <w:bCs/>
          <w:sz w:val="16"/>
          <w:szCs w:val="16"/>
          <w:lang w:eastAsia="en-US"/>
        </w:rPr>
        <w:t xml:space="preserve">as atribuições das </w:t>
      </w:r>
      <w:proofErr w:type="spellStart"/>
      <w:r w:rsidRPr="008E7825">
        <w:rPr>
          <w:rFonts w:ascii="Arial" w:eastAsiaTheme="minorHAnsi" w:hAnsi="Arial" w:cs="Arial"/>
          <w:bCs/>
          <w:sz w:val="16"/>
          <w:szCs w:val="16"/>
          <w:lang w:eastAsia="en-US"/>
        </w:rPr>
        <w:t>Pró-Reitorias</w:t>
      </w:r>
      <w:proofErr w:type="spellEnd"/>
      <w:r w:rsidRPr="008E7825">
        <w:rPr>
          <w:rFonts w:ascii="Arial" w:eastAsiaTheme="minorHAnsi" w:hAnsi="Arial" w:cs="Arial"/>
          <w:bCs/>
          <w:sz w:val="16"/>
          <w:szCs w:val="16"/>
          <w:lang w:eastAsia="en-US"/>
        </w:rPr>
        <w:t>, aprovada pela</w:t>
      </w:r>
      <w:r w:rsidRPr="008E7825">
        <w:rPr>
          <w:rFonts w:ascii="Arial" w:eastAsiaTheme="minorHAnsi" w:hAnsi="Arial" w:cs="Arial"/>
          <w:sz w:val="16"/>
          <w:szCs w:val="16"/>
          <w:lang w:eastAsia="en-US"/>
        </w:rPr>
        <w:t xml:space="preserve"> Resolução 037/2011-COU, estão previstas as atividades da Pró-Reitoria de Planejamento (</w:t>
      </w:r>
      <w:proofErr w:type="spellStart"/>
      <w:r w:rsidRPr="008E7825">
        <w:rPr>
          <w:rFonts w:ascii="Arial" w:eastAsiaTheme="minorHAnsi" w:hAnsi="Arial" w:cs="Arial"/>
          <w:sz w:val="16"/>
          <w:szCs w:val="16"/>
          <w:lang w:eastAsia="en-US"/>
        </w:rPr>
        <w:t>Proplan</w:t>
      </w:r>
      <w:proofErr w:type="spellEnd"/>
      <w:r w:rsidRPr="008E7825">
        <w:rPr>
          <w:rFonts w:ascii="Arial" w:eastAsiaTheme="minorHAnsi" w:hAnsi="Arial" w:cs="Arial"/>
          <w:sz w:val="16"/>
          <w:szCs w:val="16"/>
          <w:lang w:eastAsia="en-US"/>
        </w:rPr>
        <w:t>), que é a unidade da Reitoria, responsável pela análise da evolução da Universidade e dentre outras atribuições, deve acompanhar e coordenar as atividades inerente</w:t>
      </w:r>
      <w:r>
        <w:rPr>
          <w:rFonts w:ascii="Arial" w:eastAsiaTheme="minorHAnsi" w:hAnsi="Arial" w:cs="Arial"/>
          <w:sz w:val="16"/>
          <w:szCs w:val="16"/>
          <w:lang w:eastAsia="en-US"/>
        </w:rPr>
        <w:t>s</w:t>
      </w:r>
      <w:r w:rsidRPr="008E7825">
        <w:rPr>
          <w:rFonts w:ascii="Arial" w:eastAsiaTheme="minorHAnsi" w:hAnsi="Arial" w:cs="Arial"/>
          <w:sz w:val="16"/>
          <w:szCs w:val="16"/>
          <w:lang w:eastAsia="en-US"/>
        </w:rPr>
        <w:t xml:space="preserve"> ao Planejamento e a Avaliaç</w:t>
      </w:r>
      <w:r>
        <w:rPr>
          <w:rFonts w:ascii="Arial" w:eastAsiaTheme="minorHAnsi" w:hAnsi="Arial" w:cs="Arial"/>
          <w:sz w:val="16"/>
          <w:szCs w:val="16"/>
          <w:lang w:eastAsia="en-US"/>
        </w:rPr>
        <w:t>ão Institucional, no entanto, não há um número de servidores de carreira suficientes para toda a demanda que as atribuições do setor requerem.</w:t>
      </w:r>
    </w:p>
  </w:footnote>
  <w:footnote w:id="5">
    <w:p w:rsidR="004A3B65" w:rsidRDefault="004A3B65">
      <w:pPr>
        <w:pStyle w:val="Textodenotaderodap"/>
      </w:pPr>
      <w:r>
        <w:rPr>
          <w:rStyle w:val="Refdenotaderodap"/>
        </w:rPr>
        <w:footnoteRef/>
      </w:r>
      <w:r>
        <w:t xml:space="preserve"> Resolução 138/2014-CEPE</w:t>
      </w:r>
    </w:p>
  </w:footnote>
  <w:footnote w:id="6">
    <w:p w:rsidR="004A3B65" w:rsidRPr="00E056BF" w:rsidRDefault="004A3B65" w:rsidP="00E056BF">
      <w:pPr>
        <w:pStyle w:val="Textodenotaderodap"/>
        <w:jc w:val="both"/>
        <w:rPr>
          <w:sz w:val="16"/>
          <w:szCs w:val="16"/>
        </w:rPr>
      </w:pPr>
      <w:r w:rsidRPr="00E056BF">
        <w:rPr>
          <w:rStyle w:val="Refdenotaderodap"/>
          <w:sz w:val="16"/>
          <w:szCs w:val="16"/>
        </w:rPr>
        <w:footnoteRef/>
      </w:r>
      <w:r w:rsidRPr="00E056BF">
        <w:rPr>
          <w:sz w:val="16"/>
          <w:szCs w:val="16"/>
        </w:rPr>
        <w:t xml:space="preserve"> </w:t>
      </w:r>
      <w:r>
        <w:rPr>
          <w:sz w:val="16"/>
          <w:szCs w:val="16"/>
        </w:rPr>
        <w:t xml:space="preserve">O PEE é um programa institucional, com sede no campus de Cascavel e seções em </w:t>
      </w:r>
      <w:proofErr w:type="gramStart"/>
      <w:r>
        <w:rPr>
          <w:sz w:val="16"/>
          <w:szCs w:val="16"/>
        </w:rPr>
        <w:t>todos as</w:t>
      </w:r>
      <w:proofErr w:type="gramEnd"/>
      <w:r>
        <w:rPr>
          <w:sz w:val="16"/>
          <w:szCs w:val="16"/>
        </w:rPr>
        <w:t xml:space="preserve"> unidades da Unioeste. Texto disponível no endereço: </w:t>
      </w:r>
      <w:r w:rsidRPr="00E056BF">
        <w:rPr>
          <w:rFonts w:ascii="Arial" w:hAnsi="Arial" w:cs="Arial"/>
          <w:color w:val="000000"/>
          <w:sz w:val="16"/>
          <w:szCs w:val="16"/>
        </w:rPr>
        <w:t> </w:t>
      </w:r>
      <w:hyperlink r:id="rId2" w:history="1">
        <w:r w:rsidRPr="00E056BF">
          <w:rPr>
            <w:rStyle w:val="Hyperlink"/>
            <w:rFonts w:ascii="Arial" w:hAnsi="Arial" w:cs="Arial"/>
            <w:sz w:val="16"/>
            <w:szCs w:val="16"/>
          </w:rPr>
          <w:t>http://www.cascavel.unioeste.br/index.php?option=com_content&amp;view=article&amp;id=255&amp;Itemid=1801</w:t>
        </w:r>
      </w:hyperlink>
    </w:p>
  </w:footnote>
  <w:footnote w:id="7">
    <w:p w:rsidR="004A3B65" w:rsidRPr="00D53FDC" w:rsidRDefault="004A3B65" w:rsidP="00390FF3">
      <w:pPr>
        <w:pStyle w:val="Textodenotaderodap"/>
        <w:jc w:val="both"/>
        <w:rPr>
          <w:rFonts w:ascii="Arial" w:hAnsi="Arial" w:cs="Arial"/>
          <w:sz w:val="16"/>
          <w:szCs w:val="16"/>
        </w:rPr>
      </w:pPr>
      <w:r w:rsidRPr="00D53FDC">
        <w:rPr>
          <w:rStyle w:val="Refdenotaderodap"/>
          <w:rFonts w:ascii="Arial" w:hAnsi="Arial" w:cs="Arial"/>
          <w:sz w:val="16"/>
          <w:szCs w:val="16"/>
        </w:rPr>
        <w:footnoteRef/>
      </w:r>
      <w:r w:rsidRPr="00D53FDC">
        <w:rPr>
          <w:rFonts w:ascii="Arial" w:hAnsi="Arial" w:cs="Arial"/>
          <w:sz w:val="16"/>
          <w:szCs w:val="16"/>
        </w:rPr>
        <w:t xml:space="preserve"> </w:t>
      </w:r>
      <w:proofErr w:type="gramStart"/>
      <w:r w:rsidRPr="00D53FDC">
        <w:rPr>
          <w:rFonts w:ascii="Arial" w:hAnsi="Arial" w:cs="Arial"/>
          <w:sz w:val="16"/>
          <w:szCs w:val="16"/>
        </w:rPr>
        <w:t>Cronograma aprovado e incluído nas páginas 23 e 24 do Projeto de Avaliação Institucional, Resolução 087/2014-COU)</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DA4"/>
    <w:multiLevelType w:val="hybridMultilevel"/>
    <w:tmpl w:val="C42A24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2D1A18"/>
    <w:multiLevelType w:val="hybridMultilevel"/>
    <w:tmpl w:val="9752C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65338A"/>
    <w:multiLevelType w:val="hybridMultilevel"/>
    <w:tmpl w:val="095EA5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8A1607"/>
    <w:multiLevelType w:val="hybridMultilevel"/>
    <w:tmpl w:val="9DE02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F822BE"/>
    <w:multiLevelType w:val="hybridMultilevel"/>
    <w:tmpl w:val="FBFEF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B3273B"/>
    <w:multiLevelType w:val="hybridMultilevel"/>
    <w:tmpl w:val="08A63596"/>
    <w:lvl w:ilvl="0" w:tplc="8F089EEC">
      <w:start w:val="1"/>
      <w:numFmt w:val="decimal"/>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DF3224E2">
      <w:start w:val="1"/>
      <w:numFmt w:val="bullet"/>
      <w:lvlText w:val="-"/>
      <w:lvlJc w:val="left"/>
      <w:pPr>
        <w:ind w:left="2880" w:hanging="360"/>
      </w:pPr>
      <w:rPr>
        <w:rFonts w:ascii="Courier New" w:hAnsi="Courier New"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A726A9"/>
    <w:multiLevelType w:val="hybridMultilevel"/>
    <w:tmpl w:val="CDB09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D905F2"/>
    <w:multiLevelType w:val="hybridMultilevel"/>
    <w:tmpl w:val="6FC8CCEC"/>
    <w:lvl w:ilvl="0" w:tplc="04160001">
      <w:start w:val="1"/>
      <w:numFmt w:val="bullet"/>
      <w:lvlText w:val=""/>
      <w:lvlJc w:val="left"/>
      <w:pPr>
        <w:ind w:left="735" w:hanging="360"/>
      </w:pPr>
      <w:rPr>
        <w:rFonts w:ascii="Symbol" w:hAnsi="Symbol" w:hint="default"/>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8">
    <w:nsid w:val="212666B7"/>
    <w:multiLevelType w:val="hybridMultilevel"/>
    <w:tmpl w:val="82209BB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F02633"/>
    <w:multiLevelType w:val="hybridMultilevel"/>
    <w:tmpl w:val="6E1A5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05124D"/>
    <w:multiLevelType w:val="hybridMultilevel"/>
    <w:tmpl w:val="8B442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9629D2"/>
    <w:multiLevelType w:val="hybridMultilevel"/>
    <w:tmpl w:val="0D109518"/>
    <w:lvl w:ilvl="0" w:tplc="F52EADE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6A12D22"/>
    <w:multiLevelType w:val="hybridMultilevel"/>
    <w:tmpl w:val="7B5C1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9960A3"/>
    <w:multiLevelType w:val="multilevel"/>
    <w:tmpl w:val="0C8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33164"/>
    <w:multiLevelType w:val="hybridMultilevel"/>
    <w:tmpl w:val="E9CE05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9A43C2"/>
    <w:multiLevelType w:val="hybridMultilevel"/>
    <w:tmpl w:val="5E6230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D92CCB"/>
    <w:multiLevelType w:val="hybridMultilevel"/>
    <w:tmpl w:val="57D275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9F40B4"/>
    <w:multiLevelType w:val="hybridMultilevel"/>
    <w:tmpl w:val="ECCC0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976CFE"/>
    <w:multiLevelType w:val="hybridMultilevel"/>
    <w:tmpl w:val="38940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5236C1"/>
    <w:multiLevelType w:val="hybridMultilevel"/>
    <w:tmpl w:val="948AEB70"/>
    <w:lvl w:ilvl="0" w:tplc="04160001">
      <w:start w:val="1"/>
      <w:numFmt w:val="bullet"/>
      <w:lvlText w:val=""/>
      <w:lvlJc w:val="left"/>
      <w:pPr>
        <w:ind w:left="1029" w:hanging="360"/>
      </w:pPr>
      <w:rPr>
        <w:rFonts w:ascii="Symbol" w:hAnsi="Symbol" w:hint="default"/>
      </w:rPr>
    </w:lvl>
    <w:lvl w:ilvl="1" w:tplc="04160003" w:tentative="1">
      <w:start w:val="1"/>
      <w:numFmt w:val="bullet"/>
      <w:lvlText w:val="o"/>
      <w:lvlJc w:val="left"/>
      <w:pPr>
        <w:ind w:left="1749" w:hanging="360"/>
      </w:pPr>
      <w:rPr>
        <w:rFonts w:ascii="Courier New" w:hAnsi="Courier New" w:cs="Courier New" w:hint="default"/>
      </w:rPr>
    </w:lvl>
    <w:lvl w:ilvl="2" w:tplc="04160005" w:tentative="1">
      <w:start w:val="1"/>
      <w:numFmt w:val="bullet"/>
      <w:lvlText w:val=""/>
      <w:lvlJc w:val="left"/>
      <w:pPr>
        <w:ind w:left="2469" w:hanging="360"/>
      </w:pPr>
      <w:rPr>
        <w:rFonts w:ascii="Wingdings" w:hAnsi="Wingdings" w:hint="default"/>
      </w:rPr>
    </w:lvl>
    <w:lvl w:ilvl="3" w:tplc="04160001" w:tentative="1">
      <w:start w:val="1"/>
      <w:numFmt w:val="bullet"/>
      <w:lvlText w:val=""/>
      <w:lvlJc w:val="left"/>
      <w:pPr>
        <w:ind w:left="3189" w:hanging="360"/>
      </w:pPr>
      <w:rPr>
        <w:rFonts w:ascii="Symbol" w:hAnsi="Symbol" w:hint="default"/>
      </w:rPr>
    </w:lvl>
    <w:lvl w:ilvl="4" w:tplc="04160003" w:tentative="1">
      <w:start w:val="1"/>
      <w:numFmt w:val="bullet"/>
      <w:lvlText w:val="o"/>
      <w:lvlJc w:val="left"/>
      <w:pPr>
        <w:ind w:left="3909" w:hanging="360"/>
      </w:pPr>
      <w:rPr>
        <w:rFonts w:ascii="Courier New" w:hAnsi="Courier New" w:cs="Courier New" w:hint="default"/>
      </w:rPr>
    </w:lvl>
    <w:lvl w:ilvl="5" w:tplc="04160005" w:tentative="1">
      <w:start w:val="1"/>
      <w:numFmt w:val="bullet"/>
      <w:lvlText w:val=""/>
      <w:lvlJc w:val="left"/>
      <w:pPr>
        <w:ind w:left="4629" w:hanging="360"/>
      </w:pPr>
      <w:rPr>
        <w:rFonts w:ascii="Wingdings" w:hAnsi="Wingdings" w:hint="default"/>
      </w:rPr>
    </w:lvl>
    <w:lvl w:ilvl="6" w:tplc="04160001" w:tentative="1">
      <w:start w:val="1"/>
      <w:numFmt w:val="bullet"/>
      <w:lvlText w:val=""/>
      <w:lvlJc w:val="left"/>
      <w:pPr>
        <w:ind w:left="5349" w:hanging="360"/>
      </w:pPr>
      <w:rPr>
        <w:rFonts w:ascii="Symbol" w:hAnsi="Symbol" w:hint="default"/>
      </w:rPr>
    </w:lvl>
    <w:lvl w:ilvl="7" w:tplc="04160003" w:tentative="1">
      <w:start w:val="1"/>
      <w:numFmt w:val="bullet"/>
      <w:lvlText w:val="o"/>
      <w:lvlJc w:val="left"/>
      <w:pPr>
        <w:ind w:left="6069" w:hanging="360"/>
      </w:pPr>
      <w:rPr>
        <w:rFonts w:ascii="Courier New" w:hAnsi="Courier New" w:cs="Courier New" w:hint="default"/>
      </w:rPr>
    </w:lvl>
    <w:lvl w:ilvl="8" w:tplc="04160005" w:tentative="1">
      <w:start w:val="1"/>
      <w:numFmt w:val="bullet"/>
      <w:lvlText w:val=""/>
      <w:lvlJc w:val="left"/>
      <w:pPr>
        <w:ind w:left="6789" w:hanging="360"/>
      </w:pPr>
      <w:rPr>
        <w:rFonts w:ascii="Wingdings" w:hAnsi="Wingdings" w:hint="default"/>
      </w:rPr>
    </w:lvl>
  </w:abstractNum>
  <w:abstractNum w:abstractNumId="20">
    <w:nsid w:val="39C21580"/>
    <w:multiLevelType w:val="hybridMultilevel"/>
    <w:tmpl w:val="1BE6A3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43040B"/>
    <w:multiLevelType w:val="hybridMultilevel"/>
    <w:tmpl w:val="7248C4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4612D2"/>
    <w:multiLevelType w:val="hybridMultilevel"/>
    <w:tmpl w:val="4A643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C9D1E60"/>
    <w:multiLevelType w:val="multilevel"/>
    <w:tmpl w:val="5C56BB2C"/>
    <w:lvl w:ilvl="0">
      <w:start w:val="1"/>
      <w:numFmt w:val="decimal"/>
      <w:lvlText w:val="%1."/>
      <w:lvlJc w:val="left"/>
      <w:pPr>
        <w:ind w:left="360" w:hanging="360"/>
      </w:pPr>
      <w:rPr>
        <w:rFonts w:hint="default"/>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E431D6"/>
    <w:multiLevelType w:val="hybridMultilevel"/>
    <w:tmpl w:val="3BCED04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nsid w:val="417E5358"/>
    <w:multiLevelType w:val="hybridMultilevel"/>
    <w:tmpl w:val="C4A81ADC"/>
    <w:lvl w:ilvl="0" w:tplc="B4105588">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nsid w:val="481F7FCE"/>
    <w:multiLevelType w:val="hybridMultilevel"/>
    <w:tmpl w:val="C4E06BB8"/>
    <w:lvl w:ilvl="0" w:tplc="C2803D7A">
      <w:start w:val="2"/>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7">
    <w:nsid w:val="4AFA10C6"/>
    <w:multiLevelType w:val="hybridMultilevel"/>
    <w:tmpl w:val="CDC82D44"/>
    <w:lvl w:ilvl="0" w:tplc="F546363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BB35504"/>
    <w:multiLevelType w:val="hybridMultilevel"/>
    <w:tmpl w:val="8E303B58"/>
    <w:lvl w:ilvl="0" w:tplc="0416000D">
      <w:start w:val="1"/>
      <w:numFmt w:val="bullet"/>
      <w:lvlText w:val=""/>
      <w:lvlJc w:val="left"/>
      <w:pPr>
        <w:ind w:left="2574" w:hanging="360"/>
      </w:pPr>
      <w:rPr>
        <w:rFonts w:ascii="Wingdings" w:hAnsi="Wingding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29">
    <w:nsid w:val="519F18F8"/>
    <w:multiLevelType w:val="hybridMultilevel"/>
    <w:tmpl w:val="44F6F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4C4617"/>
    <w:multiLevelType w:val="multilevel"/>
    <w:tmpl w:val="58B0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B3080"/>
    <w:multiLevelType w:val="hybridMultilevel"/>
    <w:tmpl w:val="D9DA2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82F53BE"/>
    <w:multiLevelType w:val="hybridMultilevel"/>
    <w:tmpl w:val="9246E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CE46556"/>
    <w:multiLevelType w:val="hybridMultilevel"/>
    <w:tmpl w:val="C5A49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5B17980"/>
    <w:multiLevelType w:val="hybridMultilevel"/>
    <w:tmpl w:val="0D7E1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5FA7CDD"/>
    <w:multiLevelType w:val="hybridMultilevel"/>
    <w:tmpl w:val="EC982560"/>
    <w:lvl w:ilvl="0" w:tplc="0416000D">
      <w:start w:val="1"/>
      <w:numFmt w:val="bullet"/>
      <w:lvlText w:val=""/>
      <w:lvlJc w:val="left"/>
      <w:pPr>
        <w:ind w:left="1854"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6">
    <w:nsid w:val="66687897"/>
    <w:multiLevelType w:val="hybridMultilevel"/>
    <w:tmpl w:val="FDF8A7C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nsid w:val="6C374EFD"/>
    <w:multiLevelType w:val="hybridMultilevel"/>
    <w:tmpl w:val="2AD0D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E74151E"/>
    <w:multiLevelType w:val="hybridMultilevel"/>
    <w:tmpl w:val="C28C1D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0007669"/>
    <w:multiLevelType w:val="hybridMultilevel"/>
    <w:tmpl w:val="D916DC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8FD439D"/>
    <w:multiLevelType w:val="hybridMultilevel"/>
    <w:tmpl w:val="0CBCC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A2F3A75"/>
    <w:multiLevelType w:val="hybridMultilevel"/>
    <w:tmpl w:val="A134D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F53D6A"/>
    <w:multiLevelType w:val="hybridMultilevel"/>
    <w:tmpl w:val="8F120F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18"/>
  </w:num>
  <w:num w:numId="5">
    <w:abstractNumId w:val="17"/>
  </w:num>
  <w:num w:numId="6">
    <w:abstractNumId w:val="12"/>
  </w:num>
  <w:num w:numId="7">
    <w:abstractNumId w:val="6"/>
  </w:num>
  <w:num w:numId="8">
    <w:abstractNumId w:val="1"/>
  </w:num>
  <w:num w:numId="9">
    <w:abstractNumId w:val="41"/>
  </w:num>
  <w:num w:numId="10">
    <w:abstractNumId w:val="31"/>
  </w:num>
  <w:num w:numId="11">
    <w:abstractNumId w:val="37"/>
  </w:num>
  <w:num w:numId="12">
    <w:abstractNumId w:val="16"/>
  </w:num>
  <w:num w:numId="13">
    <w:abstractNumId w:val="32"/>
  </w:num>
  <w:num w:numId="14">
    <w:abstractNumId w:val="29"/>
  </w:num>
  <w:num w:numId="15">
    <w:abstractNumId w:val="40"/>
  </w:num>
  <w:num w:numId="16">
    <w:abstractNumId w:val="4"/>
  </w:num>
  <w:num w:numId="17">
    <w:abstractNumId w:val="9"/>
  </w:num>
  <w:num w:numId="18">
    <w:abstractNumId w:val="7"/>
  </w:num>
  <w:num w:numId="19">
    <w:abstractNumId w:val="15"/>
  </w:num>
  <w:num w:numId="20">
    <w:abstractNumId w:val="34"/>
  </w:num>
  <w:num w:numId="21">
    <w:abstractNumId w:val="42"/>
  </w:num>
  <w:num w:numId="22">
    <w:abstractNumId w:val="2"/>
  </w:num>
  <w:num w:numId="23">
    <w:abstractNumId w:val="10"/>
  </w:num>
  <w:num w:numId="24">
    <w:abstractNumId w:val="22"/>
  </w:num>
  <w:num w:numId="25">
    <w:abstractNumId w:val="33"/>
  </w:num>
  <w:num w:numId="26">
    <w:abstractNumId w:val="5"/>
  </w:num>
  <w:num w:numId="27">
    <w:abstractNumId w:val="24"/>
  </w:num>
  <w:num w:numId="28">
    <w:abstractNumId w:val="25"/>
  </w:num>
  <w:num w:numId="29">
    <w:abstractNumId w:val="36"/>
  </w:num>
  <w:num w:numId="30">
    <w:abstractNumId w:val="19"/>
  </w:num>
  <w:num w:numId="31">
    <w:abstractNumId w:val="21"/>
  </w:num>
  <w:num w:numId="32">
    <w:abstractNumId w:val="0"/>
  </w:num>
  <w:num w:numId="33">
    <w:abstractNumId w:val="8"/>
  </w:num>
  <w:num w:numId="34">
    <w:abstractNumId w:val="3"/>
  </w:num>
  <w:num w:numId="35">
    <w:abstractNumId w:val="27"/>
  </w:num>
  <w:num w:numId="36">
    <w:abstractNumId w:val="26"/>
  </w:num>
  <w:num w:numId="37">
    <w:abstractNumId w:val="35"/>
  </w:num>
  <w:num w:numId="38">
    <w:abstractNumId w:val="28"/>
  </w:num>
  <w:num w:numId="39">
    <w:abstractNumId w:val="38"/>
  </w:num>
  <w:num w:numId="40">
    <w:abstractNumId w:val="14"/>
  </w:num>
  <w:num w:numId="41">
    <w:abstractNumId w:val="30"/>
  </w:num>
  <w:num w:numId="42">
    <w:abstractNumId w:val="11"/>
  </w:num>
  <w:num w:numId="43">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A3"/>
    <w:rsid w:val="0000152F"/>
    <w:rsid w:val="00027B6A"/>
    <w:rsid w:val="00032152"/>
    <w:rsid w:val="000323A4"/>
    <w:rsid w:val="00033051"/>
    <w:rsid w:val="000361CA"/>
    <w:rsid w:val="000379EE"/>
    <w:rsid w:val="00041079"/>
    <w:rsid w:val="0004734A"/>
    <w:rsid w:val="00050339"/>
    <w:rsid w:val="0005225E"/>
    <w:rsid w:val="00052C9A"/>
    <w:rsid w:val="0005562B"/>
    <w:rsid w:val="00056B5A"/>
    <w:rsid w:val="00065384"/>
    <w:rsid w:val="00071810"/>
    <w:rsid w:val="00072C08"/>
    <w:rsid w:val="00096782"/>
    <w:rsid w:val="0009737A"/>
    <w:rsid w:val="000A1061"/>
    <w:rsid w:val="000A4A1D"/>
    <w:rsid w:val="000A6459"/>
    <w:rsid w:val="000B151F"/>
    <w:rsid w:val="000B7F7F"/>
    <w:rsid w:val="000C0651"/>
    <w:rsid w:val="000C4EAC"/>
    <w:rsid w:val="000C6D6E"/>
    <w:rsid w:val="000E1967"/>
    <w:rsid w:val="000E3F74"/>
    <w:rsid w:val="000F0AF9"/>
    <w:rsid w:val="000F2F0B"/>
    <w:rsid w:val="000F30CE"/>
    <w:rsid w:val="000F3868"/>
    <w:rsid w:val="001047E1"/>
    <w:rsid w:val="00110F54"/>
    <w:rsid w:val="00116A61"/>
    <w:rsid w:val="0011741E"/>
    <w:rsid w:val="001217E5"/>
    <w:rsid w:val="00126C18"/>
    <w:rsid w:val="00157C63"/>
    <w:rsid w:val="00177B6F"/>
    <w:rsid w:val="00185878"/>
    <w:rsid w:val="00190E1E"/>
    <w:rsid w:val="001910E4"/>
    <w:rsid w:val="00192359"/>
    <w:rsid w:val="0019549F"/>
    <w:rsid w:val="001A74A0"/>
    <w:rsid w:val="001B4B71"/>
    <w:rsid w:val="001B7A1D"/>
    <w:rsid w:val="001C0B97"/>
    <w:rsid w:val="001C36B8"/>
    <w:rsid w:val="001D0E48"/>
    <w:rsid w:val="001D0FB2"/>
    <w:rsid w:val="001D3723"/>
    <w:rsid w:val="001E06D6"/>
    <w:rsid w:val="001E0920"/>
    <w:rsid w:val="001E4DBA"/>
    <w:rsid w:val="001F2170"/>
    <w:rsid w:val="00217ACB"/>
    <w:rsid w:val="002209EE"/>
    <w:rsid w:val="00237F2B"/>
    <w:rsid w:val="00262636"/>
    <w:rsid w:val="002741E7"/>
    <w:rsid w:val="00275013"/>
    <w:rsid w:val="0028737E"/>
    <w:rsid w:val="002971A7"/>
    <w:rsid w:val="002B5CB9"/>
    <w:rsid w:val="002C031F"/>
    <w:rsid w:val="002C4054"/>
    <w:rsid w:val="002D0928"/>
    <w:rsid w:val="002D14B2"/>
    <w:rsid w:val="002D310C"/>
    <w:rsid w:val="002D3B5C"/>
    <w:rsid w:val="002D75AD"/>
    <w:rsid w:val="002D7B0F"/>
    <w:rsid w:val="002E598D"/>
    <w:rsid w:val="002E5DBE"/>
    <w:rsid w:val="002E7C15"/>
    <w:rsid w:val="002F4ABF"/>
    <w:rsid w:val="002F51B9"/>
    <w:rsid w:val="00303F2E"/>
    <w:rsid w:val="003043BB"/>
    <w:rsid w:val="00306BF5"/>
    <w:rsid w:val="0031154D"/>
    <w:rsid w:val="00320C5C"/>
    <w:rsid w:val="003300B8"/>
    <w:rsid w:val="00336BA4"/>
    <w:rsid w:val="0034182F"/>
    <w:rsid w:val="003512C6"/>
    <w:rsid w:val="003520E5"/>
    <w:rsid w:val="003557F3"/>
    <w:rsid w:val="003647FA"/>
    <w:rsid w:val="00380CF8"/>
    <w:rsid w:val="00387418"/>
    <w:rsid w:val="00387DDB"/>
    <w:rsid w:val="00390FF3"/>
    <w:rsid w:val="003941C9"/>
    <w:rsid w:val="003A0FA3"/>
    <w:rsid w:val="003B1195"/>
    <w:rsid w:val="003B211F"/>
    <w:rsid w:val="003B23FC"/>
    <w:rsid w:val="003B5741"/>
    <w:rsid w:val="003B7505"/>
    <w:rsid w:val="003C0D30"/>
    <w:rsid w:val="003C4D4F"/>
    <w:rsid w:val="003C577B"/>
    <w:rsid w:val="003C6369"/>
    <w:rsid w:val="003D063D"/>
    <w:rsid w:val="003D2774"/>
    <w:rsid w:val="003D4EE2"/>
    <w:rsid w:val="003D7D11"/>
    <w:rsid w:val="003E14C8"/>
    <w:rsid w:val="00402C55"/>
    <w:rsid w:val="004127D5"/>
    <w:rsid w:val="004230D8"/>
    <w:rsid w:val="004242B4"/>
    <w:rsid w:val="00436366"/>
    <w:rsid w:val="0045206B"/>
    <w:rsid w:val="00452C90"/>
    <w:rsid w:val="00474222"/>
    <w:rsid w:val="004941BF"/>
    <w:rsid w:val="004A05B9"/>
    <w:rsid w:val="004A3B65"/>
    <w:rsid w:val="004B2238"/>
    <w:rsid w:val="004B4397"/>
    <w:rsid w:val="004C39FA"/>
    <w:rsid w:val="004C3D4C"/>
    <w:rsid w:val="004F1EA7"/>
    <w:rsid w:val="0050130E"/>
    <w:rsid w:val="00504335"/>
    <w:rsid w:val="0050795E"/>
    <w:rsid w:val="00511BAA"/>
    <w:rsid w:val="00514F6B"/>
    <w:rsid w:val="005174F0"/>
    <w:rsid w:val="00526613"/>
    <w:rsid w:val="0052685A"/>
    <w:rsid w:val="0053379A"/>
    <w:rsid w:val="00537E4D"/>
    <w:rsid w:val="00551B3B"/>
    <w:rsid w:val="0056719D"/>
    <w:rsid w:val="0057407D"/>
    <w:rsid w:val="0059442A"/>
    <w:rsid w:val="005A5BAF"/>
    <w:rsid w:val="005D011A"/>
    <w:rsid w:val="005D0D9F"/>
    <w:rsid w:val="005E0493"/>
    <w:rsid w:val="00600C8E"/>
    <w:rsid w:val="006123E6"/>
    <w:rsid w:val="00620428"/>
    <w:rsid w:val="006354B5"/>
    <w:rsid w:val="00645BCC"/>
    <w:rsid w:val="006516F5"/>
    <w:rsid w:val="00652F8F"/>
    <w:rsid w:val="006557A2"/>
    <w:rsid w:val="00657B0D"/>
    <w:rsid w:val="0066549F"/>
    <w:rsid w:val="00665EF0"/>
    <w:rsid w:val="006845E8"/>
    <w:rsid w:val="00684F16"/>
    <w:rsid w:val="00685DFB"/>
    <w:rsid w:val="00691B0A"/>
    <w:rsid w:val="006927D1"/>
    <w:rsid w:val="006972F1"/>
    <w:rsid w:val="006A5623"/>
    <w:rsid w:val="006B229C"/>
    <w:rsid w:val="006C2E79"/>
    <w:rsid w:val="006C2EC3"/>
    <w:rsid w:val="006C4540"/>
    <w:rsid w:val="006D0033"/>
    <w:rsid w:val="006D0C04"/>
    <w:rsid w:val="006D1621"/>
    <w:rsid w:val="006D4CA7"/>
    <w:rsid w:val="006E1829"/>
    <w:rsid w:val="006E56DC"/>
    <w:rsid w:val="006F7CC0"/>
    <w:rsid w:val="00703634"/>
    <w:rsid w:val="0071135B"/>
    <w:rsid w:val="007121FE"/>
    <w:rsid w:val="0071363E"/>
    <w:rsid w:val="00713F62"/>
    <w:rsid w:val="00716505"/>
    <w:rsid w:val="007169D3"/>
    <w:rsid w:val="007239B5"/>
    <w:rsid w:val="00740137"/>
    <w:rsid w:val="007436EE"/>
    <w:rsid w:val="00743E8F"/>
    <w:rsid w:val="0075425E"/>
    <w:rsid w:val="007561F8"/>
    <w:rsid w:val="007652CA"/>
    <w:rsid w:val="0076550B"/>
    <w:rsid w:val="007704DD"/>
    <w:rsid w:val="00785296"/>
    <w:rsid w:val="007862AB"/>
    <w:rsid w:val="00794BC2"/>
    <w:rsid w:val="007A0AC3"/>
    <w:rsid w:val="007B2B45"/>
    <w:rsid w:val="007B344D"/>
    <w:rsid w:val="007C08A9"/>
    <w:rsid w:val="007C2AF9"/>
    <w:rsid w:val="007E155B"/>
    <w:rsid w:val="007E4F79"/>
    <w:rsid w:val="007F5104"/>
    <w:rsid w:val="00803052"/>
    <w:rsid w:val="008058FD"/>
    <w:rsid w:val="00806A60"/>
    <w:rsid w:val="00811CAE"/>
    <w:rsid w:val="008144BD"/>
    <w:rsid w:val="00815091"/>
    <w:rsid w:val="0082415D"/>
    <w:rsid w:val="00824938"/>
    <w:rsid w:val="00826927"/>
    <w:rsid w:val="008269BD"/>
    <w:rsid w:val="00827CDB"/>
    <w:rsid w:val="00827E16"/>
    <w:rsid w:val="00830D00"/>
    <w:rsid w:val="00840778"/>
    <w:rsid w:val="00842AA7"/>
    <w:rsid w:val="0084371E"/>
    <w:rsid w:val="00853F89"/>
    <w:rsid w:val="008563A6"/>
    <w:rsid w:val="008618C6"/>
    <w:rsid w:val="00871A8D"/>
    <w:rsid w:val="00873BF5"/>
    <w:rsid w:val="008748F3"/>
    <w:rsid w:val="00880048"/>
    <w:rsid w:val="0089340F"/>
    <w:rsid w:val="00897C95"/>
    <w:rsid w:val="008A4323"/>
    <w:rsid w:val="008C786B"/>
    <w:rsid w:val="008E1055"/>
    <w:rsid w:val="008E45CF"/>
    <w:rsid w:val="008E57D7"/>
    <w:rsid w:val="008E586F"/>
    <w:rsid w:val="008E60B7"/>
    <w:rsid w:val="008E7825"/>
    <w:rsid w:val="008F5C6F"/>
    <w:rsid w:val="00901AA5"/>
    <w:rsid w:val="009040CA"/>
    <w:rsid w:val="009055AB"/>
    <w:rsid w:val="00917B29"/>
    <w:rsid w:val="00920C31"/>
    <w:rsid w:val="00932F4E"/>
    <w:rsid w:val="00944EB4"/>
    <w:rsid w:val="0094583B"/>
    <w:rsid w:val="00953FB1"/>
    <w:rsid w:val="00956739"/>
    <w:rsid w:val="00957BDC"/>
    <w:rsid w:val="00961FCD"/>
    <w:rsid w:val="00970FF3"/>
    <w:rsid w:val="00971A3F"/>
    <w:rsid w:val="00973FE0"/>
    <w:rsid w:val="00975D22"/>
    <w:rsid w:val="00975E4E"/>
    <w:rsid w:val="00976CA5"/>
    <w:rsid w:val="009879B2"/>
    <w:rsid w:val="00995A4B"/>
    <w:rsid w:val="009A17F0"/>
    <w:rsid w:val="009A7524"/>
    <w:rsid w:val="009B26C1"/>
    <w:rsid w:val="009B7BA3"/>
    <w:rsid w:val="009C2F25"/>
    <w:rsid w:val="009D3D1A"/>
    <w:rsid w:val="009D4604"/>
    <w:rsid w:val="009D4A63"/>
    <w:rsid w:val="009E4F0D"/>
    <w:rsid w:val="00A019F3"/>
    <w:rsid w:val="00A04A17"/>
    <w:rsid w:val="00A1699B"/>
    <w:rsid w:val="00A2278A"/>
    <w:rsid w:val="00A45AE9"/>
    <w:rsid w:val="00A57A25"/>
    <w:rsid w:val="00A70D33"/>
    <w:rsid w:val="00A74572"/>
    <w:rsid w:val="00A80CCE"/>
    <w:rsid w:val="00A91F5D"/>
    <w:rsid w:val="00A94289"/>
    <w:rsid w:val="00A97621"/>
    <w:rsid w:val="00AA3C9C"/>
    <w:rsid w:val="00AB593D"/>
    <w:rsid w:val="00AB6383"/>
    <w:rsid w:val="00AC195D"/>
    <w:rsid w:val="00AC61F1"/>
    <w:rsid w:val="00AD2B73"/>
    <w:rsid w:val="00AD2EB7"/>
    <w:rsid w:val="00AF1FEC"/>
    <w:rsid w:val="00B0210A"/>
    <w:rsid w:val="00B05350"/>
    <w:rsid w:val="00B0561F"/>
    <w:rsid w:val="00B0720C"/>
    <w:rsid w:val="00B075F5"/>
    <w:rsid w:val="00B07EBB"/>
    <w:rsid w:val="00B15B86"/>
    <w:rsid w:val="00B21C54"/>
    <w:rsid w:val="00B248CA"/>
    <w:rsid w:val="00B24EEE"/>
    <w:rsid w:val="00B33540"/>
    <w:rsid w:val="00B679AA"/>
    <w:rsid w:val="00B725F5"/>
    <w:rsid w:val="00B739BA"/>
    <w:rsid w:val="00B74E22"/>
    <w:rsid w:val="00B7546E"/>
    <w:rsid w:val="00B764E0"/>
    <w:rsid w:val="00B81578"/>
    <w:rsid w:val="00B92B40"/>
    <w:rsid w:val="00BA5765"/>
    <w:rsid w:val="00BC13DB"/>
    <w:rsid w:val="00BD01AA"/>
    <w:rsid w:val="00BE0833"/>
    <w:rsid w:val="00BE0F0F"/>
    <w:rsid w:val="00BE5217"/>
    <w:rsid w:val="00C00E96"/>
    <w:rsid w:val="00C14022"/>
    <w:rsid w:val="00C14B65"/>
    <w:rsid w:val="00C16262"/>
    <w:rsid w:val="00C1769F"/>
    <w:rsid w:val="00C24E52"/>
    <w:rsid w:val="00C26FF1"/>
    <w:rsid w:val="00C51487"/>
    <w:rsid w:val="00C5383D"/>
    <w:rsid w:val="00C549A3"/>
    <w:rsid w:val="00C57CAD"/>
    <w:rsid w:val="00C61B92"/>
    <w:rsid w:val="00C62911"/>
    <w:rsid w:val="00C65BD9"/>
    <w:rsid w:val="00C673E1"/>
    <w:rsid w:val="00C67D74"/>
    <w:rsid w:val="00C71BFA"/>
    <w:rsid w:val="00C741CD"/>
    <w:rsid w:val="00C81FA3"/>
    <w:rsid w:val="00C944F0"/>
    <w:rsid w:val="00C97006"/>
    <w:rsid w:val="00CA0731"/>
    <w:rsid w:val="00CB7A0C"/>
    <w:rsid w:val="00CC4400"/>
    <w:rsid w:val="00CC567E"/>
    <w:rsid w:val="00CE25FE"/>
    <w:rsid w:val="00CF3C6A"/>
    <w:rsid w:val="00CF522B"/>
    <w:rsid w:val="00D10BDB"/>
    <w:rsid w:val="00D13932"/>
    <w:rsid w:val="00D149E4"/>
    <w:rsid w:val="00D34264"/>
    <w:rsid w:val="00D4248E"/>
    <w:rsid w:val="00D47044"/>
    <w:rsid w:val="00D514E3"/>
    <w:rsid w:val="00D53559"/>
    <w:rsid w:val="00D53FDC"/>
    <w:rsid w:val="00D6009F"/>
    <w:rsid w:val="00D62B49"/>
    <w:rsid w:val="00D650C2"/>
    <w:rsid w:val="00D83C83"/>
    <w:rsid w:val="00D869D7"/>
    <w:rsid w:val="00D90464"/>
    <w:rsid w:val="00D917AF"/>
    <w:rsid w:val="00D9397B"/>
    <w:rsid w:val="00D96570"/>
    <w:rsid w:val="00DA2A1A"/>
    <w:rsid w:val="00DA2CDA"/>
    <w:rsid w:val="00DA5749"/>
    <w:rsid w:val="00DA6CBE"/>
    <w:rsid w:val="00DB17FB"/>
    <w:rsid w:val="00DB2A66"/>
    <w:rsid w:val="00DB34C3"/>
    <w:rsid w:val="00DB5C7E"/>
    <w:rsid w:val="00DC1581"/>
    <w:rsid w:val="00DD0107"/>
    <w:rsid w:val="00DD2CDD"/>
    <w:rsid w:val="00DE6740"/>
    <w:rsid w:val="00DE6B6A"/>
    <w:rsid w:val="00DE7261"/>
    <w:rsid w:val="00DF45E3"/>
    <w:rsid w:val="00E0499D"/>
    <w:rsid w:val="00E056BF"/>
    <w:rsid w:val="00E1274B"/>
    <w:rsid w:val="00E13357"/>
    <w:rsid w:val="00E17323"/>
    <w:rsid w:val="00E21ED4"/>
    <w:rsid w:val="00E22F51"/>
    <w:rsid w:val="00E37F88"/>
    <w:rsid w:val="00E4061B"/>
    <w:rsid w:val="00E4631A"/>
    <w:rsid w:val="00E5286C"/>
    <w:rsid w:val="00E52F22"/>
    <w:rsid w:val="00E61CF5"/>
    <w:rsid w:val="00E64480"/>
    <w:rsid w:val="00E72E44"/>
    <w:rsid w:val="00E77FFB"/>
    <w:rsid w:val="00E80D7C"/>
    <w:rsid w:val="00E930D0"/>
    <w:rsid w:val="00E95806"/>
    <w:rsid w:val="00E96978"/>
    <w:rsid w:val="00EA1C41"/>
    <w:rsid w:val="00EA655A"/>
    <w:rsid w:val="00EA701A"/>
    <w:rsid w:val="00EB2679"/>
    <w:rsid w:val="00EC5DF7"/>
    <w:rsid w:val="00ED5E0A"/>
    <w:rsid w:val="00ED7224"/>
    <w:rsid w:val="00ED794C"/>
    <w:rsid w:val="00EE03ED"/>
    <w:rsid w:val="00EE1FA6"/>
    <w:rsid w:val="00EE589D"/>
    <w:rsid w:val="00EE5FA8"/>
    <w:rsid w:val="00EE7BBC"/>
    <w:rsid w:val="00EF4237"/>
    <w:rsid w:val="00F00765"/>
    <w:rsid w:val="00F03161"/>
    <w:rsid w:val="00F0414E"/>
    <w:rsid w:val="00F13534"/>
    <w:rsid w:val="00F13B1C"/>
    <w:rsid w:val="00F20702"/>
    <w:rsid w:val="00F20A52"/>
    <w:rsid w:val="00F2213D"/>
    <w:rsid w:val="00F300D0"/>
    <w:rsid w:val="00F30B17"/>
    <w:rsid w:val="00F30EA1"/>
    <w:rsid w:val="00F40962"/>
    <w:rsid w:val="00F432A4"/>
    <w:rsid w:val="00F448F1"/>
    <w:rsid w:val="00F4665B"/>
    <w:rsid w:val="00F534BC"/>
    <w:rsid w:val="00F61174"/>
    <w:rsid w:val="00F8100D"/>
    <w:rsid w:val="00F850F5"/>
    <w:rsid w:val="00F913AF"/>
    <w:rsid w:val="00F958D4"/>
    <w:rsid w:val="00FA456F"/>
    <w:rsid w:val="00FA7C2F"/>
    <w:rsid w:val="00FC2AE2"/>
    <w:rsid w:val="00FD1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A3"/>
    <w:pPr>
      <w:spacing w:after="0" w:line="240" w:lineRule="auto"/>
    </w:pPr>
    <w:rPr>
      <w:rFonts w:ascii="Comic Sans MS" w:eastAsia="Times New Roman" w:hAnsi="Comic Sans MS" w:cs="Comic Sans MS"/>
      <w:sz w:val="24"/>
      <w:szCs w:val="24"/>
      <w:lang w:eastAsia="pt-BR"/>
    </w:rPr>
  </w:style>
  <w:style w:type="paragraph" w:styleId="Ttulo1">
    <w:name w:val="heading 1"/>
    <w:basedOn w:val="Normal"/>
    <w:next w:val="Normal"/>
    <w:link w:val="Ttulo1Char"/>
    <w:qFormat/>
    <w:rsid w:val="00CF522B"/>
    <w:pPr>
      <w:keepNext/>
      <w:outlineLvl w:val="0"/>
    </w:pPr>
    <w:rPr>
      <w:rFonts w:ascii="Arial" w:hAnsi="Arial" w:cs="Times New Roman"/>
      <w:szCs w:val="20"/>
    </w:rPr>
  </w:style>
  <w:style w:type="paragraph" w:styleId="Ttulo2">
    <w:name w:val="heading 2"/>
    <w:basedOn w:val="Normal"/>
    <w:next w:val="Normal"/>
    <w:link w:val="Ttulo2Char"/>
    <w:qFormat/>
    <w:rsid w:val="00C81FA3"/>
    <w:pPr>
      <w:keepNext/>
      <w:outlineLvl w:val="1"/>
    </w:pPr>
    <w:rPr>
      <w:rFonts w:ascii="Times New Roman" w:hAnsi="Times New Roman" w:cs="Times New Roman"/>
      <w:sz w:val="28"/>
      <w:szCs w:val="28"/>
      <w:lang w:val="pt-PT"/>
    </w:rPr>
  </w:style>
  <w:style w:type="paragraph" w:styleId="Ttulo3">
    <w:name w:val="heading 3"/>
    <w:basedOn w:val="Normal"/>
    <w:next w:val="Normal"/>
    <w:link w:val="Ttulo3Char"/>
    <w:unhideWhenUsed/>
    <w:qFormat/>
    <w:rsid w:val="003D063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95A4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CF522B"/>
    <w:pPr>
      <w:keepNext/>
      <w:suppressAutoHyphens/>
      <w:spacing w:line="360" w:lineRule="auto"/>
      <w:jc w:val="both"/>
      <w:outlineLvl w:val="4"/>
    </w:pPr>
    <w:rPr>
      <w:rFonts w:ascii="Arial" w:hAnsi="Arial" w:cs="Times New Roman"/>
      <w:szCs w:val="20"/>
      <w:lang w:eastAsia="ar-SA"/>
    </w:rPr>
  </w:style>
  <w:style w:type="paragraph" w:styleId="Ttulo6">
    <w:name w:val="heading 6"/>
    <w:basedOn w:val="Normal"/>
    <w:next w:val="Normal"/>
    <w:link w:val="Ttulo6Char"/>
    <w:qFormat/>
    <w:rsid w:val="00CF522B"/>
    <w:pPr>
      <w:keepNext/>
      <w:suppressAutoHyphens/>
      <w:spacing w:line="360" w:lineRule="auto"/>
      <w:jc w:val="center"/>
      <w:outlineLvl w:val="5"/>
    </w:pPr>
    <w:rPr>
      <w:rFonts w:ascii="Arial" w:hAnsi="Arial" w:cs="Times New Roman"/>
      <w:szCs w:val="20"/>
      <w:lang w:eastAsia="ar-SA"/>
    </w:rPr>
  </w:style>
  <w:style w:type="paragraph" w:styleId="Ttulo7">
    <w:name w:val="heading 7"/>
    <w:basedOn w:val="Normal"/>
    <w:next w:val="Normal"/>
    <w:link w:val="Ttulo7Char"/>
    <w:qFormat/>
    <w:rsid w:val="00CF522B"/>
    <w:pPr>
      <w:keepNext/>
      <w:suppressAutoHyphens/>
      <w:spacing w:line="360" w:lineRule="auto"/>
      <w:jc w:val="both"/>
      <w:outlineLvl w:val="6"/>
    </w:pPr>
    <w:rPr>
      <w:rFonts w:ascii="Arial" w:hAnsi="Arial" w:cs="Times New Roman"/>
      <w:b/>
      <w:bCs/>
      <w:szCs w:val="20"/>
      <w:lang w:eastAsia="ar-SA"/>
    </w:rPr>
  </w:style>
  <w:style w:type="paragraph" w:styleId="Ttulo8">
    <w:name w:val="heading 8"/>
    <w:basedOn w:val="Normal"/>
    <w:next w:val="Normal"/>
    <w:link w:val="Ttulo8Char"/>
    <w:qFormat/>
    <w:rsid w:val="00CF522B"/>
    <w:pPr>
      <w:keepNext/>
      <w:suppressAutoHyphens/>
      <w:outlineLvl w:val="7"/>
    </w:pPr>
    <w:rPr>
      <w:rFonts w:ascii="Times New Roman" w:hAnsi="Times New Roman" w:cs="Times New Roman"/>
      <w:b/>
      <w:bCs/>
      <w:sz w:val="20"/>
      <w:szCs w:val="20"/>
      <w:lang w:eastAsia="ar-SA"/>
    </w:rPr>
  </w:style>
  <w:style w:type="paragraph" w:styleId="Ttulo9">
    <w:name w:val="heading 9"/>
    <w:basedOn w:val="Normal"/>
    <w:next w:val="Normal"/>
    <w:link w:val="Ttulo9Char"/>
    <w:qFormat/>
    <w:rsid w:val="00CF522B"/>
    <w:pPr>
      <w:keepNext/>
      <w:suppressAutoHyphens/>
      <w:outlineLvl w:val="8"/>
    </w:pPr>
    <w:rPr>
      <w:rFonts w:ascii="Times New Roman" w:hAnsi="Times New Roman" w:cs="Times New Roman"/>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81FA3"/>
    <w:rPr>
      <w:rFonts w:ascii="Times New Roman" w:eastAsia="Times New Roman" w:hAnsi="Times New Roman" w:cs="Times New Roman"/>
      <w:sz w:val="28"/>
      <w:szCs w:val="28"/>
      <w:lang w:val="pt-PT" w:eastAsia="pt-BR"/>
    </w:rPr>
  </w:style>
  <w:style w:type="paragraph" w:styleId="Legenda">
    <w:name w:val="caption"/>
    <w:basedOn w:val="Normal"/>
    <w:next w:val="Normal"/>
    <w:qFormat/>
    <w:rsid w:val="00C81FA3"/>
    <w:pPr>
      <w:spacing w:line="360" w:lineRule="auto"/>
      <w:jc w:val="center"/>
    </w:pPr>
    <w:rPr>
      <w:rFonts w:ascii="Arial" w:hAnsi="Arial" w:cs="Arial"/>
      <w:b/>
      <w:bCs/>
    </w:rPr>
  </w:style>
  <w:style w:type="paragraph" w:styleId="Recuodecorpodetexto">
    <w:name w:val="Body Text Indent"/>
    <w:basedOn w:val="Normal"/>
    <w:link w:val="RecuodecorpodetextoChar"/>
    <w:rsid w:val="00C81FA3"/>
    <w:pPr>
      <w:ind w:firstLine="706"/>
      <w:jc w:val="both"/>
    </w:pPr>
    <w:rPr>
      <w:rFonts w:ascii="Times New Roman" w:hAnsi="Times New Roman" w:cs="Times New Roman"/>
      <w:lang w:val="pt-PT"/>
    </w:rPr>
  </w:style>
  <w:style w:type="character" w:customStyle="1" w:styleId="RecuodecorpodetextoChar">
    <w:name w:val="Recuo de corpo de texto Char"/>
    <w:basedOn w:val="Fontepargpadro"/>
    <w:link w:val="Recuodecorpodetexto"/>
    <w:rsid w:val="00C81FA3"/>
    <w:rPr>
      <w:rFonts w:ascii="Times New Roman" w:eastAsia="Times New Roman" w:hAnsi="Times New Roman" w:cs="Times New Roman"/>
      <w:sz w:val="24"/>
      <w:szCs w:val="24"/>
      <w:lang w:val="pt-PT" w:eastAsia="pt-BR"/>
    </w:rPr>
  </w:style>
  <w:style w:type="paragraph" w:styleId="Corpodetexto">
    <w:name w:val="Body Text"/>
    <w:basedOn w:val="Normal"/>
    <w:link w:val="CorpodetextoChar"/>
    <w:rsid w:val="00C81FA3"/>
    <w:pPr>
      <w:spacing w:after="120"/>
    </w:pPr>
    <w:rPr>
      <w:rFonts w:ascii="Times New Roman" w:hAnsi="Times New Roman" w:cs="Times New Roman"/>
      <w:sz w:val="20"/>
      <w:szCs w:val="20"/>
    </w:rPr>
  </w:style>
  <w:style w:type="character" w:customStyle="1" w:styleId="CorpodetextoChar">
    <w:name w:val="Corpo de texto Char"/>
    <w:basedOn w:val="Fontepargpadro"/>
    <w:link w:val="Corpodetexto"/>
    <w:rsid w:val="00C81FA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C81FA3"/>
    <w:pPr>
      <w:tabs>
        <w:tab w:val="center" w:pos="4320"/>
        <w:tab w:val="right" w:pos="8640"/>
      </w:tabs>
    </w:pPr>
    <w:rPr>
      <w:rFonts w:ascii="Times New Roman" w:hAnsi="Times New Roman" w:cs="Times New Roman"/>
      <w:sz w:val="20"/>
      <w:szCs w:val="20"/>
      <w:lang w:val="pt-PT"/>
    </w:rPr>
  </w:style>
  <w:style w:type="character" w:customStyle="1" w:styleId="RodapChar">
    <w:name w:val="Rodapé Char"/>
    <w:basedOn w:val="Fontepargpadro"/>
    <w:link w:val="Rodap"/>
    <w:uiPriority w:val="99"/>
    <w:rsid w:val="00C81FA3"/>
    <w:rPr>
      <w:rFonts w:ascii="Times New Roman" w:eastAsia="Times New Roman" w:hAnsi="Times New Roman" w:cs="Times New Roman"/>
      <w:sz w:val="20"/>
      <w:szCs w:val="20"/>
      <w:lang w:val="pt-PT" w:eastAsia="pt-BR"/>
    </w:rPr>
  </w:style>
  <w:style w:type="paragraph" w:styleId="Cabealho">
    <w:name w:val="header"/>
    <w:basedOn w:val="Normal"/>
    <w:link w:val="CabealhoChar"/>
    <w:uiPriority w:val="99"/>
    <w:rsid w:val="00C81FA3"/>
    <w:pPr>
      <w:tabs>
        <w:tab w:val="center" w:pos="4419"/>
        <w:tab w:val="right" w:pos="8838"/>
      </w:tabs>
    </w:pPr>
    <w:rPr>
      <w:rFonts w:ascii="Times New Roman" w:hAnsi="Times New Roman" w:cs="Times New Roman"/>
      <w:sz w:val="20"/>
      <w:szCs w:val="20"/>
      <w:lang w:val="pt-PT"/>
    </w:rPr>
  </w:style>
  <w:style w:type="character" w:customStyle="1" w:styleId="CabealhoChar">
    <w:name w:val="Cabeçalho Char"/>
    <w:basedOn w:val="Fontepargpadro"/>
    <w:link w:val="Cabealho"/>
    <w:uiPriority w:val="99"/>
    <w:rsid w:val="00C81FA3"/>
    <w:rPr>
      <w:rFonts w:ascii="Times New Roman" w:eastAsia="Times New Roman" w:hAnsi="Times New Roman" w:cs="Times New Roman"/>
      <w:sz w:val="20"/>
      <w:szCs w:val="20"/>
      <w:lang w:val="pt-PT" w:eastAsia="pt-BR"/>
    </w:rPr>
  </w:style>
  <w:style w:type="character" w:styleId="Nmerodepgina">
    <w:name w:val="page number"/>
    <w:basedOn w:val="Fontepargpadro"/>
    <w:rsid w:val="00C81FA3"/>
  </w:style>
  <w:style w:type="paragraph" w:styleId="TextosemFormatao">
    <w:name w:val="Plain Text"/>
    <w:basedOn w:val="Normal"/>
    <w:link w:val="TextosemFormataoChar"/>
    <w:rsid w:val="00C81FA3"/>
    <w:rPr>
      <w:rFonts w:ascii="Courier New" w:hAnsi="Courier New" w:cs="Courier New"/>
      <w:sz w:val="20"/>
      <w:szCs w:val="20"/>
    </w:rPr>
  </w:style>
  <w:style w:type="character" w:customStyle="1" w:styleId="TextosemFormataoChar">
    <w:name w:val="Texto sem Formatação Char"/>
    <w:basedOn w:val="Fontepargpadro"/>
    <w:link w:val="TextosemFormatao"/>
    <w:rsid w:val="00C81FA3"/>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C81FA3"/>
    <w:rPr>
      <w:rFonts w:ascii="Tahoma" w:hAnsi="Tahoma" w:cs="Tahoma"/>
      <w:sz w:val="16"/>
      <w:szCs w:val="16"/>
    </w:rPr>
  </w:style>
  <w:style w:type="character" w:customStyle="1" w:styleId="TextodebaloChar">
    <w:name w:val="Texto de balão Char"/>
    <w:basedOn w:val="Fontepargpadro"/>
    <w:link w:val="Textodebalo"/>
    <w:uiPriority w:val="99"/>
    <w:semiHidden/>
    <w:rsid w:val="00C81FA3"/>
    <w:rPr>
      <w:rFonts w:ascii="Tahoma" w:eastAsia="Times New Roman" w:hAnsi="Tahoma" w:cs="Tahoma"/>
      <w:sz w:val="16"/>
      <w:szCs w:val="16"/>
      <w:lang w:eastAsia="pt-BR"/>
    </w:rPr>
  </w:style>
  <w:style w:type="character" w:customStyle="1" w:styleId="Ttulo3Char">
    <w:name w:val="Título 3 Char"/>
    <w:basedOn w:val="Fontepargpadro"/>
    <w:link w:val="Ttulo3"/>
    <w:rsid w:val="003D063D"/>
    <w:rPr>
      <w:rFonts w:asciiTheme="majorHAnsi" w:eastAsiaTheme="majorEastAsia" w:hAnsiTheme="majorHAnsi" w:cstheme="majorBidi"/>
      <w:b/>
      <w:bCs/>
      <w:color w:val="4F81BD" w:themeColor="accent1"/>
      <w:sz w:val="24"/>
      <w:szCs w:val="24"/>
      <w:lang w:eastAsia="pt-BR"/>
    </w:rPr>
  </w:style>
  <w:style w:type="paragraph" w:styleId="PargrafodaLista">
    <w:name w:val="List Paragraph"/>
    <w:basedOn w:val="Normal"/>
    <w:uiPriority w:val="34"/>
    <w:qFormat/>
    <w:rsid w:val="003D063D"/>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1D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14F6B"/>
    <w:rPr>
      <w:sz w:val="16"/>
      <w:szCs w:val="16"/>
    </w:rPr>
  </w:style>
  <w:style w:type="paragraph" w:styleId="Textodecomentrio">
    <w:name w:val="annotation text"/>
    <w:basedOn w:val="Normal"/>
    <w:link w:val="TextodecomentrioChar"/>
    <w:uiPriority w:val="99"/>
    <w:semiHidden/>
    <w:unhideWhenUsed/>
    <w:rsid w:val="00514F6B"/>
    <w:rPr>
      <w:sz w:val="20"/>
      <w:szCs w:val="20"/>
    </w:rPr>
  </w:style>
  <w:style w:type="character" w:customStyle="1" w:styleId="TextodecomentrioChar">
    <w:name w:val="Texto de comentário Char"/>
    <w:basedOn w:val="Fontepargpadro"/>
    <w:link w:val="Textodecomentrio"/>
    <w:uiPriority w:val="99"/>
    <w:semiHidden/>
    <w:rsid w:val="00514F6B"/>
    <w:rPr>
      <w:rFonts w:ascii="Comic Sans MS" w:eastAsia="Times New Roman" w:hAnsi="Comic Sans MS" w:cs="Comic Sans M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14F6B"/>
    <w:rPr>
      <w:b/>
      <w:bCs/>
    </w:rPr>
  </w:style>
  <w:style w:type="character" w:customStyle="1" w:styleId="AssuntodocomentrioChar">
    <w:name w:val="Assunto do comentário Char"/>
    <w:basedOn w:val="TextodecomentrioChar"/>
    <w:link w:val="Assuntodocomentrio"/>
    <w:uiPriority w:val="99"/>
    <w:semiHidden/>
    <w:rsid w:val="00514F6B"/>
    <w:rPr>
      <w:rFonts w:ascii="Comic Sans MS" w:eastAsia="Times New Roman" w:hAnsi="Comic Sans MS" w:cs="Comic Sans MS"/>
      <w:b/>
      <w:bCs/>
      <w:sz w:val="20"/>
      <w:szCs w:val="20"/>
      <w:lang w:eastAsia="pt-BR"/>
    </w:rPr>
  </w:style>
  <w:style w:type="paragraph" w:styleId="Textodenotaderodap">
    <w:name w:val="footnote text"/>
    <w:basedOn w:val="Normal"/>
    <w:link w:val="TextodenotaderodapChar"/>
    <w:uiPriority w:val="99"/>
    <w:unhideWhenUsed/>
    <w:rsid w:val="00DE726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DE7261"/>
    <w:rPr>
      <w:sz w:val="20"/>
      <w:szCs w:val="20"/>
    </w:rPr>
  </w:style>
  <w:style w:type="character" w:styleId="Refdenotaderodap">
    <w:name w:val="footnote reference"/>
    <w:basedOn w:val="Fontepargpadro"/>
    <w:uiPriority w:val="99"/>
    <w:unhideWhenUsed/>
    <w:rsid w:val="00DE7261"/>
    <w:rPr>
      <w:vertAlign w:val="superscript"/>
    </w:rPr>
  </w:style>
  <w:style w:type="paragraph" w:customStyle="1" w:styleId="Default">
    <w:name w:val="Default"/>
    <w:rsid w:val="00DE726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34264"/>
  </w:style>
  <w:style w:type="character" w:customStyle="1" w:styleId="Ttulo4Char">
    <w:name w:val="Título 4 Char"/>
    <w:basedOn w:val="Fontepargpadro"/>
    <w:link w:val="Ttulo4"/>
    <w:rsid w:val="00995A4B"/>
    <w:rPr>
      <w:rFonts w:asciiTheme="majorHAnsi" w:eastAsiaTheme="majorEastAsia" w:hAnsiTheme="majorHAnsi" w:cstheme="majorBidi"/>
      <w:b/>
      <w:bCs/>
      <w:i/>
      <w:iCs/>
      <w:color w:val="4F81BD" w:themeColor="accent1"/>
      <w:sz w:val="24"/>
      <w:szCs w:val="24"/>
      <w:lang w:eastAsia="pt-BR"/>
    </w:rPr>
  </w:style>
  <w:style w:type="paragraph" w:styleId="NormalWeb">
    <w:name w:val="Normal (Web)"/>
    <w:basedOn w:val="Normal"/>
    <w:uiPriority w:val="99"/>
    <w:unhideWhenUsed/>
    <w:rsid w:val="00995A4B"/>
    <w:pPr>
      <w:spacing w:before="100" w:beforeAutospacing="1" w:after="100" w:afterAutospacing="1"/>
    </w:pPr>
    <w:rPr>
      <w:rFonts w:ascii="Times New Roman" w:hAnsi="Times New Roman" w:cs="Times New Roman"/>
    </w:rPr>
  </w:style>
  <w:style w:type="character" w:customStyle="1" w:styleId="Ttulo1Char">
    <w:name w:val="Título 1 Char"/>
    <w:basedOn w:val="Fontepargpadro"/>
    <w:link w:val="Ttulo1"/>
    <w:rsid w:val="00CF522B"/>
    <w:rPr>
      <w:rFonts w:ascii="Arial" w:eastAsia="Times New Roman" w:hAnsi="Arial" w:cs="Times New Roman"/>
      <w:sz w:val="24"/>
      <w:szCs w:val="20"/>
      <w:lang w:eastAsia="pt-BR"/>
    </w:rPr>
  </w:style>
  <w:style w:type="character" w:customStyle="1" w:styleId="Ttulo5Char">
    <w:name w:val="Título 5 Char"/>
    <w:basedOn w:val="Fontepargpadro"/>
    <w:link w:val="Ttulo5"/>
    <w:rsid w:val="00CF522B"/>
    <w:rPr>
      <w:rFonts w:ascii="Arial" w:eastAsia="Times New Roman" w:hAnsi="Arial" w:cs="Times New Roman"/>
      <w:sz w:val="24"/>
      <w:szCs w:val="20"/>
      <w:lang w:eastAsia="ar-SA"/>
    </w:rPr>
  </w:style>
  <w:style w:type="character" w:customStyle="1" w:styleId="Ttulo6Char">
    <w:name w:val="Título 6 Char"/>
    <w:basedOn w:val="Fontepargpadro"/>
    <w:link w:val="Ttulo6"/>
    <w:rsid w:val="00CF522B"/>
    <w:rPr>
      <w:rFonts w:ascii="Arial" w:eastAsia="Times New Roman" w:hAnsi="Arial" w:cs="Times New Roman"/>
      <w:sz w:val="24"/>
      <w:szCs w:val="20"/>
      <w:lang w:eastAsia="ar-SA"/>
    </w:rPr>
  </w:style>
  <w:style w:type="character" w:customStyle="1" w:styleId="Ttulo7Char">
    <w:name w:val="Título 7 Char"/>
    <w:basedOn w:val="Fontepargpadro"/>
    <w:link w:val="Ttulo7"/>
    <w:rsid w:val="00CF522B"/>
    <w:rPr>
      <w:rFonts w:ascii="Arial" w:eastAsia="Times New Roman" w:hAnsi="Arial" w:cs="Times New Roman"/>
      <w:b/>
      <w:bCs/>
      <w:sz w:val="24"/>
      <w:szCs w:val="20"/>
      <w:lang w:eastAsia="ar-SA"/>
    </w:rPr>
  </w:style>
  <w:style w:type="character" w:customStyle="1" w:styleId="Ttulo8Char">
    <w:name w:val="Título 8 Char"/>
    <w:basedOn w:val="Fontepargpadro"/>
    <w:link w:val="Ttulo8"/>
    <w:rsid w:val="00CF522B"/>
    <w:rPr>
      <w:rFonts w:ascii="Times New Roman" w:eastAsia="Times New Roman" w:hAnsi="Times New Roman" w:cs="Times New Roman"/>
      <w:b/>
      <w:bCs/>
      <w:sz w:val="20"/>
      <w:szCs w:val="20"/>
      <w:lang w:eastAsia="ar-SA"/>
    </w:rPr>
  </w:style>
  <w:style w:type="character" w:customStyle="1" w:styleId="Ttulo9Char">
    <w:name w:val="Título 9 Char"/>
    <w:basedOn w:val="Fontepargpadro"/>
    <w:link w:val="Ttulo9"/>
    <w:rsid w:val="00CF522B"/>
    <w:rPr>
      <w:rFonts w:ascii="Times New Roman" w:eastAsia="Times New Roman" w:hAnsi="Times New Roman" w:cs="Times New Roman"/>
      <w:sz w:val="28"/>
      <w:szCs w:val="20"/>
      <w:lang w:eastAsia="ar-SA"/>
    </w:rPr>
  </w:style>
  <w:style w:type="paragraph" w:customStyle="1" w:styleId="Recuodecorpodetexto21">
    <w:name w:val="Recuo de corpo de texto 21"/>
    <w:basedOn w:val="Normal"/>
    <w:rsid w:val="00CF522B"/>
    <w:pPr>
      <w:ind w:left="2552" w:hanging="567"/>
      <w:jc w:val="both"/>
    </w:pPr>
    <w:rPr>
      <w:rFonts w:ascii="Courier New" w:hAnsi="Courier New" w:cs="Times New Roman"/>
      <w:szCs w:val="20"/>
    </w:rPr>
  </w:style>
  <w:style w:type="paragraph" w:customStyle="1" w:styleId="western">
    <w:name w:val="western"/>
    <w:basedOn w:val="Normal"/>
    <w:rsid w:val="00CF522B"/>
    <w:pPr>
      <w:spacing w:before="100" w:beforeAutospacing="1" w:after="119"/>
    </w:pPr>
    <w:rPr>
      <w:rFonts w:ascii="Times New Roman" w:hAnsi="Times New Roman" w:cs="Times New Roman"/>
    </w:rPr>
  </w:style>
  <w:style w:type="paragraph" w:styleId="CabealhodoSumrio">
    <w:name w:val="TOC Heading"/>
    <w:basedOn w:val="Ttulo1"/>
    <w:next w:val="Normal"/>
    <w:uiPriority w:val="39"/>
    <w:unhideWhenUsed/>
    <w:qFormat/>
    <w:rsid w:val="00CF522B"/>
    <w:pPr>
      <w:keepLines/>
      <w:spacing w:before="240"/>
      <w:ind w:firstLine="851"/>
      <w:jc w:val="both"/>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qFormat/>
    <w:rsid w:val="003D4EE2"/>
    <w:pPr>
      <w:tabs>
        <w:tab w:val="right" w:leader="dot" w:pos="9061"/>
      </w:tabs>
      <w:spacing w:after="100"/>
      <w:ind w:firstLine="851"/>
      <w:jc w:val="both"/>
    </w:pPr>
    <w:rPr>
      <w:rFonts w:ascii="Arial" w:eastAsiaTheme="minorHAnsi" w:hAnsi="Arial" w:cs="Arial"/>
      <w:b/>
      <w:noProof/>
      <w:lang w:eastAsia="en-US"/>
    </w:rPr>
  </w:style>
  <w:style w:type="character" w:styleId="Hyperlink">
    <w:name w:val="Hyperlink"/>
    <w:basedOn w:val="Fontepargpadro"/>
    <w:uiPriority w:val="99"/>
    <w:unhideWhenUsed/>
    <w:rsid w:val="00CF522B"/>
    <w:rPr>
      <w:color w:val="0000FF" w:themeColor="hyperlink"/>
      <w:u w:val="single"/>
    </w:rPr>
  </w:style>
  <w:style w:type="paragraph" w:styleId="Sumrio2">
    <w:name w:val="toc 2"/>
    <w:basedOn w:val="Normal"/>
    <w:next w:val="Normal"/>
    <w:autoRedefine/>
    <w:uiPriority w:val="39"/>
    <w:unhideWhenUsed/>
    <w:qFormat/>
    <w:rsid w:val="006C4540"/>
    <w:pPr>
      <w:tabs>
        <w:tab w:val="right" w:leader="dot" w:pos="9062"/>
      </w:tabs>
      <w:spacing w:after="100"/>
      <w:ind w:left="220" w:firstLine="851"/>
      <w:jc w:val="both"/>
    </w:pPr>
    <w:rPr>
      <w:rFonts w:ascii="Arial" w:eastAsiaTheme="minorHAnsi" w:hAnsi="Arial" w:cs="Arial"/>
      <w:b/>
      <w:noProof/>
      <w:szCs w:val="22"/>
      <w:lang w:eastAsia="en-US"/>
    </w:rPr>
  </w:style>
  <w:style w:type="character" w:styleId="Forte">
    <w:name w:val="Strong"/>
    <w:basedOn w:val="Fontepargpadro"/>
    <w:uiPriority w:val="22"/>
    <w:qFormat/>
    <w:rsid w:val="00CF522B"/>
    <w:rPr>
      <w:b/>
      <w:bCs/>
    </w:rPr>
  </w:style>
  <w:style w:type="numbering" w:customStyle="1" w:styleId="Semlista1">
    <w:name w:val="Sem lista1"/>
    <w:next w:val="Semlista"/>
    <w:semiHidden/>
    <w:rsid w:val="00CF522B"/>
  </w:style>
  <w:style w:type="character" w:customStyle="1" w:styleId="Absatz-Standardschriftart">
    <w:name w:val="Absatz-Standardschriftart"/>
    <w:rsid w:val="00CF522B"/>
  </w:style>
  <w:style w:type="character" w:customStyle="1" w:styleId="WW8Num1z0">
    <w:name w:val="WW8Num1z0"/>
    <w:rsid w:val="00CF522B"/>
    <w:rPr>
      <w:rFonts w:ascii="Times New Roman" w:eastAsia="Times New Roman" w:hAnsi="Times New Roman" w:cs="Times New Roman"/>
    </w:rPr>
  </w:style>
  <w:style w:type="character" w:customStyle="1" w:styleId="WW8Num1z1">
    <w:name w:val="WW8Num1z1"/>
    <w:rsid w:val="00CF522B"/>
    <w:rPr>
      <w:rFonts w:ascii="Courier New" w:hAnsi="Courier New"/>
    </w:rPr>
  </w:style>
  <w:style w:type="character" w:customStyle="1" w:styleId="WW8Num1z2">
    <w:name w:val="WW8Num1z2"/>
    <w:rsid w:val="00CF522B"/>
    <w:rPr>
      <w:rFonts w:ascii="Wingdings" w:hAnsi="Wingdings"/>
    </w:rPr>
  </w:style>
  <w:style w:type="character" w:customStyle="1" w:styleId="WW8Num1z3">
    <w:name w:val="WW8Num1z3"/>
    <w:rsid w:val="00CF522B"/>
    <w:rPr>
      <w:rFonts w:ascii="Symbol" w:hAnsi="Symbol"/>
    </w:rPr>
  </w:style>
  <w:style w:type="character" w:customStyle="1" w:styleId="WW8Num6z0">
    <w:name w:val="WW8Num6z0"/>
    <w:rsid w:val="00CF522B"/>
    <w:rPr>
      <w:rFonts w:ascii="Times New Roman" w:hAnsi="Times New Roman"/>
    </w:rPr>
  </w:style>
  <w:style w:type="character" w:customStyle="1" w:styleId="WW8Num7z0">
    <w:name w:val="WW8Num7z0"/>
    <w:rsid w:val="00CF522B"/>
    <w:rPr>
      <w:rFonts w:ascii="Symbol" w:hAnsi="Symbol"/>
    </w:rPr>
  </w:style>
  <w:style w:type="character" w:customStyle="1" w:styleId="WW8Num7z1">
    <w:name w:val="WW8Num7z1"/>
    <w:rsid w:val="00CF522B"/>
    <w:rPr>
      <w:rFonts w:ascii="Courier New" w:hAnsi="Courier New"/>
    </w:rPr>
  </w:style>
  <w:style w:type="character" w:customStyle="1" w:styleId="WW8Num7z2">
    <w:name w:val="WW8Num7z2"/>
    <w:rsid w:val="00CF522B"/>
    <w:rPr>
      <w:rFonts w:ascii="Wingdings" w:hAnsi="Wingdings"/>
    </w:rPr>
  </w:style>
  <w:style w:type="character" w:customStyle="1" w:styleId="WW8Num11z0">
    <w:name w:val="WW8Num11z0"/>
    <w:rsid w:val="00CF522B"/>
    <w:rPr>
      <w:rFonts w:ascii="Times New Roman" w:hAnsi="Times New Roman"/>
    </w:rPr>
  </w:style>
  <w:style w:type="character" w:customStyle="1" w:styleId="Fontepargpadro1">
    <w:name w:val="Fonte parág. padrão1"/>
    <w:rsid w:val="00CF522B"/>
  </w:style>
  <w:style w:type="paragraph" w:customStyle="1" w:styleId="Captulo">
    <w:name w:val="Capítulo"/>
    <w:basedOn w:val="Normal"/>
    <w:next w:val="Corpodetexto"/>
    <w:rsid w:val="00CF522B"/>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F522B"/>
    <w:pPr>
      <w:suppressAutoHyphens/>
      <w:spacing w:after="0"/>
      <w:jc w:val="both"/>
    </w:pPr>
    <w:rPr>
      <w:rFonts w:ascii="Arial" w:hAnsi="Arial" w:cs="Tahoma"/>
      <w:sz w:val="24"/>
      <w:lang w:eastAsia="ar-SA"/>
    </w:rPr>
  </w:style>
  <w:style w:type="paragraph" w:customStyle="1" w:styleId="Legenda1">
    <w:name w:val="Legenda1"/>
    <w:basedOn w:val="Normal"/>
    <w:rsid w:val="00CF522B"/>
    <w:pPr>
      <w:suppressLineNumbers/>
      <w:suppressAutoHyphens/>
      <w:spacing w:before="120" w:after="120"/>
    </w:pPr>
    <w:rPr>
      <w:rFonts w:ascii="Times New Roman" w:hAnsi="Times New Roman" w:cs="Tahoma"/>
      <w:i/>
      <w:iCs/>
      <w:lang w:eastAsia="ar-SA"/>
    </w:rPr>
  </w:style>
  <w:style w:type="paragraph" w:customStyle="1" w:styleId="ndice">
    <w:name w:val="Índice"/>
    <w:basedOn w:val="Normal"/>
    <w:rsid w:val="00CF522B"/>
    <w:pPr>
      <w:suppressLineNumbers/>
      <w:suppressAutoHyphens/>
    </w:pPr>
    <w:rPr>
      <w:rFonts w:ascii="Times New Roman" w:hAnsi="Times New Roman" w:cs="Tahoma"/>
      <w:sz w:val="20"/>
      <w:szCs w:val="20"/>
      <w:lang w:eastAsia="ar-SA"/>
    </w:rPr>
  </w:style>
  <w:style w:type="paragraph" w:customStyle="1" w:styleId="Recuodecorpodetexto31">
    <w:name w:val="Recuo de corpo de texto 31"/>
    <w:basedOn w:val="Normal"/>
    <w:rsid w:val="00CF522B"/>
    <w:pPr>
      <w:suppressAutoHyphens/>
      <w:ind w:left="360"/>
      <w:jc w:val="both"/>
    </w:pPr>
    <w:rPr>
      <w:rFonts w:ascii="Arial" w:hAnsi="Arial" w:cs="Times New Roman"/>
      <w:szCs w:val="20"/>
      <w:lang w:eastAsia="ar-SA"/>
    </w:rPr>
  </w:style>
  <w:style w:type="paragraph" w:customStyle="1" w:styleId="Corpodetexto21">
    <w:name w:val="Corpo de texto 21"/>
    <w:basedOn w:val="Normal"/>
    <w:rsid w:val="00CF522B"/>
    <w:pPr>
      <w:suppressAutoHyphens/>
      <w:jc w:val="both"/>
    </w:pPr>
    <w:rPr>
      <w:rFonts w:ascii="Arial" w:hAnsi="Arial" w:cs="Times New Roman"/>
      <w:szCs w:val="20"/>
      <w:lang w:eastAsia="ar-SA"/>
    </w:rPr>
  </w:style>
  <w:style w:type="table" w:customStyle="1" w:styleId="Tabelacomgrade1">
    <w:name w:val="Tabela com grade1"/>
    <w:basedOn w:val="Tabelanormal"/>
    <w:next w:val="Tabelacomgrade"/>
    <w:uiPriority w:val="59"/>
    <w:rsid w:val="00CF522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Intensa">
    <w:name w:val="Intense Quote"/>
    <w:basedOn w:val="Normal"/>
    <w:next w:val="Normal"/>
    <w:link w:val="CitaoIntensaChar"/>
    <w:uiPriority w:val="30"/>
    <w:qFormat/>
    <w:rsid w:val="00CF522B"/>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eastAsia="en-US"/>
    </w:rPr>
  </w:style>
  <w:style w:type="character" w:customStyle="1" w:styleId="CitaoIntensaChar">
    <w:name w:val="Citação Intensa Char"/>
    <w:basedOn w:val="Fontepargpadro"/>
    <w:link w:val="CitaoIntensa"/>
    <w:uiPriority w:val="30"/>
    <w:rsid w:val="00CF522B"/>
    <w:rPr>
      <w:rFonts w:ascii="Calibri" w:eastAsia="Calibri" w:hAnsi="Calibri" w:cs="Times New Roman"/>
      <w:b/>
      <w:bCs/>
      <w:i/>
      <w:iCs/>
      <w:color w:val="4F81BD"/>
    </w:rPr>
  </w:style>
  <w:style w:type="table" w:customStyle="1" w:styleId="Tabelacomgrade2">
    <w:name w:val="Tabela com grade2"/>
    <w:basedOn w:val="Tabelanormal"/>
    <w:next w:val="Tabelacomgrade"/>
    <w:uiPriority w:val="59"/>
    <w:rsid w:val="00CF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3">
    <w:name w:val="toc 3"/>
    <w:basedOn w:val="Normal"/>
    <w:next w:val="Normal"/>
    <w:autoRedefine/>
    <w:uiPriority w:val="39"/>
    <w:unhideWhenUsed/>
    <w:qFormat/>
    <w:rsid w:val="00CF522B"/>
    <w:pPr>
      <w:spacing w:after="100" w:line="276"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CF522B"/>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CF522B"/>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CF522B"/>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CF522B"/>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CF522B"/>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CF522B"/>
    <w:pPr>
      <w:spacing w:after="100" w:line="276" w:lineRule="auto"/>
      <w:ind w:left="1760"/>
    </w:pPr>
    <w:rPr>
      <w:rFonts w:asciiTheme="minorHAnsi" w:eastAsiaTheme="minorEastAsia" w:hAnsiTheme="minorHAnsi" w:cstheme="minorBidi"/>
      <w:sz w:val="22"/>
      <w:szCs w:val="22"/>
    </w:rPr>
  </w:style>
  <w:style w:type="character" w:styleId="HiperlinkVisitado">
    <w:name w:val="FollowedHyperlink"/>
    <w:basedOn w:val="Fontepargpadro"/>
    <w:uiPriority w:val="99"/>
    <w:semiHidden/>
    <w:unhideWhenUsed/>
    <w:rsid w:val="00CF522B"/>
    <w:rPr>
      <w:color w:val="800080"/>
      <w:u w:val="single"/>
    </w:rPr>
  </w:style>
  <w:style w:type="paragraph" w:customStyle="1" w:styleId="font5">
    <w:name w:val="font5"/>
    <w:basedOn w:val="Normal"/>
    <w:rsid w:val="00CF522B"/>
    <w:pPr>
      <w:spacing w:before="100" w:beforeAutospacing="1" w:after="100" w:afterAutospacing="1"/>
    </w:pPr>
    <w:rPr>
      <w:rFonts w:ascii="Verdana" w:hAnsi="Verdana" w:cs="Times New Roman"/>
      <w:b/>
      <w:bCs/>
      <w:color w:val="E26B0A"/>
      <w:sz w:val="16"/>
      <w:szCs w:val="16"/>
    </w:rPr>
  </w:style>
  <w:style w:type="paragraph" w:customStyle="1" w:styleId="xl70">
    <w:name w:val="xl70"/>
    <w:basedOn w:val="Normal"/>
    <w:rsid w:val="00CF522B"/>
    <w:pP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1">
    <w:name w:val="xl71"/>
    <w:basedOn w:val="Normal"/>
    <w:rsid w:val="00CF522B"/>
    <w:pPr>
      <w:spacing w:before="100" w:beforeAutospacing="1" w:after="100" w:afterAutospacing="1"/>
      <w:textAlignment w:val="center"/>
    </w:pPr>
    <w:rPr>
      <w:rFonts w:ascii="Verdana" w:hAnsi="Verdana" w:cs="Times New Roman"/>
      <w:sz w:val="16"/>
      <w:szCs w:val="16"/>
    </w:rPr>
  </w:style>
  <w:style w:type="paragraph" w:customStyle="1" w:styleId="xl72">
    <w:name w:val="xl72"/>
    <w:basedOn w:val="Normal"/>
    <w:rsid w:val="00CF52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3">
    <w:name w:val="xl73"/>
    <w:basedOn w:val="Normal"/>
    <w:rsid w:val="00CF52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4">
    <w:name w:val="xl74"/>
    <w:basedOn w:val="Normal"/>
    <w:rsid w:val="00CF52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5">
    <w:name w:val="xl75"/>
    <w:basedOn w:val="Normal"/>
    <w:rsid w:val="00CF52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6">
    <w:name w:val="xl76"/>
    <w:basedOn w:val="Normal"/>
    <w:rsid w:val="00CF522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CF52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CF52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9">
    <w:name w:val="xl79"/>
    <w:basedOn w:val="Normal"/>
    <w:rsid w:val="00CF52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CF52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81">
    <w:name w:val="xl81"/>
    <w:basedOn w:val="Normal"/>
    <w:rsid w:val="00CF522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2">
    <w:name w:val="xl82"/>
    <w:basedOn w:val="Normal"/>
    <w:rsid w:val="00CF52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CF522B"/>
    <w:pPr>
      <w:shd w:val="clear" w:color="000000" w:fill="FFFFFF"/>
      <w:spacing w:before="100" w:beforeAutospacing="1" w:after="100" w:afterAutospacing="1"/>
      <w:textAlignment w:val="center"/>
    </w:pPr>
    <w:rPr>
      <w:rFonts w:ascii="Verdana" w:hAnsi="Verdana" w:cs="Times New Roman"/>
      <w:b/>
      <w:bCs/>
      <w:color w:val="E26B0A"/>
      <w:sz w:val="20"/>
      <w:szCs w:val="20"/>
    </w:rPr>
  </w:style>
  <w:style w:type="paragraph" w:customStyle="1" w:styleId="xl84">
    <w:name w:val="xl84"/>
    <w:basedOn w:val="Normal"/>
    <w:rsid w:val="00CF522B"/>
    <w:pPr>
      <w:shd w:val="clear" w:color="000000" w:fill="FFFFFF"/>
      <w:spacing w:before="100" w:beforeAutospacing="1" w:after="100" w:afterAutospacing="1"/>
      <w:textAlignment w:val="center"/>
    </w:pPr>
    <w:rPr>
      <w:rFonts w:ascii="Verdana" w:hAnsi="Verdana" w:cs="Times New Roman"/>
      <w:b/>
      <w:bCs/>
      <w:color w:val="000000"/>
      <w:sz w:val="16"/>
      <w:szCs w:val="16"/>
    </w:rPr>
  </w:style>
  <w:style w:type="paragraph" w:customStyle="1" w:styleId="xl85">
    <w:name w:val="xl85"/>
    <w:basedOn w:val="Normal"/>
    <w:rsid w:val="00CF522B"/>
    <w:pPr>
      <w:spacing w:before="100" w:beforeAutospacing="1" w:after="100" w:afterAutospacing="1"/>
      <w:textAlignment w:val="center"/>
    </w:pPr>
    <w:rPr>
      <w:rFonts w:ascii="Verdana" w:hAnsi="Verdana" w:cs="Times New Roman"/>
      <w:b/>
      <w:bCs/>
      <w:color w:val="000000"/>
      <w:sz w:val="16"/>
      <w:szCs w:val="16"/>
    </w:rPr>
  </w:style>
  <w:style w:type="paragraph" w:customStyle="1" w:styleId="xl86">
    <w:name w:val="xl86"/>
    <w:basedOn w:val="Normal"/>
    <w:rsid w:val="00CF522B"/>
    <w:pPr>
      <w:shd w:val="clear" w:color="000000" w:fill="C4D79B"/>
      <w:spacing w:before="100" w:beforeAutospacing="1" w:after="100" w:afterAutospacing="1"/>
      <w:textAlignment w:val="center"/>
    </w:pPr>
    <w:rPr>
      <w:rFonts w:ascii="Verdana" w:hAnsi="Verdana" w:cs="Times New Roman"/>
      <w:color w:val="000000"/>
      <w:sz w:val="16"/>
      <w:szCs w:val="16"/>
    </w:rPr>
  </w:style>
  <w:style w:type="paragraph" w:customStyle="1" w:styleId="xl87">
    <w:name w:val="xl87"/>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88">
    <w:name w:val="xl88"/>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89">
    <w:name w:val="xl89"/>
    <w:basedOn w:val="Normal"/>
    <w:rsid w:val="00CF522B"/>
    <w:pPr>
      <w:shd w:val="clear" w:color="000000" w:fill="C4D79B"/>
      <w:spacing w:before="100" w:beforeAutospacing="1" w:after="100" w:afterAutospacing="1"/>
      <w:jc w:val="center"/>
    </w:pPr>
    <w:rPr>
      <w:rFonts w:ascii="Times New Roman" w:hAnsi="Times New Roman" w:cs="Times New Roman"/>
    </w:rPr>
  </w:style>
  <w:style w:type="paragraph" w:customStyle="1" w:styleId="xl90">
    <w:name w:val="xl90"/>
    <w:basedOn w:val="Normal"/>
    <w:rsid w:val="00CF522B"/>
    <w:pPr>
      <w:shd w:val="clear" w:color="000000" w:fill="C4D79B"/>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CF522B"/>
    <w:pPr>
      <w:shd w:val="clear" w:color="000000" w:fill="C4D79B"/>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CF522B"/>
    <w:pPr>
      <w:shd w:val="clear" w:color="000000" w:fill="FFFFFF"/>
      <w:spacing w:before="100" w:beforeAutospacing="1" w:after="100" w:afterAutospacing="1"/>
      <w:textAlignment w:val="center"/>
    </w:pPr>
    <w:rPr>
      <w:rFonts w:ascii="Verdana" w:hAnsi="Verdana" w:cs="Times New Roman"/>
      <w:color w:val="000000"/>
      <w:sz w:val="16"/>
      <w:szCs w:val="16"/>
    </w:rPr>
  </w:style>
  <w:style w:type="paragraph" w:customStyle="1" w:styleId="xl93">
    <w:name w:val="xl93"/>
    <w:basedOn w:val="Normal"/>
    <w:rsid w:val="00CF522B"/>
    <w:pP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94">
    <w:name w:val="xl94"/>
    <w:basedOn w:val="Normal"/>
    <w:rsid w:val="00CF522B"/>
    <w:pPr>
      <w:shd w:val="clear" w:color="000000" w:fill="FFFFFF"/>
      <w:spacing w:before="100" w:beforeAutospacing="1" w:after="100" w:afterAutospacing="1"/>
      <w:jc w:val="center"/>
      <w:textAlignment w:val="center"/>
    </w:pPr>
    <w:rPr>
      <w:rFonts w:ascii="Verdana" w:hAnsi="Verdana" w:cs="Times New Roman"/>
      <w:sz w:val="16"/>
      <w:szCs w:val="16"/>
    </w:rPr>
  </w:style>
  <w:style w:type="paragraph" w:customStyle="1" w:styleId="xl95">
    <w:name w:val="xl95"/>
    <w:basedOn w:val="Normal"/>
    <w:rsid w:val="00CF522B"/>
    <w:pPr>
      <w:spacing w:before="100" w:beforeAutospacing="1" w:after="100" w:afterAutospacing="1"/>
      <w:jc w:val="center"/>
      <w:textAlignment w:val="center"/>
    </w:pPr>
    <w:rPr>
      <w:rFonts w:ascii="Verdana" w:hAnsi="Verdana" w:cs="Times New Roman"/>
      <w:sz w:val="16"/>
      <w:szCs w:val="16"/>
    </w:rPr>
  </w:style>
  <w:style w:type="paragraph" w:customStyle="1" w:styleId="xl96">
    <w:name w:val="xl96"/>
    <w:basedOn w:val="Normal"/>
    <w:rsid w:val="00CF522B"/>
    <w:pPr>
      <w:shd w:val="clear" w:color="000000" w:fill="FFFFFF"/>
      <w:spacing w:before="100" w:beforeAutospacing="1" w:after="100" w:afterAutospacing="1"/>
      <w:jc w:val="center"/>
    </w:pPr>
    <w:rPr>
      <w:rFonts w:ascii="Times New Roman" w:hAnsi="Times New Roman" w:cs="Times New Roman"/>
    </w:rPr>
  </w:style>
  <w:style w:type="paragraph" w:customStyle="1" w:styleId="xl97">
    <w:name w:val="xl97"/>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CF522B"/>
    <w:pPr>
      <w:shd w:val="clear" w:color="000000" w:fill="FFFFFF"/>
      <w:spacing w:before="100" w:beforeAutospacing="1" w:after="100" w:afterAutospacing="1"/>
      <w:jc w:val="center"/>
      <w:textAlignment w:val="center"/>
    </w:pPr>
    <w:rPr>
      <w:rFonts w:ascii="Verdana" w:hAnsi="Verdana" w:cs="Times New Roman"/>
      <w:sz w:val="16"/>
      <w:szCs w:val="16"/>
    </w:rPr>
  </w:style>
  <w:style w:type="paragraph" w:customStyle="1" w:styleId="xl100">
    <w:name w:val="xl100"/>
    <w:basedOn w:val="Normal"/>
    <w:rsid w:val="00CF522B"/>
    <w:pPr>
      <w:spacing w:before="100" w:beforeAutospacing="1" w:after="100" w:afterAutospacing="1"/>
      <w:jc w:val="center"/>
      <w:textAlignment w:val="center"/>
    </w:pPr>
    <w:rPr>
      <w:rFonts w:ascii="Verdana" w:hAnsi="Verdana" w:cs="Times New Roman"/>
      <w:sz w:val="16"/>
      <w:szCs w:val="16"/>
    </w:rPr>
  </w:style>
  <w:style w:type="paragraph" w:customStyle="1" w:styleId="xl101">
    <w:name w:val="xl101"/>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b/>
      <w:bCs/>
      <w:color w:val="000000"/>
      <w:sz w:val="16"/>
      <w:szCs w:val="16"/>
    </w:rPr>
  </w:style>
  <w:style w:type="paragraph" w:customStyle="1" w:styleId="xl103">
    <w:name w:val="xl103"/>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4">
    <w:name w:val="xl104"/>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5">
    <w:name w:val="xl105"/>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6">
    <w:name w:val="xl106"/>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7">
    <w:name w:val="xl107"/>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108">
    <w:name w:val="xl108"/>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109">
    <w:name w:val="xl109"/>
    <w:basedOn w:val="Normal"/>
    <w:rsid w:val="00CF522B"/>
    <w:pP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10">
    <w:name w:val="xl110"/>
    <w:basedOn w:val="Normal"/>
    <w:rsid w:val="00CF522B"/>
    <w:pPr>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11">
    <w:name w:val="xl111"/>
    <w:basedOn w:val="Normal"/>
    <w:rsid w:val="00CF522B"/>
    <w:pPr>
      <w:spacing w:before="100" w:beforeAutospacing="1" w:after="100" w:afterAutospacing="1"/>
      <w:textAlignment w:val="center"/>
    </w:pPr>
    <w:rPr>
      <w:rFonts w:ascii="Verdana" w:hAnsi="Verdana" w:cs="Times New Roman"/>
      <w:b/>
      <w:bCs/>
      <w:color w:val="FF0000"/>
      <w:sz w:val="16"/>
      <w:szCs w:val="16"/>
    </w:rPr>
  </w:style>
  <w:style w:type="paragraph" w:customStyle="1" w:styleId="xl112">
    <w:name w:val="xl112"/>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113">
    <w:name w:val="xl113"/>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114">
    <w:name w:val="xl114"/>
    <w:basedOn w:val="Normal"/>
    <w:rsid w:val="00CF522B"/>
    <w:pPr>
      <w:shd w:val="clear" w:color="000000" w:fill="C4D79B"/>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CF522B"/>
    <w:pPr>
      <w:spacing w:before="100" w:beforeAutospacing="1" w:after="100" w:afterAutospacing="1"/>
      <w:jc w:val="center"/>
      <w:textAlignment w:val="center"/>
    </w:pPr>
    <w:rPr>
      <w:rFonts w:ascii="Verdana" w:hAnsi="Verdana" w:cs="Times New Roman"/>
      <w:sz w:val="16"/>
      <w:szCs w:val="16"/>
    </w:rPr>
  </w:style>
  <w:style w:type="paragraph" w:customStyle="1" w:styleId="xl116">
    <w:name w:val="xl116"/>
    <w:basedOn w:val="Normal"/>
    <w:rsid w:val="00CF522B"/>
    <w:pPr>
      <w:spacing w:before="100" w:beforeAutospacing="1" w:after="100" w:afterAutospacing="1"/>
      <w:jc w:val="center"/>
    </w:pPr>
    <w:rPr>
      <w:rFonts w:ascii="Times New Roman" w:hAnsi="Times New Roman" w:cs="Times New Roman"/>
    </w:rPr>
  </w:style>
  <w:style w:type="paragraph" w:customStyle="1" w:styleId="xl117">
    <w:name w:val="xl117"/>
    <w:basedOn w:val="Normal"/>
    <w:rsid w:val="00CF522B"/>
    <w:pPr>
      <w:shd w:val="clear" w:color="000000" w:fill="FFFFFF"/>
      <w:spacing w:before="100" w:beforeAutospacing="1" w:after="100" w:afterAutospacing="1"/>
      <w:jc w:val="center"/>
      <w:textAlignment w:val="center"/>
    </w:pPr>
    <w:rPr>
      <w:rFonts w:ascii="Verdana" w:hAnsi="Verdana" w:cs="Times New Roman"/>
      <w:sz w:val="16"/>
      <w:szCs w:val="16"/>
    </w:rPr>
  </w:style>
  <w:style w:type="paragraph" w:customStyle="1" w:styleId="xl118">
    <w:name w:val="xl118"/>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sz w:val="16"/>
      <w:szCs w:val="16"/>
    </w:rPr>
  </w:style>
  <w:style w:type="paragraph" w:customStyle="1" w:styleId="xl120">
    <w:name w:val="xl120"/>
    <w:basedOn w:val="Normal"/>
    <w:rsid w:val="00CF522B"/>
    <w:pPr>
      <w:spacing w:before="100" w:beforeAutospacing="1" w:after="100" w:afterAutospacing="1"/>
      <w:jc w:val="center"/>
      <w:textAlignment w:val="center"/>
    </w:pPr>
    <w:rPr>
      <w:rFonts w:ascii="Verdana" w:hAnsi="Verdana" w:cs="Times New Roman"/>
      <w:color w:val="FF0000"/>
      <w:sz w:val="16"/>
      <w:szCs w:val="16"/>
    </w:rPr>
  </w:style>
  <w:style w:type="paragraph" w:customStyle="1" w:styleId="xl121">
    <w:name w:val="xl121"/>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122">
    <w:name w:val="xl122"/>
    <w:basedOn w:val="Normal"/>
    <w:rsid w:val="00CF522B"/>
    <w:pPr>
      <w:spacing w:before="100" w:beforeAutospacing="1" w:after="100" w:afterAutospacing="1"/>
      <w:jc w:val="center"/>
    </w:pPr>
    <w:rPr>
      <w:rFonts w:ascii="Times New Roman" w:hAnsi="Times New Roman" w:cs="Times New Roman"/>
    </w:rPr>
  </w:style>
  <w:style w:type="paragraph" w:customStyle="1" w:styleId="xl123">
    <w:name w:val="xl123"/>
    <w:basedOn w:val="Normal"/>
    <w:rsid w:val="00CF522B"/>
    <w:pPr>
      <w:shd w:val="clear" w:color="000000" w:fill="C4D79B"/>
      <w:spacing w:before="100" w:beforeAutospacing="1" w:after="100" w:afterAutospacing="1"/>
      <w:jc w:val="center"/>
    </w:pPr>
    <w:rPr>
      <w:rFonts w:ascii="Times New Roman" w:hAnsi="Times New Roman" w:cs="Times New Roman"/>
    </w:rPr>
  </w:style>
  <w:style w:type="paragraph" w:customStyle="1" w:styleId="xl124">
    <w:name w:val="xl124"/>
    <w:basedOn w:val="Normal"/>
    <w:rsid w:val="00CF522B"/>
    <w:pPr>
      <w:shd w:val="clear" w:color="000000" w:fill="C4D79B"/>
      <w:spacing w:before="100" w:beforeAutospacing="1" w:after="100" w:afterAutospacing="1"/>
      <w:jc w:val="center"/>
    </w:pPr>
    <w:rPr>
      <w:rFonts w:ascii="Times New Roman" w:hAnsi="Times New Roman" w:cs="Times New Roman"/>
    </w:rPr>
  </w:style>
  <w:style w:type="paragraph" w:customStyle="1" w:styleId="xl125">
    <w:name w:val="xl125"/>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b/>
      <w:bCs/>
      <w:color w:val="000000"/>
      <w:sz w:val="16"/>
      <w:szCs w:val="16"/>
    </w:rPr>
  </w:style>
  <w:style w:type="paragraph" w:customStyle="1" w:styleId="xl126">
    <w:name w:val="xl126"/>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27">
    <w:name w:val="xl127"/>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28">
    <w:name w:val="xl128"/>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sz w:val="16"/>
      <w:szCs w:val="16"/>
    </w:rPr>
  </w:style>
  <w:style w:type="paragraph" w:customStyle="1" w:styleId="xl129">
    <w:name w:val="xl129"/>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rPr>
  </w:style>
  <w:style w:type="paragraph" w:customStyle="1" w:styleId="xl130">
    <w:name w:val="xl130"/>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rPr>
  </w:style>
  <w:style w:type="paragraph" w:customStyle="1" w:styleId="xl131">
    <w:name w:val="xl131"/>
    <w:basedOn w:val="Normal"/>
    <w:rsid w:val="00CF522B"/>
    <w:pPr>
      <w:spacing w:before="100" w:beforeAutospacing="1" w:after="100" w:afterAutospacing="1"/>
      <w:jc w:val="center"/>
      <w:textAlignment w:val="center"/>
    </w:pPr>
    <w:rPr>
      <w:rFonts w:ascii="Verdana" w:hAnsi="Verdana" w:cs="Times New Roman"/>
      <w:color w:val="000000"/>
      <w:sz w:val="16"/>
      <w:szCs w:val="16"/>
    </w:rPr>
  </w:style>
  <w:style w:type="paragraph" w:customStyle="1" w:styleId="xl132">
    <w:name w:val="xl132"/>
    <w:basedOn w:val="Normal"/>
    <w:rsid w:val="00CF522B"/>
    <w:pPr>
      <w:spacing w:before="100" w:beforeAutospacing="1" w:after="100" w:afterAutospacing="1"/>
      <w:jc w:val="center"/>
      <w:textAlignment w:val="center"/>
    </w:pPr>
    <w:rPr>
      <w:rFonts w:ascii="Verdana" w:hAnsi="Verdana" w:cs="Times New Roman"/>
      <w:b/>
      <w:bCs/>
      <w:sz w:val="16"/>
      <w:szCs w:val="16"/>
    </w:rPr>
  </w:style>
  <w:style w:type="paragraph" w:customStyle="1" w:styleId="xl133">
    <w:name w:val="xl133"/>
    <w:basedOn w:val="Normal"/>
    <w:rsid w:val="00CF522B"/>
    <w:pPr>
      <w:spacing w:before="100" w:beforeAutospacing="1" w:after="100" w:afterAutospacing="1"/>
      <w:jc w:val="center"/>
    </w:pPr>
    <w:rPr>
      <w:rFonts w:ascii="Times New Roman" w:hAnsi="Times New Roman" w:cs="Times New Roman"/>
      <w:b/>
      <w:bCs/>
    </w:rPr>
  </w:style>
  <w:style w:type="paragraph" w:customStyle="1" w:styleId="xl134">
    <w:name w:val="xl134"/>
    <w:basedOn w:val="Normal"/>
    <w:rsid w:val="00CF522B"/>
    <w:pPr>
      <w:spacing w:before="100" w:beforeAutospacing="1" w:after="100" w:afterAutospacing="1"/>
      <w:jc w:val="center"/>
    </w:pPr>
    <w:rPr>
      <w:rFonts w:ascii="Times New Roman" w:hAnsi="Times New Roman" w:cs="Times New Roman"/>
      <w:b/>
      <w:bCs/>
    </w:rPr>
  </w:style>
  <w:style w:type="paragraph" w:customStyle="1" w:styleId="xl135">
    <w:name w:val="xl135"/>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Verdana" w:hAnsi="Verdana" w:cs="Times New Roman"/>
      <w:b/>
      <w:bCs/>
      <w:color w:val="000000"/>
      <w:sz w:val="16"/>
      <w:szCs w:val="16"/>
    </w:rPr>
  </w:style>
  <w:style w:type="paragraph" w:customStyle="1" w:styleId="xl136">
    <w:name w:val="xl136"/>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37">
    <w:name w:val="xl137"/>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38">
    <w:name w:val="xl138"/>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Verdana" w:hAnsi="Verdana" w:cs="Times New Roman"/>
      <w:b/>
      <w:bCs/>
      <w:sz w:val="16"/>
      <w:szCs w:val="16"/>
    </w:rPr>
  </w:style>
  <w:style w:type="paragraph" w:customStyle="1" w:styleId="xl139">
    <w:name w:val="xl139"/>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cs="Times New Roman"/>
      <w:b/>
      <w:bCs/>
    </w:rPr>
  </w:style>
  <w:style w:type="paragraph" w:customStyle="1" w:styleId="xl140">
    <w:name w:val="xl140"/>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cs="Times New Roman"/>
      <w:b/>
      <w:bCs/>
    </w:rPr>
  </w:style>
  <w:style w:type="paragraph" w:customStyle="1" w:styleId="xl141">
    <w:name w:val="xl141"/>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Times New Roman" w:hAnsi="Times New Roman" w:cs="Times New Roman"/>
      <w:b/>
      <w:bCs/>
    </w:rPr>
  </w:style>
  <w:style w:type="paragraph" w:customStyle="1" w:styleId="xl142">
    <w:name w:val="xl142"/>
    <w:basedOn w:val="Normal"/>
    <w:rsid w:val="00CF522B"/>
    <w:pPr>
      <w:shd w:val="clear" w:color="000000" w:fill="FFFFFF"/>
      <w:spacing w:before="100" w:beforeAutospacing="1" w:after="100" w:afterAutospacing="1"/>
      <w:textAlignment w:val="center"/>
    </w:pPr>
    <w:rPr>
      <w:rFonts w:ascii="Verdana" w:hAnsi="Verdana" w:cs="Times New Roman"/>
      <w:b/>
      <w:bCs/>
      <w:sz w:val="16"/>
      <w:szCs w:val="16"/>
    </w:rPr>
  </w:style>
  <w:style w:type="paragraph" w:customStyle="1" w:styleId="xl143">
    <w:name w:val="xl143"/>
    <w:basedOn w:val="Normal"/>
    <w:rsid w:val="00CF522B"/>
    <w:pPr>
      <w:spacing w:before="100" w:beforeAutospacing="1" w:after="100" w:afterAutospacing="1"/>
      <w:textAlignment w:val="center"/>
    </w:pPr>
    <w:rPr>
      <w:rFonts w:ascii="Times New Roman" w:hAnsi="Times New Roman" w:cs="Times New Roman"/>
      <w:b/>
      <w:bCs/>
      <w:sz w:val="20"/>
      <w:szCs w:val="20"/>
    </w:rPr>
  </w:style>
  <w:style w:type="paragraph" w:customStyle="1" w:styleId="xl144">
    <w:name w:val="xl144"/>
    <w:basedOn w:val="Normal"/>
    <w:rsid w:val="00CF522B"/>
    <w:pPr>
      <w:spacing w:before="100" w:beforeAutospacing="1" w:after="100" w:afterAutospacing="1"/>
    </w:pPr>
    <w:rPr>
      <w:rFonts w:ascii="Times New Roman" w:hAnsi="Times New Roman" w:cs="Times New Roman"/>
    </w:rPr>
  </w:style>
  <w:style w:type="paragraph" w:styleId="Ttulo">
    <w:name w:val="Title"/>
    <w:basedOn w:val="Normal"/>
    <w:link w:val="TtuloChar"/>
    <w:uiPriority w:val="99"/>
    <w:qFormat/>
    <w:rsid w:val="00CF522B"/>
    <w:pPr>
      <w:autoSpaceDE w:val="0"/>
      <w:autoSpaceDN w:val="0"/>
      <w:jc w:val="center"/>
    </w:pPr>
    <w:rPr>
      <w:rFonts w:ascii="Times New Roman" w:eastAsiaTheme="minorEastAsia" w:hAnsi="Times New Roman" w:cs="Times New Roman"/>
      <w:b/>
      <w:bCs/>
      <w:sz w:val="28"/>
      <w:szCs w:val="28"/>
    </w:rPr>
  </w:style>
  <w:style w:type="character" w:customStyle="1" w:styleId="TtuloChar">
    <w:name w:val="Título Char"/>
    <w:basedOn w:val="Fontepargpadro"/>
    <w:link w:val="Ttulo"/>
    <w:uiPriority w:val="99"/>
    <w:rsid w:val="00CF522B"/>
    <w:rPr>
      <w:rFonts w:ascii="Times New Roman" w:eastAsiaTheme="minorEastAsia" w:hAnsi="Times New Roman" w:cs="Times New Roman"/>
      <w:b/>
      <w:bCs/>
      <w:sz w:val="28"/>
      <w:szCs w:val="28"/>
      <w:lang w:eastAsia="pt-BR"/>
    </w:rPr>
  </w:style>
  <w:style w:type="paragraph" w:styleId="Reviso">
    <w:name w:val="Revision"/>
    <w:hidden/>
    <w:uiPriority w:val="99"/>
    <w:semiHidden/>
    <w:rsid w:val="00CF522B"/>
    <w:pPr>
      <w:spacing w:after="0" w:line="240" w:lineRule="auto"/>
    </w:pPr>
    <w:rPr>
      <w:rFonts w:eastAsiaTheme="minorEastAsia"/>
      <w:lang w:eastAsia="pt-BR"/>
    </w:rPr>
  </w:style>
  <w:style w:type="character" w:styleId="nfase">
    <w:name w:val="Emphasis"/>
    <w:basedOn w:val="Fontepargpadro"/>
    <w:uiPriority w:val="20"/>
    <w:qFormat/>
    <w:rsid w:val="00CF522B"/>
    <w:rPr>
      <w:i/>
      <w:iCs/>
    </w:rPr>
  </w:style>
  <w:style w:type="character" w:customStyle="1" w:styleId="st">
    <w:name w:val="st"/>
    <w:basedOn w:val="Fontepargpadro"/>
    <w:rsid w:val="00CF522B"/>
  </w:style>
  <w:style w:type="paragraph" w:customStyle="1" w:styleId="Ttulodaseoprimria">
    <w:name w:val="Título da seção primária"/>
    <w:basedOn w:val="Normal"/>
    <w:qFormat/>
    <w:rsid w:val="00CF522B"/>
    <w:pPr>
      <w:widowControl w:val="0"/>
      <w:suppressAutoHyphens/>
      <w:jc w:val="both"/>
    </w:pPr>
    <w:rPr>
      <w:rFonts w:ascii="Arial" w:eastAsia="Arial Unicode MS" w:hAnsi="Arial" w:cs="Times New Roman"/>
      <w:b/>
      <w:kern w:val="1"/>
      <w:sz w:val="26"/>
    </w:rPr>
  </w:style>
  <w:style w:type="paragraph" w:styleId="SemEspaamento">
    <w:name w:val="No Spacing"/>
    <w:uiPriority w:val="1"/>
    <w:qFormat/>
    <w:rsid w:val="00CF522B"/>
    <w:pPr>
      <w:spacing w:after="0" w:line="240" w:lineRule="auto"/>
    </w:pPr>
    <w:rPr>
      <w:rFonts w:ascii="Times New Roman" w:eastAsia="Times New Roman" w:hAnsi="Times New Roman" w:cs="Times New Roman"/>
      <w:sz w:val="24"/>
      <w:szCs w:val="24"/>
      <w:lang w:eastAsia="pt-BR"/>
    </w:rPr>
  </w:style>
  <w:style w:type="paragraph" w:customStyle="1" w:styleId="font6">
    <w:name w:val="font6"/>
    <w:basedOn w:val="Normal"/>
    <w:rsid w:val="00CF522B"/>
    <w:pPr>
      <w:spacing w:before="100" w:beforeAutospacing="1" w:after="100" w:afterAutospacing="1"/>
    </w:pPr>
    <w:rPr>
      <w:rFonts w:ascii="Arial" w:hAnsi="Arial" w:cs="Arial"/>
      <w:i/>
      <w:iCs/>
      <w:color w:val="FFFFFF"/>
      <w:sz w:val="16"/>
      <w:szCs w:val="16"/>
    </w:rPr>
  </w:style>
  <w:style w:type="paragraph" w:customStyle="1" w:styleId="font7">
    <w:name w:val="font7"/>
    <w:basedOn w:val="Normal"/>
    <w:rsid w:val="00CF522B"/>
    <w:pPr>
      <w:spacing w:before="100" w:beforeAutospacing="1" w:after="100" w:afterAutospacing="1"/>
    </w:pPr>
    <w:rPr>
      <w:rFonts w:ascii="Arial" w:hAnsi="Arial" w:cs="Arial"/>
      <w:b/>
      <w:bCs/>
    </w:rPr>
  </w:style>
  <w:style w:type="paragraph" w:customStyle="1" w:styleId="font8">
    <w:name w:val="font8"/>
    <w:basedOn w:val="Normal"/>
    <w:rsid w:val="00CF522B"/>
    <w:pPr>
      <w:spacing w:before="100" w:beforeAutospacing="1" w:after="100" w:afterAutospacing="1"/>
    </w:pPr>
    <w:rPr>
      <w:rFonts w:ascii="Arial" w:hAnsi="Arial" w:cs="Arial"/>
    </w:rPr>
  </w:style>
  <w:style w:type="paragraph" w:customStyle="1" w:styleId="font9">
    <w:name w:val="font9"/>
    <w:basedOn w:val="Normal"/>
    <w:rsid w:val="00CF522B"/>
    <w:pPr>
      <w:spacing w:before="100" w:beforeAutospacing="1" w:after="100" w:afterAutospacing="1"/>
    </w:pPr>
    <w:rPr>
      <w:rFonts w:ascii="Arial" w:hAnsi="Arial" w:cs="Arial"/>
      <w:b/>
      <w:bCs/>
      <w:sz w:val="20"/>
      <w:szCs w:val="20"/>
    </w:rPr>
  </w:style>
  <w:style w:type="paragraph" w:customStyle="1" w:styleId="xl69">
    <w:name w:val="xl69"/>
    <w:basedOn w:val="Normal"/>
    <w:rsid w:val="00CF522B"/>
    <w:pPr>
      <w:spacing w:before="100" w:beforeAutospacing="1" w:after="100" w:afterAutospacing="1"/>
      <w:textAlignment w:val="center"/>
    </w:pPr>
    <w:rPr>
      <w:rFonts w:ascii="Arial" w:hAnsi="Arial" w:cs="Arial"/>
      <w:sz w:val="22"/>
      <w:szCs w:val="22"/>
    </w:rPr>
  </w:style>
  <w:style w:type="paragraph" w:customStyle="1" w:styleId="PARAGRAFOALINHE">
    <w:name w:val="PARAGRAFO ALINH. Ò E"/>
    <w:rsid w:val="00E21ED4"/>
    <w:pPr>
      <w:spacing w:after="0" w:line="480" w:lineRule="exact"/>
      <w:ind w:right="9792"/>
      <w:jc w:val="both"/>
    </w:pPr>
    <w:rPr>
      <w:rFonts w:ascii="Courier" w:eastAsia="Times New Roman" w:hAnsi="Courier" w:cs="Times New Roman"/>
      <w:sz w:val="24"/>
      <w:szCs w:val="20"/>
      <w:lang w:val="pt-PT" w:eastAsia="pt-BR"/>
    </w:rPr>
  </w:style>
  <w:style w:type="paragraph" w:customStyle="1" w:styleId="xl63">
    <w:name w:val="xl63"/>
    <w:basedOn w:val="Normal"/>
    <w:rsid w:val="00B248CA"/>
    <w:pPr>
      <w:spacing w:before="100" w:beforeAutospacing="1" w:after="100" w:afterAutospacing="1"/>
      <w:jc w:val="center"/>
      <w:textAlignment w:val="center"/>
    </w:pPr>
    <w:rPr>
      <w:rFonts w:ascii="Times New Roman" w:hAnsi="Times New Roman" w:cs="Times New Roman"/>
      <w:b/>
      <w:bCs/>
    </w:rPr>
  </w:style>
  <w:style w:type="paragraph" w:customStyle="1" w:styleId="xl64">
    <w:name w:val="xl64"/>
    <w:basedOn w:val="Normal"/>
    <w:rsid w:val="00B248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5">
    <w:name w:val="xl65"/>
    <w:basedOn w:val="Normal"/>
    <w:rsid w:val="00B248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xl66">
    <w:name w:val="xl66"/>
    <w:basedOn w:val="Normal"/>
    <w:rsid w:val="00B248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xl67">
    <w:name w:val="xl67"/>
    <w:basedOn w:val="Normal"/>
    <w:rsid w:val="00B248C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xl68">
    <w:name w:val="xl68"/>
    <w:basedOn w:val="Normal"/>
    <w:rsid w:val="00B248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rtejustify">
    <w:name w:val="rtejustify"/>
    <w:basedOn w:val="Normal"/>
    <w:rsid w:val="00932F4E"/>
    <w:pPr>
      <w:spacing w:after="15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A3"/>
    <w:pPr>
      <w:spacing w:after="0" w:line="240" w:lineRule="auto"/>
    </w:pPr>
    <w:rPr>
      <w:rFonts w:ascii="Comic Sans MS" w:eastAsia="Times New Roman" w:hAnsi="Comic Sans MS" w:cs="Comic Sans MS"/>
      <w:sz w:val="24"/>
      <w:szCs w:val="24"/>
      <w:lang w:eastAsia="pt-BR"/>
    </w:rPr>
  </w:style>
  <w:style w:type="paragraph" w:styleId="Ttulo1">
    <w:name w:val="heading 1"/>
    <w:basedOn w:val="Normal"/>
    <w:next w:val="Normal"/>
    <w:link w:val="Ttulo1Char"/>
    <w:qFormat/>
    <w:rsid w:val="00CF522B"/>
    <w:pPr>
      <w:keepNext/>
      <w:outlineLvl w:val="0"/>
    </w:pPr>
    <w:rPr>
      <w:rFonts w:ascii="Arial" w:hAnsi="Arial" w:cs="Times New Roman"/>
      <w:szCs w:val="20"/>
    </w:rPr>
  </w:style>
  <w:style w:type="paragraph" w:styleId="Ttulo2">
    <w:name w:val="heading 2"/>
    <w:basedOn w:val="Normal"/>
    <w:next w:val="Normal"/>
    <w:link w:val="Ttulo2Char"/>
    <w:qFormat/>
    <w:rsid w:val="00C81FA3"/>
    <w:pPr>
      <w:keepNext/>
      <w:outlineLvl w:val="1"/>
    </w:pPr>
    <w:rPr>
      <w:rFonts w:ascii="Times New Roman" w:hAnsi="Times New Roman" w:cs="Times New Roman"/>
      <w:sz w:val="28"/>
      <w:szCs w:val="28"/>
      <w:lang w:val="pt-PT"/>
    </w:rPr>
  </w:style>
  <w:style w:type="paragraph" w:styleId="Ttulo3">
    <w:name w:val="heading 3"/>
    <w:basedOn w:val="Normal"/>
    <w:next w:val="Normal"/>
    <w:link w:val="Ttulo3Char"/>
    <w:unhideWhenUsed/>
    <w:qFormat/>
    <w:rsid w:val="003D063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95A4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CF522B"/>
    <w:pPr>
      <w:keepNext/>
      <w:suppressAutoHyphens/>
      <w:spacing w:line="360" w:lineRule="auto"/>
      <w:jc w:val="both"/>
      <w:outlineLvl w:val="4"/>
    </w:pPr>
    <w:rPr>
      <w:rFonts w:ascii="Arial" w:hAnsi="Arial" w:cs="Times New Roman"/>
      <w:szCs w:val="20"/>
      <w:lang w:eastAsia="ar-SA"/>
    </w:rPr>
  </w:style>
  <w:style w:type="paragraph" w:styleId="Ttulo6">
    <w:name w:val="heading 6"/>
    <w:basedOn w:val="Normal"/>
    <w:next w:val="Normal"/>
    <w:link w:val="Ttulo6Char"/>
    <w:qFormat/>
    <w:rsid w:val="00CF522B"/>
    <w:pPr>
      <w:keepNext/>
      <w:suppressAutoHyphens/>
      <w:spacing w:line="360" w:lineRule="auto"/>
      <w:jc w:val="center"/>
      <w:outlineLvl w:val="5"/>
    </w:pPr>
    <w:rPr>
      <w:rFonts w:ascii="Arial" w:hAnsi="Arial" w:cs="Times New Roman"/>
      <w:szCs w:val="20"/>
      <w:lang w:eastAsia="ar-SA"/>
    </w:rPr>
  </w:style>
  <w:style w:type="paragraph" w:styleId="Ttulo7">
    <w:name w:val="heading 7"/>
    <w:basedOn w:val="Normal"/>
    <w:next w:val="Normal"/>
    <w:link w:val="Ttulo7Char"/>
    <w:qFormat/>
    <w:rsid w:val="00CF522B"/>
    <w:pPr>
      <w:keepNext/>
      <w:suppressAutoHyphens/>
      <w:spacing w:line="360" w:lineRule="auto"/>
      <w:jc w:val="both"/>
      <w:outlineLvl w:val="6"/>
    </w:pPr>
    <w:rPr>
      <w:rFonts w:ascii="Arial" w:hAnsi="Arial" w:cs="Times New Roman"/>
      <w:b/>
      <w:bCs/>
      <w:szCs w:val="20"/>
      <w:lang w:eastAsia="ar-SA"/>
    </w:rPr>
  </w:style>
  <w:style w:type="paragraph" w:styleId="Ttulo8">
    <w:name w:val="heading 8"/>
    <w:basedOn w:val="Normal"/>
    <w:next w:val="Normal"/>
    <w:link w:val="Ttulo8Char"/>
    <w:qFormat/>
    <w:rsid w:val="00CF522B"/>
    <w:pPr>
      <w:keepNext/>
      <w:suppressAutoHyphens/>
      <w:outlineLvl w:val="7"/>
    </w:pPr>
    <w:rPr>
      <w:rFonts w:ascii="Times New Roman" w:hAnsi="Times New Roman" w:cs="Times New Roman"/>
      <w:b/>
      <w:bCs/>
      <w:sz w:val="20"/>
      <w:szCs w:val="20"/>
      <w:lang w:eastAsia="ar-SA"/>
    </w:rPr>
  </w:style>
  <w:style w:type="paragraph" w:styleId="Ttulo9">
    <w:name w:val="heading 9"/>
    <w:basedOn w:val="Normal"/>
    <w:next w:val="Normal"/>
    <w:link w:val="Ttulo9Char"/>
    <w:qFormat/>
    <w:rsid w:val="00CF522B"/>
    <w:pPr>
      <w:keepNext/>
      <w:suppressAutoHyphens/>
      <w:outlineLvl w:val="8"/>
    </w:pPr>
    <w:rPr>
      <w:rFonts w:ascii="Times New Roman" w:hAnsi="Times New Roman" w:cs="Times New Roman"/>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81FA3"/>
    <w:rPr>
      <w:rFonts w:ascii="Times New Roman" w:eastAsia="Times New Roman" w:hAnsi="Times New Roman" w:cs="Times New Roman"/>
      <w:sz w:val="28"/>
      <w:szCs w:val="28"/>
      <w:lang w:val="pt-PT" w:eastAsia="pt-BR"/>
    </w:rPr>
  </w:style>
  <w:style w:type="paragraph" w:styleId="Legenda">
    <w:name w:val="caption"/>
    <w:basedOn w:val="Normal"/>
    <w:next w:val="Normal"/>
    <w:qFormat/>
    <w:rsid w:val="00C81FA3"/>
    <w:pPr>
      <w:spacing w:line="360" w:lineRule="auto"/>
      <w:jc w:val="center"/>
    </w:pPr>
    <w:rPr>
      <w:rFonts w:ascii="Arial" w:hAnsi="Arial" w:cs="Arial"/>
      <w:b/>
      <w:bCs/>
    </w:rPr>
  </w:style>
  <w:style w:type="paragraph" w:styleId="Recuodecorpodetexto">
    <w:name w:val="Body Text Indent"/>
    <w:basedOn w:val="Normal"/>
    <w:link w:val="RecuodecorpodetextoChar"/>
    <w:rsid w:val="00C81FA3"/>
    <w:pPr>
      <w:ind w:firstLine="706"/>
      <w:jc w:val="both"/>
    </w:pPr>
    <w:rPr>
      <w:rFonts w:ascii="Times New Roman" w:hAnsi="Times New Roman" w:cs="Times New Roman"/>
      <w:lang w:val="pt-PT"/>
    </w:rPr>
  </w:style>
  <w:style w:type="character" w:customStyle="1" w:styleId="RecuodecorpodetextoChar">
    <w:name w:val="Recuo de corpo de texto Char"/>
    <w:basedOn w:val="Fontepargpadro"/>
    <w:link w:val="Recuodecorpodetexto"/>
    <w:rsid w:val="00C81FA3"/>
    <w:rPr>
      <w:rFonts w:ascii="Times New Roman" w:eastAsia="Times New Roman" w:hAnsi="Times New Roman" w:cs="Times New Roman"/>
      <w:sz w:val="24"/>
      <w:szCs w:val="24"/>
      <w:lang w:val="pt-PT" w:eastAsia="pt-BR"/>
    </w:rPr>
  </w:style>
  <w:style w:type="paragraph" w:styleId="Corpodetexto">
    <w:name w:val="Body Text"/>
    <w:basedOn w:val="Normal"/>
    <w:link w:val="CorpodetextoChar"/>
    <w:rsid w:val="00C81FA3"/>
    <w:pPr>
      <w:spacing w:after="120"/>
    </w:pPr>
    <w:rPr>
      <w:rFonts w:ascii="Times New Roman" w:hAnsi="Times New Roman" w:cs="Times New Roman"/>
      <w:sz w:val="20"/>
      <w:szCs w:val="20"/>
    </w:rPr>
  </w:style>
  <w:style w:type="character" w:customStyle="1" w:styleId="CorpodetextoChar">
    <w:name w:val="Corpo de texto Char"/>
    <w:basedOn w:val="Fontepargpadro"/>
    <w:link w:val="Corpodetexto"/>
    <w:rsid w:val="00C81FA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C81FA3"/>
    <w:pPr>
      <w:tabs>
        <w:tab w:val="center" w:pos="4320"/>
        <w:tab w:val="right" w:pos="8640"/>
      </w:tabs>
    </w:pPr>
    <w:rPr>
      <w:rFonts w:ascii="Times New Roman" w:hAnsi="Times New Roman" w:cs="Times New Roman"/>
      <w:sz w:val="20"/>
      <w:szCs w:val="20"/>
      <w:lang w:val="pt-PT"/>
    </w:rPr>
  </w:style>
  <w:style w:type="character" w:customStyle="1" w:styleId="RodapChar">
    <w:name w:val="Rodapé Char"/>
    <w:basedOn w:val="Fontepargpadro"/>
    <w:link w:val="Rodap"/>
    <w:uiPriority w:val="99"/>
    <w:rsid w:val="00C81FA3"/>
    <w:rPr>
      <w:rFonts w:ascii="Times New Roman" w:eastAsia="Times New Roman" w:hAnsi="Times New Roman" w:cs="Times New Roman"/>
      <w:sz w:val="20"/>
      <w:szCs w:val="20"/>
      <w:lang w:val="pt-PT" w:eastAsia="pt-BR"/>
    </w:rPr>
  </w:style>
  <w:style w:type="paragraph" w:styleId="Cabealho">
    <w:name w:val="header"/>
    <w:basedOn w:val="Normal"/>
    <w:link w:val="CabealhoChar"/>
    <w:uiPriority w:val="99"/>
    <w:rsid w:val="00C81FA3"/>
    <w:pPr>
      <w:tabs>
        <w:tab w:val="center" w:pos="4419"/>
        <w:tab w:val="right" w:pos="8838"/>
      </w:tabs>
    </w:pPr>
    <w:rPr>
      <w:rFonts w:ascii="Times New Roman" w:hAnsi="Times New Roman" w:cs="Times New Roman"/>
      <w:sz w:val="20"/>
      <w:szCs w:val="20"/>
      <w:lang w:val="pt-PT"/>
    </w:rPr>
  </w:style>
  <w:style w:type="character" w:customStyle="1" w:styleId="CabealhoChar">
    <w:name w:val="Cabeçalho Char"/>
    <w:basedOn w:val="Fontepargpadro"/>
    <w:link w:val="Cabealho"/>
    <w:uiPriority w:val="99"/>
    <w:rsid w:val="00C81FA3"/>
    <w:rPr>
      <w:rFonts w:ascii="Times New Roman" w:eastAsia="Times New Roman" w:hAnsi="Times New Roman" w:cs="Times New Roman"/>
      <w:sz w:val="20"/>
      <w:szCs w:val="20"/>
      <w:lang w:val="pt-PT" w:eastAsia="pt-BR"/>
    </w:rPr>
  </w:style>
  <w:style w:type="character" w:styleId="Nmerodepgina">
    <w:name w:val="page number"/>
    <w:basedOn w:val="Fontepargpadro"/>
    <w:rsid w:val="00C81FA3"/>
  </w:style>
  <w:style w:type="paragraph" w:styleId="TextosemFormatao">
    <w:name w:val="Plain Text"/>
    <w:basedOn w:val="Normal"/>
    <w:link w:val="TextosemFormataoChar"/>
    <w:rsid w:val="00C81FA3"/>
    <w:rPr>
      <w:rFonts w:ascii="Courier New" w:hAnsi="Courier New" w:cs="Courier New"/>
      <w:sz w:val="20"/>
      <w:szCs w:val="20"/>
    </w:rPr>
  </w:style>
  <w:style w:type="character" w:customStyle="1" w:styleId="TextosemFormataoChar">
    <w:name w:val="Texto sem Formatação Char"/>
    <w:basedOn w:val="Fontepargpadro"/>
    <w:link w:val="TextosemFormatao"/>
    <w:rsid w:val="00C81FA3"/>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C81FA3"/>
    <w:rPr>
      <w:rFonts w:ascii="Tahoma" w:hAnsi="Tahoma" w:cs="Tahoma"/>
      <w:sz w:val="16"/>
      <w:szCs w:val="16"/>
    </w:rPr>
  </w:style>
  <w:style w:type="character" w:customStyle="1" w:styleId="TextodebaloChar">
    <w:name w:val="Texto de balão Char"/>
    <w:basedOn w:val="Fontepargpadro"/>
    <w:link w:val="Textodebalo"/>
    <w:uiPriority w:val="99"/>
    <w:semiHidden/>
    <w:rsid w:val="00C81FA3"/>
    <w:rPr>
      <w:rFonts w:ascii="Tahoma" w:eastAsia="Times New Roman" w:hAnsi="Tahoma" w:cs="Tahoma"/>
      <w:sz w:val="16"/>
      <w:szCs w:val="16"/>
      <w:lang w:eastAsia="pt-BR"/>
    </w:rPr>
  </w:style>
  <w:style w:type="character" w:customStyle="1" w:styleId="Ttulo3Char">
    <w:name w:val="Título 3 Char"/>
    <w:basedOn w:val="Fontepargpadro"/>
    <w:link w:val="Ttulo3"/>
    <w:rsid w:val="003D063D"/>
    <w:rPr>
      <w:rFonts w:asciiTheme="majorHAnsi" w:eastAsiaTheme="majorEastAsia" w:hAnsiTheme="majorHAnsi" w:cstheme="majorBidi"/>
      <w:b/>
      <w:bCs/>
      <w:color w:val="4F81BD" w:themeColor="accent1"/>
      <w:sz w:val="24"/>
      <w:szCs w:val="24"/>
      <w:lang w:eastAsia="pt-BR"/>
    </w:rPr>
  </w:style>
  <w:style w:type="paragraph" w:styleId="PargrafodaLista">
    <w:name w:val="List Paragraph"/>
    <w:basedOn w:val="Normal"/>
    <w:uiPriority w:val="34"/>
    <w:qFormat/>
    <w:rsid w:val="003D063D"/>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1D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14F6B"/>
    <w:rPr>
      <w:sz w:val="16"/>
      <w:szCs w:val="16"/>
    </w:rPr>
  </w:style>
  <w:style w:type="paragraph" w:styleId="Textodecomentrio">
    <w:name w:val="annotation text"/>
    <w:basedOn w:val="Normal"/>
    <w:link w:val="TextodecomentrioChar"/>
    <w:uiPriority w:val="99"/>
    <w:semiHidden/>
    <w:unhideWhenUsed/>
    <w:rsid w:val="00514F6B"/>
    <w:rPr>
      <w:sz w:val="20"/>
      <w:szCs w:val="20"/>
    </w:rPr>
  </w:style>
  <w:style w:type="character" w:customStyle="1" w:styleId="TextodecomentrioChar">
    <w:name w:val="Texto de comentário Char"/>
    <w:basedOn w:val="Fontepargpadro"/>
    <w:link w:val="Textodecomentrio"/>
    <w:uiPriority w:val="99"/>
    <w:semiHidden/>
    <w:rsid w:val="00514F6B"/>
    <w:rPr>
      <w:rFonts w:ascii="Comic Sans MS" w:eastAsia="Times New Roman" w:hAnsi="Comic Sans MS" w:cs="Comic Sans M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14F6B"/>
    <w:rPr>
      <w:b/>
      <w:bCs/>
    </w:rPr>
  </w:style>
  <w:style w:type="character" w:customStyle="1" w:styleId="AssuntodocomentrioChar">
    <w:name w:val="Assunto do comentário Char"/>
    <w:basedOn w:val="TextodecomentrioChar"/>
    <w:link w:val="Assuntodocomentrio"/>
    <w:uiPriority w:val="99"/>
    <w:semiHidden/>
    <w:rsid w:val="00514F6B"/>
    <w:rPr>
      <w:rFonts w:ascii="Comic Sans MS" w:eastAsia="Times New Roman" w:hAnsi="Comic Sans MS" w:cs="Comic Sans MS"/>
      <w:b/>
      <w:bCs/>
      <w:sz w:val="20"/>
      <w:szCs w:val="20"/>
      <w:lang w:eastAsia="pt-BR"/>
    </w:rPr>
  </w:style>
  <w:style w:type="paragraph" w:styleId="Textodenotaderodap">
    <w:name w:val="footnote text"/>
    <w:basedOn w:val="Normal"/>
    <w:link w:val="TextodenotaderodapChar"/>
    <w:uiPriority w:val="99"/>
    <w:unhideWhenUsed/>
    <w:rsid w:val="00DE726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DE7261"/>
    <w:rPr>
      <w:sz w:val="20"/>
      <w:szCs w:val="20"/>
    </w:rPr>
  </w:style>
  <w:style w:type="character" w:styleId="Refdenotaderodap">
    <w:name w:val="footnote reference"/>
    <w:basedOn w:val="Fontepargpadro"/>
    <w:uiPriority w:val="99"/>
    <w:unhideWhenUsed/>
    <w:rsid w:val="00DE7261"/>
    <w:rPr>
      <w:vertAlign w:val="superscript"/>
    </w:rPr>
  </w:style>
  <w:style w:type="paragraph" w:customStyle="1" w:styleId="Default">
    <w:name w:val="Default"/>
    <w:rsid w:val="00DE726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34264"/>
  </w:style>
  <w:style w:type="character" w:customStyle="1" w:styleId="Ttulo4Char">
    <w:name w:val="Título 4 Char"/>
    <w:basedOn w:val="Fontepargpadro"/>
    <w:link w:val="Ttulo4"/>
    <w:rsid w:val="00995A4B"/>
    <w:rPr>
      <w:rFonts w:asciiTheme="majorHAnsi" w:eastAsiaTheme="majorEastAsia" w:hAnsiTheme="majorHAnsi" w:cstheme="majorBidi"/>
      <w:b/>
      <w:bCs/>
      <w:i/>
      <w:iCs/>
      <w:color w:val="4F81BD" w:themeColor="accent1"/>
      <w:sz w:val="24"/>
      <w:szCs w:val="24"/>
      <w:lang w:eastAsia="pt-BR"/>
    </w:rPr>
  </w:style>
  <w:style w:type="paragraph" w:styleId="NormalWeb">
    <w:name w:val="Normal (Web)"/>
    <w:basedOn w:val="Normal"/>
    <w:uiPriority w:val="99"/>
    <w:unhideWhenUsed/>
    <w:rsid w:val="00995A4B"/>
    <w:pPr>
      <w:spacing w:before="100" w:beforeAutospacing="1" w:after="100" w:afterAutospacing="1"/>
    </w:pPr>
    <w:rPr>
      <w:rFonts w:ascii="Times New Roman" w:hAnsi="Times New Roman" w:cs="Times New Roman"/>
    </w:rPr>
  </w:style>
  <w:style w:type="character" w:customStyle="1" w:styleId="Ttulo1Char">
    <w:name w:val="Título 1 Char"/>
    <w:basedOn w:val="Fontepargpadro"/>
    <w:link w:val="Ttulo1"/>
    <w:rsid w:val="00CF522B"/>
    <w:rPr>
      <w:rFonts w:ascii="Arial" w:eastAsia="Times New Roman" w:hAnsi="Arial" w:cs="Times New Roman"/>
      <w:sz w:val="24"/>
      <w:szCs w:val="20"/>
      <w:lang w:eastAsia="pt-BR"/>
    </w:rPr>
  </w:style>
  <w:style w:type="character" w:customStyle="1" w:styleId="Ttulo5Char">
    <w:name w:val="Título 5 Char"/>
    <w:basedOn w:val="Fontepargpadro"/>
    <w:link w:val="Ttulo5"/>
    <w:rsid w:val="00CF522B"/>
    <w:rPr>
      <w:rFonts w:ascii="Arial" w:eastAsia="Times New Roman" w:hAnsi="Arial" w:cs="Times New Roman"/>
      <w:sz w:val="24"/>
      <w:szCs w:val="20"/>
      <w:lang w:eastAsia="ar-SA"/>
    </w:rPr>
  </w:style>
  <w:style w:type="character" w:customStyle="1" w:styleId="Ttulo6Char">
    <w:name w:val="Título 6 Char"/>
    <w:basedOn w:val="Fontepargpadro"/>
    <w:link w:val="Ttulo6"/>
    <w:rsid w:val="00CF522B"/>
    <w:rPr>
      <w:rFonts w:ascii="Arial" w:eastAsia="Times New Roman" w:hAnsi="Arial" w:cs="Times New Roman"/>
      <w:sz w:val="24"/>
      <w:szCs w:val="20"/>
      <w:lang w:eastAsia="ar-SA"/>
    </w:rPr>
  </w:style>
  <w:style w:type="character" w:customStyle="1" w:styleId="Ttulo7Char">
    <w:name w:val="Título 7 Char"/>
    <w:basedOn w:val="Fontepargpadro"/>
    <w:link w:val="Ttulo7"/>
    <w:rsid w:val="00CF522B"/>
    <w:rPr>
      <w:rFonts w:ascii="Arial" w:eastAsia="Times New Roman" w:hAnsi="Arial" w:cs="Times New Roman"/>
      <w:b/>
      <w:bCs/>
      <w:sz w:val="24"/>
      <w:szCs w:val="20"/>
      <w:lang w:eastAsia="ar-SA"/>
    </w:rPr>
  </w:style>
  <w:style w:type="character" w:customStyle="1" w:styleId="Ttulo8Char">
    <w:name w:val="Título 8 Char"/>
    <w:basedOn w:val="Fontepargpadro"/>
    <w:link w:val="Ttulo8"/>
    <w:rsid w:val="00CF522B"/>
    <w:rPr>
      <w:rFonts w:ascii="Times New Roman" w:eastAsia="Times New Roman" w:hAnsi="Times New Roman" w:cs="Times New Roman"/>
      <w:b/>
      <w:bCs/>
      <w:sz w:val="20"/>
      <w:szCs w:val="20"/>
      <w:lang w:eastAsia="ar-SA"/>
    </w:rPr>
  </w:style>
  <w:style w:type="character" w:customStyle="1" w:styleId="Ttulo9Char">
    <w:name w:val="Título 9 Char"/>
    <w:basedOn w:val="Fontepargpadro"/>
    <w:link w:val="Ttulo9"/>
    <w:rsid w:val="00CF522B"/>
    <w:rPr>
      <w:rFonts w:ascii="Times New Roman" w:eastAsia="Times New Roman" w:hAnsi="Times New Roman" w:cs="Times New Roman"/>
      <w:sz w:val="28"/>
      <w:szCs w:val="20"/>
      <w:lang w:eastAsia="ar-SA"/>
    </w:rPr>
  </w:style>
  <w:style w:type="paragraph" w:customStyle="1" w:styleId="Recuodecorpodetexto21">
    <w:name w:val="Recuo de corpo de texto 21"/>
    <w:basedOn w:val="Normal"/>
    <w:rsid w:val="00CF522B"/>
    <w:pPr>
      <w:ind w:left="2552" w:hanging="567"/>
      <w:jc w:val="both"/>
    </w:pPr>
    <w:rPr>
      <w:rFonts w:ascii="Courier New" w:hAnsi="Courier New" w:cs="Times New Roman"/>
      <w:szCs w:val="20"/>
    </w:rPr>
  </w:style>
  <w:style w:type="paragraph" w:customStyle="1" w:styleId="western">
    <w:name w:val="western"/>
    <w:basedOn w:val="Normal"/>
    <w:rsid w:val="00CF522B"/>
    <w:pPr>
      <w:spacing w:before="100" w:beforeAutospacing="1" w:after="119"/>
    </w:pPr>
    <w:rPr>
      <w:rFonts w:ascii="Times New Roman" w:hAnsi="Times New Roman" w:cs="Times New Roman"/>
    </w:rPr>
  </w:style>
  <w:style w:type="paragraph" w:styleId="CabealhodoSumrio">
    <w:name w:val="TOC Heading"/>
    <w:basedOn w:val="Ttulo1"/>
    <w:next w:val="Normal"/>
    <w:uiPriority w:val="39"/>
    <w:unhideWhenUsed/>
    <w:qFormat/>
    <w:rsid w:val="00CF522B"/>
    <w:pPr>
      <w:keepLines/>
      <w:spacing w:before="240"/>
      <w:ind w:firstLine="851"/>
      <w:jc w:val="both"/>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qFormat/>
    <w:rsid w:val="003D4EE2"/>
    <w:pPr>
      <w:tabs>
        <w:tab w:val="right" w:leader="dot" w:pos="9061"/>
      </w:tabs>
      <w:spacing w:after="100"/>
      <w:ind w:firstLine="851"/>
      <w:jc w:val="both"/>
    </w:pPr>
    <w:rPr>
      <w:rFonts w:ascii="Arial" w:eastAsiaTheme="minorHAnsi" w:hAnsi="Arial" w:cs="Arial"/>
      <w:b/>
      <w:noProof/>
      <w:lang w:eastAsia="en-US"/>
    </w:rPr>
  </w:style>
  <w:style w:type="character" w:styleId="Hyperlink">
    <w:name w:val="Hyperlink"/>
    <w:basedOn w:val="Fontepargpadro"/>
    <w:uiPriority w:val="99"/>
    <w:unhideWhenUsed/>
    <w:rsid w:val="00CF522B"/>
    <w:rPr>
      <w:color w:val="0000FF" w:themeColor="hyperlink"/>
      <w:u w:val="single"/>
    </w:rPr>
  </w:style>
  <w:style w:type="paragraph" w:styleId="Sumrio2">
    <w:name w:val="toc 2"/>
    <w:basedOn w:val="Normal"/>
    <w:next w:val="Normal"/>
    <w:autoRedefine/>
    <w:uiPriority w:val="39"/>
    <w:unhideWhenUsed/>
    <w:qFormat/>
    <w:rsid w:val="006C4540"/>
    <w:pPr>
      <w:tabs>
        <w:tab w:val="right" w:leader="dot" w:pos="9062"/>
      </w:tabs>
      <w:spacing w:after="100"/>
      <w:ind w:left="220" w:firstLine="851"/>
      <w:jc w:val="both"/>
    </w:pPr>
    <w:rPr>
      <w:rFonts w:ascii="Arial" w:eastAsiaTheme="minorHAnsi" w:hAnsi="Arial" w:cs="Arial"/>
      <w:b/>
      <w:noProof/>
      <w:szCs w:val="22"/>
      <w:lang w:eastAsia="en-US"/>
    </w:rPr>
  </w:style>
  <w:style w:type="character" w:styleId="Forte">
    <w:name w:val="Strong"/>
    <w:basedOn w:val="Fontepargpadro"/>
    <w:uiPriority w:val="22"/>
    <w:qFormat/>
    <w:rsid w:val="00CF522B"/>
    <w:rPr>
      <w:b/>
      <w:bCs/>
    </w:rPr>
  </w:style>
  <w:style w:type="numbering" w:customStyle="1" w:styleId="Semlista1">
    <w:name w:val="Sem lista1"/>
    <w:next w:val="Semlista"/>
    <w:semiHidden/>
    <w:rsid w:val="00CF522B"/>
  </w:style>
  <w:style w:type="character" w:customStyle="1" w:styleId="Absatz-Standardschriftart">
    <w:name w:val="Absatz-Standardschriftart"/>
    <w:rsid w:val="00CF522B"/>
  </w:style>
  <w:style w:type="character" w:customStyle="1" w:styleId="WW8Num1z0">
    <w:name w:val="WW8Num1z0"/>
    <w:rsid w:val="00CF522B"/>
    <w:rPr>
      <w:rFonts w:ascii="Times New Roman" w:eastAsia="Times New Roman" w:hAnsi="Times New Roman" w:cs="Times New Roman"/>
    </w:rPr>
  </w:style>
  <w:style w:type="character" w:customStyle="1" w:styleId="WW8Num1z1">
    <w:name w:val="WW8Num1z1"/>
    <w:rsid w:val="00CF522B"/>
    <w:rPr>
      <w:rFonts w:ascii="Courier New" w:hAnsi="Courier New"/>
    </w:rPr>
  </w:style>
  <w:style w:type="character" w:customStyle="1" w:styleId="WW8Num1z2">
    <w:name w:val="WW8Num1z2"/>
    <w:rsid w:val="00CF522B"/>
    <w:rPr>
      <w:rFonts w:ascii="Wingdings" w:hAnsi="Wingdings"/>
    </w:rPr>
  </w:style>
  <w:style w:type="character" w:customStyle="1" w:styleId="WW8Num1z3">
    <w:name w:val="WW8Num1z3"/>
    <w:rsid w:val="00CF522B"/>
    <w:rPr>
      <w:rFonts w:ascii="Symbol" w:hAnsi="Symbol"/>
    </w:rPr>
  </w:style>
  <w:style w:type="character" w:customStyle="1" w:styleId="WW8Num6z0">
    <w:name w:val="WW8Num6z0"/>
    <w:rsid w:val="00CF522B"/>
    <w:rPr>
      <w:rFonts w:ascii="Times New Roman" w:hAnsi="Times New Roman"/>
    </w:rPr>
  </w:style>
  <w:style w:type="character" w:customStyle="1" w:styleId="WW8Num7z0">
    <w:name w:val="WW8Num7z0"/>
    <w:rsid w:val="00CF522B"/>
    <w:rPr>
      <w:rFonts w:ascii="Symbol" w:hAnsi="Symbol"/>
    </w:rPr>
  </w:style>
  <w:style w:type="character" w:customStyle="1" w:styleId="WW8Num7z1">
    <w:name w:val="WW8Num7z1"/>
    <w:rsid w:val="00CF522B"/>
    <w:rPr>
      <w:rFonts w:ascii="Courier New" w:hAnsi="Courier New"/>
    </w:rPr>
  </w:style>
  <w:style w:type="character" w:customStyle="1" w:styleId="WW8Num7z2">
    <w:name w:val="WW8Num7z2"/>
    <w:rsid w:val="00CF522B"/>
    <w:rPr>
      <w:rFonts w:ascii="Wingdings" w:hAnsi="Wingdings"/>
    </w:rPr>
  </w:style>
  <w:style w:type="character" w:customStyle="1" w:styleId="WW8Num11z0">
    <w:name w:val="WW8Num11z0"/>
    <w:rsid w:val="00CF522B"/>
    <w:rPr>
      <w:rFonts w:ascii="Times New Roman" w:hAnsi="Times New Roman"/>
    </w:rPr>
  </w:style>
  <w:style w:type="character" w:customStyle="1" w:styleId="Fontepargpadro1">
    <w:name w:val="Fonte parág. padrão1"/>
    <w:rsid w:val="00CF522B"/>
  </w:style>
  <w:style w:type="paragraph" w:customStyle="1" w:styleId="Captulo">
    <w:name w:val="Capítulo"/>
    <w:basedOn w:val="Normal"/>
    <w:next w:val="Corpodetexto"/>
    <w:rsid w:val="00CF522B"/>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F522B"/>
    <w:pPr>
      <w:suppressAutoHyphens/>
      <w:spacing w:after="0"/>
      <w:jc w:val="both"/>
    </w:pPr>
    <w:rPr>
      <w:rFonts w:ascii="Arial" w:hAnsi="Arial" w:cs="Tahoma"/>
      <w:sz w:val="24"/>
      <w:lang w:eastAsia="ar-SA"/>
    </w:rPr>
  </w:style>
  <w:style w:type="paragraph" w:customStyle="1" w:styleId="Legenda1">
    <w:name w:val="Legenda1"/>
    <w:basedOn w:val="Normal"/>
    <w:rsid w:val="00CF522B"/>
    <w:pPr>
      <w:suppressLineNumbers/>
      <w:suppressAutoHyphens/>
      <w:spacing w:before="120" w:after="120"/>
    </w:pPr>
    <w:rPr>
      <w:rFonts w:ascii="Times New Roman" w:hAnsi="Times New Roman" w:cs="Tahoma"/>
      <w:i/>
      <w:iCs/>
      <w:lang w:eastAsia="ar-SA"/>
    </w:rPr>
  </w:style>
  <w:style w:type="paragraph" w:customStyle="1" w:styleId="ndice">
    <w:name w:val="Índice"/>
    <w:basedOn w:val="Normal"/>
    <w:rsid w:val="00CF522B"/>
    <w:pPr>
      <w:suppressLineNumbers/>
      <w:suppressAutoHyphens/>
    </w:pPr>
    <w:rPr>
      <w:rFonts w:ascii="Times New Roman" w:hAnsi="Times New Roman" w:cs="Tahoma"/>
      <w:sz w:val="20"/>
      <w:szCs w:val="20"/>
      <w:lang w:eastAsia="ar-SA"/>
    </w:rPr>
  </w:style>
  <w:style w:type="paragraph" w:customStyle="1" w:styleId="Recuodecorpodetexto31">
    <w:name w:val="Recuo de corpo de texto 31"/>
    <w:basedOn w:val="Normal"/>
    <w:rsid w:val="00CF522B"/>
    <w:pPr>
      <w:suppressAutoHyphens/>
      <w:ind w:left="360"/>
      <w:jc w:val="both"/>
    </w:pPr>
    <w:rPr>
      <w:rFonts w:ascii="Arial" w:hAnsi="Arial" w:cs="Times New Roman"/>
      <w:szCs w:val="20"/>
      <w:lang w:eastAsia="ar-SA"/>
    </w:rPr>
  </w:style>
  <w:style w:type="paragraph" w:customStyle="1" w:styleId="Corpodetexto21">
    <w:name w:val="Corpo de texto 21"/>
    <w:basedOn w:val="Normal"/>
    <w:rsid w:val="00CF522B"/>
    <w:pPr>
      <w:suppressAutoHyphens/>
      <w:jc w:val="both"/>
    </w:pPr>
    <w:rPr>
      <w:rFonts w:ascii="Arial" w:hAnsi="Arial" w:cs="Times New Roman"/>
      <w:szCs w:val="20"/>
      <w:lang w:eastAsia="ar-SA"/>
    </w:rPr>
  </w:style>
  <w:style w:type="table" w:customStyle="1" w:styleId="Tabelacomgrade1">
    <w:name w:val="Tabela com grade1"/>
    <w:basedOn w:val="Tabelanormal"/>
    <w:next w:val="Tabelacomgrade"/>
    <w:uiPriority w:val="59"/>
    <w:rsid w:val="00CF522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Intensa">
    <w:name w:val="Intense Quote"/>
    <w:basedOn w:val="Normal"/>
    <w:next w:val="Normal"/>
    <w:link w:val="CitaoIntensaChar"/>
    <w:uiPriority w:val="30"/>
    <w:qFormat/>
    <w:rsid w:val="00CF522B"/>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eastAsia="en-US"/>
    </w:rPr>
  </w:style>
  <w:style w:type="character" w:customStyle="1" w:styleId="CitaoIntensaChar">
    <w:name w:val="Citação Intensa Char"/>
    <w:basedOn w:val="Fontepargpadro"/>
    <w:link w:val="CitaoIntensa"/>
    <w:uiPriority w:val="30"/>
    <w:rsid w:val="00CF522B"/>
    <w:rPr>
      <w:rFonts w:ascii="Calibri" w:eastAsia="Calibri" w:hAnsi="Calibri" w:cs="Times New Roman"/>
      <w:b/>
      <w:bCs/>
      <w:i/>
      <w:iCs/>
      <w:color w:val="4F81BD"/>
    </w:rPr>
  </w:style>
  <w:style w:type="table" w:customStyle="1" w:styleId="Tabelacomgrade2">
    <w:name w:val="Tabela com grade2"/>
    <w:basedOn w:val="Tabelanormal"/>
    <w:next w:val="Tabelacomgrade"/>
    <w:uiPriority w:val="59"/>
    <w:rsid w:val="00CF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3">
    <w:name w:val="toc 3"/>
    <w:basedOn w:val="Normal"/>
    <w:next w:val="Normal"/>
    <w:autoRedefine/>
    <w:uiPriority w:val="39"/>
    <w:unhideWhenUsed/>
    <w:qFormat/>
    <w:rsid w:val="00CF522B"/>
    <w:pPr>
      <w:spacing w:after="100" w:line="276"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CF522B"/>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CF522B"/>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CF522B"/>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CF522B"/>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CF522B"/>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CF522B"/>
    <w:pPr>
      <w:spacing w:after="100" w:line="276" w:lineRule="auto"/>
      <w:ind w:left="1760"/>
    </w:pPr>
    <w:rPr>
      <w:rFonts w:asciiTheme="minorHAnsi" w:eastAsiaTheme="minorEastAsia" w:hAnsiTheme="minorHAnsi" w:cstheme="minorBidi"/>
      <w:sz w:val="22"/>
      <w:szCs w:val="22"/>
    </w:rPr>
  </w:style>
  <w:style w:type="character" w:styleId="HiperlinkVisitado">
    <w:name w:val="FollowedHyperlink"/>
    <w:basedOn w:val="Fontepargpadro"/>
    <w:uiPriority w:val="99"/>
    <w:semiHidden/>
    <w:unhideWhenUsed/>
    <w:rsid w:val="00CF522B"/>
    <w:rPr>
      <w:color w:val="800080"/>
      <w:u w:val="single"/>
    </w:rPr>
  </w:style>
  <w:style w:type="paragraph" w:customStyle="1" w:styleId="font5">
    <w:name w:val="font5"/>
    <w:basedOn w:val="Normal"/>
    <w:rsid w:val="00CF522B"/>
    <w:pPr>
      <w:spacing w:before="100" w:beforeAutospacing="1" w:after="100" w:afterAutospacing="1"/>
    </w:pPr>
    <w:rPr>
      <w:rFonts w:ascii="Verdana" w:hAnsi="Verdana" w:cs="Times New Roman"/>
      <w:b/>
      <w:bCs/>
      <w:color w:val="E26B0A"/>
      <w:sz w:val="16"/>
      <w:szCs w:val="16"/>
    </w:rPr>
  </w:style>
  <w:style w:type="paragraph" w:customStyle="1" w:styleId="xl70">
    <w:name w:val="xl70"/>
    <w:basedOn w:val="Normal"/>
    <w:rsid w:val="00CF522B"/>
    <w:pP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1">
    <w:name w:val="xl71"/>
    <w:basedOn w:val="Normal"/>
    <w:rsid w:val="00CF522B"/>
    <w:pPr>
      <w:spacing w:before="100" w:beforeAutospacing="1" w:after="100" w:afterAutospacing="1"/>
      <w:textAlignment w:val="center"/>
    </w:pPr>
    <w:rPr>
      <w:rFonts w:ascii="Verdana" w:hAnsi="Verdana" w:cs="Times New Roman"/>
      <w:sz w:val="16"/>
      <w:szCs w:val="16"/>
    </w:rPr>
  </w:style>
  <w:style w:type="paragraph" w:customStyle="1" w:styleId="xl72">
    <w:name w:val="xl72"/>
    <w:basedOn w:val="Normal"/>
    <w:rsid w:val="00CF52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3">
    <w:name w:val="xl73"/>
    <w:basedOn w:val="Normal"/>
    <w:rsid w:val="00CF52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4">
    <w:name w:val="xl74"/>
    <w:basedOn w:val="Normal"/>
    <w:rsid w:val="00CF52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5">
    <w:name w:val="xl75"/>
    <w:basedOn w:val="Normal"/>
    <w:rsid w:val="00CF52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6">
    <w:name w:val="xl76"/>
    <w:basedOn w:val="Normal"/>
    <w:rsid w:val="00CF522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CF52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CF52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9">
    <w:name w:val="xl79"/>
    <w:basedOn w:val="Normal"/>
    <w:rsid w:val="00CF52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CF52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81">
    <w:name w:val="xl81"/>
    <w:basedOn w:val="Normal"/>
    <w:rsid w:val="00CF522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2">
    <w:name w:val="xl82"/>
    <w:basedOn w:val="Normal"/>
    <w:rsid w:val="00CF52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CF522B"/>
    <w:pPr>
      <w:shd w:val="clear" w:color="000000" w:fill="FFFFFF"/>
      <w:spacing w:before="100" w:beforeAutospacing="1" w:after="100" w:afterAutospacing="1"/>
      <w:textAlignment w:val="center"/>
    </w:pPr>
    <w:rPr>
      <w:rFonts w:ascii="Verdana" w:hAnsi="Verdana" w:cs="Times New Roman"/>
      <w:b/>
      <w:bCs/>
      <w:color w:val="E26B0A"/>
      <w:sz w:val="20"/>
      <w:szCs w:val="20"/>
    </w:rPr>
  </w:style>
  <w:style w:type="paragraph" w:customStyle="1" w:styleId="xl84">
    <w:name w:val="xl84"/>
    <w:basedOn w:val="Normal"/>
    <w:rsid w:val="00CF522B"/>
    <w:pPr>
      <w:shd w:val="clear" w:color="000000" w:fill="FFFFFF"/>
      <w:spacing w:before="100" w:beforeAutospacing="1" w:after="100" w:afterAutospacing="1"/>
      <w:textAlignment w:val="center"/>
    </w:pPr>
    <w:rPr>
      <w:rFonts w:ascii="Verdana" w:hAnsi="Verdana" w:cs="Times New Roman"/>
      <w:b/>
      <w:bCs/>
      <w:color w:val="000000"/>
      <w:sz w:val="16"/>
      <w:szCs w:val="16"/>
    </w:rPr>
  </w:style>
  <w:style w:type="paragraph" w:customStyle="1" w:styleId="xl85">
    <w:name w:val="xl85"/>
    <w:basedOn w:val="Normal"/>
    <w:rsid w:val="00CF522B"/>
    <w:pPr>
      <w:spacing w:before="100" w:beforeAutospacing="1" w:after="100" w:afterAutospacing="1"/>
      <w:textAlignment w:val="center"/>
    </w:pPr>
    <w:rPr>
      <w:rFonts w:ascii="Verdana" w:hAnsi="Verdana" w:cs="Times New Roman"/>
      <w:b/>
      <w:bCs/>
      <w:color w:val="000000"/>
      <w:sz w:val="16"/>
      <w:szCs w:val="16"/>
    </w:rPr>
  </w:style>
  <w:style w:type="paragraph" w:customStyle="1" w:styleId="xl86">
    <w:name w:val="xl86"/>
    <w:basedOn w:val="Normal"/>
    <w:rsid w:val="00CF522B"/>
    <w:pPr>
      <w:shd w:val="clear" w:color="000000" w:fill="C4D79B"/>
      <w:spacing w:before="100" w:beforeAutospacing="1" w:after="100" w:afterAutospacing="1"/>
      <w:textAlignment w:val="center"/>
    </w:pPr>
    <w:rPr>
      <w:rFonts w:ascii="Verdana" w:hAnsi="Verdana" w:cs="Times New Roman"/>
      <w:color w:val="000000"/>
      <w:sz w:val="16"/>
      <w:szCs w:val="16"/>
    </w:rPr>
  </w:style>
  <w:style w:type="paragraph" w:customStyle="1" w:styleId="xl87">
    <w:name w:val="xl87"/>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88">
    <w:name w:val="xl88"/>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89">
    <w:name w:val="xl89"/>
    <w:basedOn w:val="Normal"/>
    <w:rsid w:val="00CF522B"/>
    <w:pPr>
      <w:shd w:val="clear" w:color="000000" w:fill="C4D79B"/>
      <w:spacing w:before="100" w:beforeAutospacing="1" w:after="100" w:afterAutospacing="1"/>
      <w:jc w:val="center"/>
    </w:pPr>
    <w:rPr>
      <w:rFonts w:ascii="Times New Roman" w:hAnsi="Times New Roman" w:cs="Times New Roman"/>
    </w:rPr>
  </w:style>
  <w:style w:type="paragraph" w:customStyle="1" w:styleId="xl90">
    <w:name w:val="xl90"/>
    <w:basedOn w:val="Normal"/>
    <w:rsid w:val="00CF522B"/>
    <w:pPr>
      <w:shd w:val="clear" w:color="000000" w:fill="C4D79B"/>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CF522B"/>
    <w:pPr>
      <w:shd w:val="clear" w:color="000000" w:fill="C4D79B"/>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CF522B"/>
    <w:pPr>
      <w:shd w:val="clear" w:color="000000" w:fill="FFFFFF"/>
      <w:spacing w:before="100" w:beforeAutospacing="1" w:after="100" w:afterAutospacing="1"/>
      <w:textAlignment w:val="center"/>
    </w:pPr>
    <w:rPr>
      <w:rFonts w:ascii="Verdana" w:hAnsi="Verdana" w:cs="Times New Roman"/>
      <w:color w:val="000000"/>
      <w:sz w:val="16"/>
      <w:szCs w:val="16"/>
    </w:rPr>
  </w:style>
  <w:style w:type="paragraph" w:customStyle="1" w:styleId="xl93">
    <w:name w:val="xl93"/>
    <w:basedOn w:val="Normal"/>
    <w:rsid w:val="00CF522B"/>
    <w:pP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94">
    <w:name w:val="xl94"/>
    <w:basedOn w:val="Normal"/>
    <w:rsid w:val="00CF522B"/>
    <w:pPr>
      <w:shd w:val="clear" w:color="000000" w:fill="FFFFFF"/>
      <w:spacing w:before="100" w:beforeAutospacing="1" w:after="100" w:afterAutospacing="1"/>
      <w:jc w:val="center"/>
      <w:textAlignment w:val="center"/>
    </w:pPr>
    <w:rPr>
      <w:rFonts w:ascii="Verdana" w:hAnsi="Verdana" w:cs="Times New Roman"/>
      <w:sz w:val="16"/>
      <w:szCs w:val="16"/>
    </w:rPr>
  </w:style>
  <w:style w:type="paragraph" w:customStyle="1" w:styleId="xl95">
    <w:name w:val="xl95"/>
    <w:basedOn w:val="Normal"/>
    <w:rsid w:val="00CF522B"/>
    <w:pPr>
      <w:spacing w:before="100" w:beforeAutospacing="1" w:after="100" w:afterAutospacing="1"/>
      <w:jc w:val="center"/>
      <w:textAlignment w:val="center"/>
    </w:pPr>
    <w:rPr>
      <w:rFonts w:ascii="Verdana" w:hAnsi="Verdana" w:cs="Times New Roman"/>
      <w:sz w:val="16"/>
      <w:szCs w:val="16"/>
    </w:rPr>
  </w:style>
  <w:style w:type="paragraph" w:customStyle="1" w:styleId="xl96">
    <w:name w:val="xl96"/>
    <w:basedOn w:val="Normal"/>
    <w:rsid w:val="00CF522B"/>
    <w:pPr>
      <w:shd w:val="clear" w:color="000000" w:fill="FFFFFF"/>
      <w:spacing w:before="100" w:beforeAutospacing="1" w:after="100" w:afterAutospacing="1"/>
      <w:jc w:val="center"/>
    </w:pPr>
    <w:rPr>
      <w:rFonts w:ascii="Times New Roman" w:hAnsi="Times New Roman" w:cs="Times New Roman"/>
    </w:rPr>
  </w:style>
  <w:style w:type="paragraph" w:customStyle="1" w:styleId="xl97">
    <w:name w:val="xl97"/>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CF522B"/>
    <w:pPr>
      <w:shd w:val="clear" w:color="000000" w:fill="FFFFFF"/>
      <w:spacing w:before="100" w:beforeAutospacing="1" w:after="100" w:afterAutospacing="1"/>
      <w:jc w:val="center"/>
      <w:textAlignment w:val="center"/>
    </w:pPr>
    <w:rPr>
      <w:rFonts w:ascii="Verdana" w:hAnsi="Verdana" w:cs="Times New Roman"/>
      <w:sz w:val="16"/>
      <w:szCs w:val="16"/>
    </w:rPr>
  </w:style>
  <w:style w:type="paragraph" w:customStyle="1" w:styleId="xl100">
    <w:name w:val="xl100"/>
    <w:basedOn w:val="Normal"/>
    <w:rsid w:val="00CF522B"/>
    <w:pPr>
      <w:spacing w:before="100" w:beforeAutospacing="1" w:after="100" w:afterAutospacing="1"/>
      <w:jc w:val="center"/>
      <w:textAlignment w:val="center"/>
    </w:pPr>
    <w:rPr>
      <w:rFonts w:ascii="Verdana" w:hAnsi="Verdana" w:cs="Times New Roman"/>
      <w:sz w:val="16"/>
      <w:szCs w:val="16"/>
    </w:rPr>
  </w:style>
  <w:style w:type="paragraph" w:customStyle="1" w:styleId="xl101">
    <w:name w:val="xl101"/>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b/>
      <w:bCs/>
      <w:color w:val="000000"/>
      <w:sz w:val="16"/>
      <w:szCs w:val="16"/>
    </w:rPr>
  </w:style>
  <w:style w:type="paragraph" w:customStyle="1" w:styleId="xl103">
    <w:name w:val="xl103"/>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4">
    <w:name w:val="xl104"/>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5">
    <w:name w:val="xl105"/>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6">
    <w:name w:val="xl106"/>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07">
    <w:name w:val="xl107"/>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108">
    <w:name w:val="xl108"/>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109">
    <w:name w:val="xl109"/>
    <w:basedOn w:val="Normal"/>
    <w:rsid w:val="00CF522B"/>
    <w:pP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10">
    <w:name w:val="xl110"/>
    <w:basedOn w:val="Normal"/>
    <w:rsid w:val="00CF522B"/>
    <w:pPr>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11">
    <w:name w:val="xl111"/>
    <w:basedOn w:val="Normal"/>
    <w:rsid w:val="00CF522B"/>
    <w:pPr>
      <w:spacing w:before="100" w:beforeAutospacing="1" w:after="100" w:afterAutospacing="1"/>
      <w:textAlignment w:val="center"/>
    </w:pPr>
    <w:rPr>
      <w:rFonts w:ascii="Verdana" w:hAnsi="Verdana" w:cs="Times New Roman"/>
      <w:b/>
      <w:bCs/>
      <w:color w:val="FF0000"/>
      <w:sz w:val="16"/>
      <w:szCs w:val="16"/>
    </w:rPr>
  </w:style>
  <w:style w:type="paragraph" w:customStyle="1" w:styleId="xl112">
    <w:name w:val="xl112"/>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113">
    <w:name w:val="xl113"/>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114">
    <w:name w:val="xl114"/>
    <w:basedOn w:val="Normal"/>
    <w:rsid w:val="00CF522B"/>
    <w:pPr>
      <w:shd w:val="clear" w:color="000000" w:fill="C4D79B"/>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CF522B"/>
    <w:pPr>
      <w:spacing w:before="100" w:beforeAutospacing="1" w:after="100" w:afterAutospacing="1"/>
      <w:jc w:val="center"/>
      <w:textAlignment w:val="center"/>
    </w:pPr>
    <w:rPr>
      <w:rFonts w:ascii="Verdana" w:hAnsi="Verdana" w:cs="Times New Roman"/>
      <w:sz w:val="16"/>
      <w:szCs w:val="16"/>
    </w:rPr>
  </w:style>
  <w:style w:type="paragraph" w:customStyle="1" w:styleId="xl116">
    <w:name w:val="xl116"/>
    <w:basedOn w:val="Normal"/>
    <w:rsid w:val="00CF522B"/>
    <w:pPr>
      <w:spacing w:before="100" w:beforeAutospacing="1" w:after="100" w:afterAutospacing="1"/>
      <w:jc w:val="center"/>
    </w:pPr>
    <w:rPr>
      <w:rFonts w:ascii="Times New Roman" w:hAnsi="Times New Roman" w:cs="Times New Roman"/>
    </w:rPr>
  </w:style>
  <w:style w:type="paragraph" w:customStyle="1" w:styleId="xl117">
    <w:name w:val="xl117"/>
    <w:basedOn w:val="Normal"/>
    <w:rsid w:val="00CF522B"/>
    <w:pPr>
      <w:shd w:val="clear" w:color="000000" w:fill="FFFFFF"/>
      <w:spacing w:before="100" w:beforeAutospacing="1" w:after="100" w:afterAutospacing="1"/>
      <w:jc w:val="center"/>
      <w:textAlignment w:val="center"/>
    </w:pPr>
    <w:rPr>
      <w:rFonts w:ascii="Verdana" w:hAnsi="Verdana" w:cs="Times New Roman"/>
      <w:sz w:val="16"/>
      <w:szCs w:val="16"/>
    </w:rPr>
  </w:style>
  <w:style w:type="paragraph" w:customStyle="1" w:styleId="xl118">
    <w:name w:val="xl118"/>
    <w:basedOn w:val="Normal"/>
    <w:rsid w:val="00CF522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sz w:val="16"/>
      <w:szCs w:val="16"/>
    </w:rPr>
  </w:style>
  <w:style w:type="paragraph" w:customStyle="1" w:styleId="xl120">
    <w:name w:val="xl120"/>
    <w:basedOn w:val="Normal"/>
    <w:rsid w:val="00CF522B"/>
    <w:pPr>
      <w:spacing w:before="100" w:beforeAutospacing="1" w:after="100" w:afterAutospacing="1"/>
      <w:jc w:val="center"/>
      <w:textAlignment w:val="center"/>
    </w:pPr>
    <w:rPr>
      <w:rFonts w:ascii="Verdana" w:hAnsi="Verdana" w:cs="Times New Roman"/>
      <w:color w:val="FF0000"/>
      <w:sz w:val="16"/>
      <w:szCs w:val="16"/>
    </w:rPr>
  </w:style>
  <w:style w:type="paragraph" w:customStyle="1" w:styleId="xl121">
    <w:name w:val="xl121"/>
    <w:basedOn w:val="Normal"/>
    <w:rsid w:val="00CF522B"/>
    <w:pPr>
      <w:shd w:val="clear" w:color="000000" w:fill="C4D79B"/>
      <w:spacing w:before="100" w:beforeAutospacing="1" w:after="100" w:afterAutospacing="1"/>
      <w:jc w:val="center"/>
      <w:textAlignment w:val="center"/>
    </w:pPr>
    <w:rPr>
      <w:rFonts w:ascii="Verdana" w:hAnsi="Verdana" w:cs="Times New Roman"/>
      <w:sz w:val="16"/>
      <w:szCs w:val="16"/>
    </w:rPr>
  </w:style>
  <w:style w:type="paragraph" w:customStyle="1" w:styleId="xl122">
    <w:name w:val="xl122"/>
    <w:basedOn w:val="Normal"/>
    <w:rsid w:val="00CF522B"/>
    <w:pPr>
      <w:spacing w:before="100" w:beforeAutospacing="1" w:after="100" w:afterAutospacing="1"/>
      <w:jc w:val="center"/>
    </w:pPr>
    <w:rPr>
      <w:rFonts w:ascii="Times New Roman" w:hAnsi="Times New Roman" w:cs="Times New Roman"/>
    </w:rPr>
  </w:style>
  <w:style w:type="paragraph" w:customStyle="1" w:styleId="xl123">
    <w:name w:val="xl123"/>
    <w:basedOn w:val="Normal"/>
    <w:rsid w:val="00CF522B"/>
    <w:pPr>
      <w:shd w:val="clear" w:color="000000" w:fill="C4D79B"/>
      <w:spacing w:before="100" w:beforeAutospacing="1" w:after="100" w:afterAutospacing="1"/>
      <w:jc w:val="center"/>
    </w:pPr>
    <w:rPr>
      <w:rFonts w:ascii="Times New Roman" w:hAnsi="Times New Roman" w:cs="Times New Roman"/>
    </w:rPr>
  </w:style>
  <w:style w:type="paragraph" w:customStyle="1" w:styleId="xl124">
    <w:name w:val="xl124"/>
    <w:basedOn w:val="Normal"/>
    <w:rsid w:val="00CF522B"/>
    <w:pPr>
      <w:shd w:val="clear" w:color="000000" w:fill="C4D79B"/>
      <w:spacing w:before="100" w:beforeAutospacing="1" w:after="100" w:afterAutospacing="1"/>
      <w:jc w:val="center"/>
    </w:pPr>
    <w:rPr>
      <w:rFonts w:ascii="Times New Roman" w:hAnsi="Times New Roman" w:cs="Times New Roman"/>
    </w:rPr>
  </w:style>
  <w:style w:type="paragraph" w:customStyle="1" w:styleId="xl125">
    <w:name w:val="xl125"/>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b/>
      <w:bCs/>
      <w:color w:val="000000"/>
      <w:sz w:val="16"/>
      <w:szCs w:val="16"/>
    </w:rPr>
  </w:style>
  <w:style w:type="paragraph" w:customStyle="1" w:styleId="xl126">
    <w:name w:val="xl126"/>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27">
    <w:name w:val="xl127"/>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28">
    <w:name w:val="xl128"/>
    <w:basedOn w:val="Normal"/>
    <w:rsid w:val="00CF5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sz w:val="16"/>
      <w:szCs w:val="16"/>
    </w:rPr>
  </w:style>
  <w:style w:type="paragraph" w:customStyle="1" w:styleId="xl129">
    <w:name w:val="xl129"/>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rPr>
  </w:style>
  <w:style w:type="paragraph" w:customStyle="1" w:styleId="xl130">
    <w:name w:val="xl130"/>
    <w:basedOn w:val="Normal"/>
    <w:rsid w:val="00CF5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rPr>
  </w:style>
  <w:style w:type="paragraph" w:customStyle="1" w:styleId="xl131">
    <w:name w:val="xl131"/>
    <w:basedOn w:val="Normal"/>
    <w:rsid w:val="00CF522B"/>
    <w:pPr>
      <w:spacing w:before="100" w:beforeAutospacing="1" w:after="100" w:afterAutospacing="1"/>
      <w:jc w:val="center"/>
      <w:textAlignment w:val="center"/>
    </w:pPr>
    <w:rPr>
      <w:rFonts w:ascii="Verdana" w:hAnsi="Verdana" w:cs="Times New Roman"/>
      <w:color w:val="000000"/>
      <w:sz w:val="16"/>
      <w:szCs w:val="16"/>
    </w:rPr>
  </w:style>
  <w:style w:type="paragraph" w:customStyle="1" w:styleId="xl132">
    <w:name w:val="xl132"/>
    <w:basedOn w:val="Normal"/>
    <w:rsid w:val="00CF522B"/>
    <w:pPr>
      <w:spacing w:before="100" w:beforeAutospacing="1" w:after="100" w:afterAutospacing="1"/>
      <w:jc w:val="center"/>
      <w:textAlignment w:val="center"/>
    </w:pPr>
    <w:rPr>
      <w:rFonts w:ascii="Verdana" w:hAnsi="Verdana" w:cs="Times New Roman"/>
      <w:b/>
      <w:bCs/>
      <w:sz w:val="16"/>
      <w:szCs w:val="16"/>
    </w:rPr>
  </w:style>
  <w:style w:type="paragraph" w:customStyle="1" w:styleId="xl133">
    <w:name w:val="xl133"/>
    <w:basedOn w:val="Normal"/>
    <w:rsid w:val="00CF522B"/>
    <w:pPr>
      <w:spacing w:before="100" w:beforeAutospacing="1" w:after="100" w:afterAutospacing="1"/>
      <w:jc w:val="center"/>
    </w:pPr>
    <w:rPr>
      <w:rFonts w:ascii="Times New Roman" w:hAnsi="Times New Roman" w:cs="Times New Roman"/>
      <w:b/>
      <w:bCs/>
    </w:rPr>
  </w:style>
  <w:style w:type="paragraph" w:customStyle="1" w:styleId="xl134">
    <w:name w:val="xl134"/>
    <w:basedOn w:val="Normal"/>
    <w:rsid w:val="00CF522B"/>
    <w:pPr>
      <w:spacing w:before="100" w:beforeAutospacing="1" w:after="100" w:afterAutospacing="1"/>
      <w:jc w:val="center"/>
    </w:pPr>
    <w:rPr>
      <w:rFonts w:ascii="Times New Roman" w:hAnsi="Times New Roman" w:cs="Times New Roman"/>
      <w:b/>
      <w:bCs/>
    </w:rPr>
  </w:style>
  <w:style w:type="paragraph" w:customStyle="1" w:styleId="xl135">
    <w:name w:val="xl135"/>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Verdana" w:hAnsi="Verdana" w:cs="Times New Roman"/>
      <w:b/>
      <w:bCs/>
      <w:color w:val="000000"/>
      <w:sz w:val="16"/>
      <w:szCs w:val="16"/>
    </w:rPr>
  </w:style>
  <w:style w:type="paragraph" w:customStyle="1" w:styleId="xl136">
    <w:name w:val="xl136"/>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37">
    <w:name w:val="xl137"/>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Verdana" w:hAnsi="Verdana" w:cs="Times New Roman"/>
      <w:b/>
      <w:bCs/>
      <w:color w:val="000000"/>
      <w:sz w:val="16"/>
      <w:szCs w:val="16"/>
    </w:rPr>
  </w:style>
  <w:style w:type="paragraph" w:customStyle="1" w:styleId="xl138">
    <w:name w:val="xl138"/>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Verdana" w:hAnsi="Verdana" w:cs="Times New Roman"/>
      <w:b/>
      <w:bCs/>
      <w:sz w:val="16"/>
      <w:szCs w:val="16"/>
    </w:rPr>
  </w:style>
  <w:style w:type="paragraph" w:customStyle="1" w:styleId="xl139">
    <w:name w:val="xl139"/>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cs="Times New Roman"/>
      <w:b/>
      <w:bCs/>
    </w:rPr>
  </w:style>
  <w:style w:type="paragraph" w:customStyle="1" w:styleId="xl140">
    <w:name w:val="xl140"/>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cs="Times New Roman"/>
      <w:b/>
      <w:bCs/>
    </w:rPr>
  </w:style>
  <w:style w:type="paragraph" w:customStyle="1" w:styleId="xl141">
    <w:name w:val="xl141"/>
    <w:basedOn w:val="Normal"/>
    <w:rsid w:val="00CF522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Times New Roman" w:hAnsi="Times New Roman" w:cs="Times New Roman"/>
      <w:b/>
      <w:bCs/>
    </w:rPr>
  </w:style>
  <w:style w:type="paragraph" w:customStyle="1" w:styleId="xl142">
    <w:name w:val="xl142"/>
    <w:basedOn w:val="Normal"/>
    <w:rsid w:val="00CF522B"/>
    <w:pPr>
      <w:shd w:val="clear" w:color="000000" w:fill="FFFFFF"/>
      <w:spacing w:before="100" w:beforeAutospacing="1" w:after="100" w:afterAutospacing="1"/>
      <w:textAlignment w:val="center"/>
    </w:pPr>
    <w:rPr>
      <w:rFonts w:ascii="Verdana" w:hAnsi="Verdana" w:cs="Times New Roman"/>
      <w:b/>
      <w:bCs/>
      <w:sz w:val="16"/>
      <w:szCs w:val="16"/>
    </w:rPr>
  </w:style>
  <w:style w:type="paragraph" w:customStyle="1" w:styleId="xl143">
    <w:name w:val="xl143"/>
    <w:basedOn w:val="Normal"/>
    <w:rsid w:val="00CF522B"/>
    <w:pPr>
      <w:spacing w:before="100" w:beforeAutospacing="1" w:after="100" w:afterAutospacing="1"/>
      <w:textAlignment w:val="center"/>
    </w:pPr>
    <w:rPr>
      <w:rFonts w:ascii="Times New Roman" w:hAnsi="Times New Roman" w:cs="Times New Roman"/>
      <w:b/>
      <w:bCs/>
      <w:sz w:val="20"/>
      <w:szCs w:val="20"/>
    </w:rPr>
  </w:style>
  <w:style w:type="paragraph" w:customStyle="1" w:styleId="xl144">
    <w:name w:val="xl144"/>
    <w:basedOn w:val="Normal"/>
    <w:rsid w:val="00CF522B"/>
    <w:pPr>
      <w:spacing w:before="100" w:beforeAutospacing="1" w:after="100" w:afterAutospacing="1"/>
    </w:pPr>
    <w:rPr>
      <w:rFonts w:ascii="Times New Roman" w:hAnsi="Times New Roman" w:cs="Times New Roman"/>
    </w:rPr>
  </w:style>
  <w:style w:type="paragraph" w:styleId="Ttulo">
    <w:name w:val="Title"/>
    <w:basedOn w:val="Normal"/>
    <w:link w:val="TtuloChar"/>
    <w:uiPriority w:val="99"/>
    <w:qFormat/>
    <w:rsid w:val="00CF522B"/>
    <w:pPr>
      <w:autoSpaceDE w:val="0"/>
      <w:autoSpaceDN w:val="0"/>
      <w:jc w:val="center"/>
    </w:pPr>
    <w:rPr>
      <w:rFonts w:ascii="Times New Roman" w:eastAsiaTheme="minorEastAsia" w:hAnsi="Times New Roman" w:cs="Times New Roman"/>
      <w:b/>
      <w:bCs/>
      <w:sz w:val="28"/>
      <w:szCs w:val="28"/>
    </w:rPr>
  </w:style>
  <w:style w:type="character" w:customStyle="1" w:styleId="TtuloChar">
    <w:name w:val="Título Char"/>
    <w:basedOn w:val="Fontepargpadro"/>
    <w:link w:val="Ttulo"/>
    <w:uiPriority w:val="99"/>
    <w:rsid w:val="00CF522B"/>
    <w:rPr>
      <w:rFonts w:ascii="Times New Roman" w:eastAsiaTheme="minorEastAsia" w:hAnsi="Times New Roman" w:cs="Times New Roman"/>
      <w:b/>
      <w:bCs/>
      <w:sz w:val="28"/>
      <w:szCs w:val="28"/>
      <w:lang w:eastAsia="pt-BR"/>
    </w:rPr>
  </w:style>
  <w:style w:type="paragraph" w:styleId="Reviso">
    <w:name w:val="Revision"/>
    <w:hidden/>
    <w:uiPriority w:val="99"/>
    <w:semiHidden/>
    <w:rsid w:val="00CF522B"/>
    <w:pPr>
      <w:spacing w:after="0" w:line="240" w:lineRule="auto"/>
    </w:pPr>
    <w:rPr>
      <w:rFonts w:eastAsiaTheme="minorEastAsia"/>
      <w:lang w:eastAsia="pt-BR"/>
    </w:rPr>
  </w:style>
  <w:style w:type="character" w:styleId="nfase">
    <w:name w:val="Emphasis"/>
    <w:basedOn w:val="Fontepargpadro"/>
    <w:uiPriority w:val="20"/>
    <w:qFormat/>
    <w:rsid w:val="00CF522B"/>
    <w:rPr>
      <w:i/>
      <w:iCs/>
    </w:rPr>
  </w:style>
  <w:style w:type="character" w:customStyle="1" w:styleId="st">
    <w:name w:val="st"/>
    <w:basedOn w:val="Fontepargpadro"/>
    <w:rsid w:val="00CF522B"/>
  </w:style>
  <w:style w:type="paragraph" w:customStyle="1" w:styleId="Ttulodaseoprimria">
    <w:name w:val="Título da seção primária"/>
    <w:basedOn w:val="Normal"/>
    <w:qFormat/>
    <w:rsid w:val="00CF522B"/>
    <w:pPr>
      <w:widowControl w:val="0"/>
      <w:suppressAutoHyphens/>
      <w:jc w:val="both"/>
    </w:pPr>
    <w:rPr>
      <w:rFonts w:ascii="Arial" w:eastAsia="Arial Unicode MS" w:hAnsi="Arial" w:cs="Times New Roman"/>
      <w:b/>
      <w:kern w:val="1"/>
      <w:sz w:val="26"/>
    </w:rPr>
  </w:style>
  <w:style w:type="paragraph" w:styleId="SemEspaamento">
    <w:name w:val="No Spacing"/>
    <w:uiPriority w:val="1"/>
    <w:qFormat/>
    <w:rsid w:val="00CF522B"/>
    <w:pPr>
      <w:spacing w:after="0" w:line="240" w:lineRule="auto"/>
    </w:pPr>
    <w:rPr>
      <w:rFonts w:ascii="Times New Roman" w:eastAsia="Times New Roman" w:hAnsi="Times New Roman" w:cs="Times New Roman"/>
      <w:sz w:val="24"/>
      <w:szCs w:val="24"/>
      <w:lang w:eastAsia="pt-BR"/>
    </w:rPr>
  </w:style>
  <w:style w:type="paragraph" w:customStyle="1" w:styleId="font6">
    <w:name w:val="font6"/>
    <w:basedOn w:val="Normal"/>
    <w:rsid w:val="00CF522B"/>
    <w:pPr>
      <w:spacing w:before="100" w:beforeAutospacing="1" w:after="100" w:afterAutospacing="1"/>
    </w:pPr>
    <w:rPr>
      <w:rFonts w:ascii="Arial" w:hAnsi="Arial" w:cs="Arial"/>
      <w:i/>
      <w:iCs/>
      <w:color w:val="FFFFFF"/>
      <w:sz w:val="16"/>
      <w:szCs w:val="16"/>
    </w:rPr>
  </w:style>
  <w:style w:type="paragraph" w:customStyle="1" w:styleId="font7">
    <w:name w:val="font7"/>
    <w:basedOn w:val="Normal"/>
    <w:rsid w:val="00CF522B"/>
    <w:pPr>
      <w:spacing w:before="100" w:beforeAutospacing="1" w:after="100" w:afterAutospacing="1"/>
    </w:pPr>
    <w:rPr>
      <w:rFonts w:ascii="Arial" w:hAnsi="Arial" w:cs="Arial"/>
      <w:b/>
      <w:bCs/>
    </w:rPr>
  </w:style>
  <w:style w:type="paragraph" w:customStyle="1" w:styleId="font8">
    <w:name w:val="font8"/>
    <w:basedOn w:val="Normal"/>
    <w:rsid w:val="00CF522B"/>
    <w:pPr>
      <w:spacing w:before="100" w:beforeAutospacing="1" w:after="100" w:afterAutospacing="1"/>
    </w:pPr>
    <w:rPr>
      <w:rFonts w:ascii="Arial" w:hAnsi="Arial" w:cs="Arial"/>
    </w:rPr>
  </w:style>
  <w:style w:type="paragraph" w:customStyle="1" w:styleId="font9">
    <w:name w:val="font9"/>
    <w:basedOn w:val="Normal"/>
    <w:rsid w:val="00CF522B"/>
    <w:pPr>
      <w:spacing w:before="100" w:beforeAutospacing="1" w:after="100" w:afterAutospacing="1"/>
    </w:pPr>
    <w:rPr>
      <w:rFonts w:ascii="Arial" w:hAnsi="Arial" w:cs="Arial"/>
      <w:b/>
      <w:bCs/>
      <w:sz w:val="20"/>
      <w:szCs w:val="20"/>
    </w:rPr>
  </w:style>
  <w:style w:type="paragraph" w:customStyle="1" w:styleId="xl69">
    <w:name w:val="xl69"/>
    <w:basedOn w:val="Normal"/>
    <w:rsid w:val="00CF522B"/>
    <w:pPr>
      <w:spacing w:before="100" w:beforeAutospacing="1" w:after="100" w:afterAutospacing="1"/>
      <w:textAlignment w:val="center"/>
    </w:pPr>
    <w:rPr>
      <w:rFonts w:ascii="Arial" w:hAnsi="Arial" w:cs="Arial"/>
      <w:sz w:val="22"/>
      <w:szCs w:val="22"/>
    </w:rPr>
  </w:style>
  <w:style w:type="paragraph" w:customStyle="1" w:styleId="PARAGRAFOALINHE">
    <w:name w:val="PARAGRAFO ALINH. Ò E"/>
    <w:rsid w:val="00E21ED4"/>
    <w:pPr>
      <w:spacing w:after="0" w:line="480" w:lineRule="exact"/>
      <w:ind w:right="9792"/>
      <w:jc w:val="both"/>
    </w:pPr>
    <w:rPr>
      <w:rFonts w:ascii="Courier" w:eastAsia="Times New Roman" w:hAnsi="Courier" w:cs="Times New Roman"/>
      <w:sz w:val="24"/>
      <w:szCs w:val="20"/>
      <w:lang w:val="pt-PT" w:eastAsia="pt-BR"/>
    </w:rPr>
  </w:style>
  <w:style w:type="paragraph" w:customStyle="1" w:styleId="xl63">
    <w:name w:val="xl63"/>
    <w:basedOn w:val="Normal"/>
    <w:rsid w:val="00B248CA"/>
    <w:pPr>
      <w:spacing w:before="100" w:beforeAutospacing="1" w:after="100" w:afterAutospacing="1"/>
      <w:jc w:val="center"/>
      <w:textAlignment w:val="center"/>
    </w:pPr>
    <w:rPr>
      <w:rFonts w:ascii="Times New Roman" w:hAnsi="Times New Roman" w:cs="Times New Roman"/>
      <w:b/>
      <w:bCs/>
    </w:rPr>
  </w:style>
  <w:style w:type="paragraph" w:customStyle="1" w:styleId="xl64">
    <w:name w:val="xl64"/>
    <w:basedOn w:val="Normal"/>
    <w:rsid w:val="00B248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5">
    <w:name w:val="xl65"/>
    <w:basedOn w:val="Normal"/>
    <w:rsid w:val="00B248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xl66">
    <w:name w:val="xl66"/>
    <w:basedOn w:val="Normal"/>
    <w:rsid w:val="00B248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xl67">
    <w:name w:val="xl67"/>
    <w:basedOn w:val="Normal"/>
    <w:rsid w:val="00B248C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xl68">
    <w:name w:val="xl68"/>
    <w:basedOn w:val="Normal"/>
    <w:rsid w:val="00B248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rPr>
  </w:style>
  <w:style w:type="paragraph" w:customStyle="1" w:styleId="rtejustify">
    <w:name w:val="rtejustify"/>
    <w:basedOn w:val="Normal"/>
    <w:rsid w:val="00932F4E"/>
    <w:pPr>
      <w:spacing w:after="15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686">
      <w:bodyDiv w:val="1"/>
      <w:marLeft w:val="0"/>
      <w:marRight w:val="0"/>
      <w:marTop w:val="0"/>
      <w:marBottom w:val="0"/>
      <w:divBdr>
        <w:top w:val="none" w:sz="0" w:space="0" w:color="auto"/>
        <w:left w:val="none" w:sz="0" w:space="0" w:color="auto"/>
        <w:bottom w:val="none" w:sz="0" w:space="0" w:color="auto"/>
        <w:right w:val="none" w:sz="0" w:space="0" w:color="auto"/>
      </w:divBdr>
    </w:div>
    <w:div w:id="215554132">
      <w:bodyDiv w:val="1"/>
      <w:marLeft w:val="0"/>
      <w:marRight w:val="0"/>
      <w:marTop w:val="0"/>
      <w:marBottom w:val="0"/>
      <w:divBdr>
        <w:top w:val="none" w:sz="0" w:space="0" w:color="auto"/>
        <w:left w:val="none" w:sz="0" w:space="0" w:color="auto"/>
        <w:bottom w:val="none" w:sz="0" w:space="0" w:color="auto"/>
        <w:right w:val="none" w:sz="0" w:space="0" w:color="auto"/>
      </w:divBdr>
    </w:div>
    <w:div w:id="238104568">
      <w:bodyDiv w:val="1"/>
      <w:marLeft w:val="0"/>
      <w:marRight w:val="0"/>
      <w:marTop w:val="0"/>
      <w:marBottom w:val="0"/>
      <w:divBdr>
        <w:top w:val="none" w:sz="0" w:space="0" w:color="auto"/>
        <w:left w:val="none" w:sz="0" w:space="0" w:color="auto"/>
        <w:bottom w:val="none" w:sz="0" w:space="0" w:color="auto"/>
        <w:right w:val="none" w:sz="0" w:space="0" w:color="auto"/>
      </w:divBdr>
    </w:div>
    <w:div w:id="322390297">
      <w:bodyDiv w:val="1"/>
      <w:marLeft w:val="0"/>
      <w:marRight w:val="0"/>
      <w:marTop w:val="0"/>
      <w:marBottom w:val="0"/>
      <w:divBdr>
        <w:top w:val="none" w:sz="0" w:space="0" w:color="auto"/>
        <w:left w:val="none" w:sz="0" w:space="0" w:color="auto"/>
        <w:bottom w:val="none" w:sz="0" w:space="0" w:color="auto"/>
        <w:right w:val="none" w:sz="0" w:space="0" w:color="auto"/>
      </w:divBdr>
    </w:div>
    <w:div w:id="387537020">
      <w:bodyDiv w:val="1"/>
      <w:marLeft w:val="0"/>
      <w:marRight w:val="0"/>
      <w:marTop w:val="0"/>
      <w:marBottom w:val="0"/>
      <w:divBdr>
        <w:top w:val="none" w:sz="0" w:space="0" w:color="auto"/>
        <w:left w:val="none" w:sz="0" w:space="0" w:color="auto"/>
        <w:bottom w:val="none" w:sz="0" w:space="0" w:color="auto"/>
        <w:right w:val="none" w:sz="0" w:space="0" w:color="auto"/>
      </w:divBdr>
    </w:div>
    <w:div w:id="478960173">
      <w:bodyDiv w:val="1"/>
      <w:marLeft w:val="0"/>
      <w:marRight w:val="0"/>
      <w:marTop w:val="0"/>
      <w:marBottom w:val="0"/>
      <w:divBdr>
        <w:top w:val="none" w:sz="0" w:space="0" w:color="auto"/>
        <w:left w:val="none" w:sz="0" w:space="0" w:color="auto"/>
        <w:bottom w:val="none" w:sz="0" w:space="0" w:color="auto"/>
        <w:right w:val="none" w:sz="0" w:space="0" w:color="auto"/>
      </w:divBdr>
    </w:div>
    <w:div w:id="571089374">
      <w:bodyDiv w:val="1"/>
      <w:marLeft w:val="0"/>
      <w:marRight w:val="0"/>
      <w:marTop w:val="0"/>
      <w:marBottom w:val="0"/>
      <w:divBdr>
        <w:top w:val="none" w:sz="0" w:space="0" w:color="auto"/>
        <w:left w:val="none" w:sz="0" w:space="0" w:color="auto"/>
        <w:bottom w:val="none" w:sz="0" w:space="0" w:color="auto"/>
        <w:right w:val="none" w:sz="0" w:space="0" w:color="auto"/>
      </w:divBdr>
    </w:div>
    <w:div w:id="576014562">
      <w:bodyDiv w:val="1"/>
      <w:marLeft w:val="0"/>
      <w:marRight w:val="0"/>
      <w:marTop w:val="0"/>
      <w:marBottom w:val="0"/>
      <w:divBdr>
        <w:top w:val="none" w:sz="0" w:space="0" w:color="auto"/>
        <w:left w:val="none" w:sz="0" w:space="0" w:color="auto"/>
        <w:bottom w:val="none" w:sz="0" w:space="0" w:color="auto"/>
        <w:right w:val="none" w:sz="0" w:space="0" w:color="auto"/>
      </w:divBdr>
      <w:divsChild>
        <w:div w:id="1570188996">
          <w:marLeft w:val="0"/>
          <w:marRight w:val="0"/>
          <w:marTop w:val="0"/>
          <w:marBottom w:val="0"/>
          <w:divBdr>
            <w:top w:val="none" w:sz="0" w:space="0" w:color="auto"/>
            <w:left w:val="none" w:sz="0" w:space="0" w:color="auto"/>
            <w:bottom w:val="none" w:sz="0" w:space="0" w:color="auto"/>
            <w:right w:val="none" w:sz="0" w:space="0" w:color="auto"/>
          </w:divBdr>
          <w:divsChild>
            <w:div w:id="2146773781">
              <w:marLeft w:val="0"/>
              <w:marRight w:val="0"/>
              <w:marTop w:val="0"/>
              <w:marBottom w:val="0"/>
              <w:divBdr>
                <w:top w:val="none" w:sz="0" w:space="0" w:color="auto"/>
                <w:left w:val="none" w:sz="0" w:space="0" w:color="auto"/>
                <w:bottom w:val="none" w:sz="0" w:space="0" w:color="auto"/>
                <w:right w:val="none" w:sz="0" w:space="0" w:color="auto"/>
              </w:divBdr>
              <w:divsChild>
                <w:div w:id="2059863197">
                  <w:marLeft w:val="0"/>
                  <w:marRight w:val="0"/>
                  <w:marTop w:val="0"/>
                  <w:marBottom w:val="0"/>
                  <w:divBdr>
                    <w:top w:val="none" w:sz="0" w:space="0" w:color="auto"/>
                    <w:left w:val="none" w:sz="0" w:space="0" w:color="auto"/>
                    <w:bottom w:val="none" w:sz="0" w:space="0" w:color="auto"/>
                    <w:right w:val="none" w:sz="0" w:space="0" w:color="auto"/>
                  </w:divBdr>
                  <w:divsChild>
                    <w:div w:id="345719242">
                      <w:marLeft w:val="0"/>
                      <w:marRight w:val="0"/>
                      <w:marTop w:val="0"/>
                      <w:marBottom w:val="0"/>
                      <w:divBdr>
                        <w:top w:val="none" w:sz="0" w:space="0" w:color="auto"/>
                        <w:left w:val="none" w:sz="0" w:space="0" w:color="auto"/>
                        <w:bottom w:val="none" w:sz="0" w:space="0" w:color="auto"/>
                        <w:right w:val="none" w:sz="0" w:space="0" w:color="auto"/>
                      </w:divBdr>
                      <w:divsChild>
                        <w:div w:id="1944413608">
                          <w:marLeft w:val="0"/>
                          <w:marRight w:val="0"/>
                          <w:marTop w:val="0"/>
                          <w:marBottom w:val="0"/>
                          <w:divBdr>
                            <w:top w:val="none" w:sz="0" w:space="0" w:color="auto"/>
                            <w:left w:val="none" w:sz="0" w:space="0" w:color="auto"/>
                            <w:bottom w:val="none" w:sz="0" w:space="0" w:color="auto"/>
                            <w:right w:val="none" w:sz="0" w:space="0" w:color="auto"/>
                          </w:divBdr>
                          <w:divsChild>
                            <w:div w:id="979963427">
                              <w:marLeft w:val="0"/>
                              <w:marRight w:val="0"/>
                              <w:marTop w:val="0"/>
                              <w:marBottom w:val="0"/>
                              <w:divBdr>
                                <w:top w:val="none" w:sz="0" w:space="0" w:color="auto"/>
                                <w:left w:val="none" w:sz="0" w:space="0" w:color="auto"/>
                                <w:bottom w:val="none" w:sz="0" w:space="0" w:color="auto"/>
                                <w:right w:val="none" w:sz="0" w:space="0" w:color="auto"/>
                              </w:divBdr>
                              <w:divsChild>
                                <w:div w:id="1204440097">
                                  <w:marLeft w:val="0"/>
                                  <w:marRight w:val="0"/>
                                  <w:marTop w:val="0"/>
                                  <w:marBottom w:val="0"/>
                                  <w:divBdr>
                                    <w:top w:val="none" w:sz="0" w:space="0" w:color="auto"/>
                                    <w:left w:val="none" w:sz="0" w:space="0" w:color="auto"/>
                                    <w:bottom w:val="none" w:sz="0" w:space="0" w:color="auto"/>
                                    <w:right w:val="none" w:sz="0" w:space="0" w:color="auto"/>
                                  </w:divBdr>
                                </w:div>
                                <w:div w:id="4565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25673">
      <w:bodyDiv w:val="1"/>
      <w:marLeft w:val="0"/>
      <w:marRight w:val="0"/>
      <w:marTop w:val="0"/>
      <w:marBottom w:val="0"/>
      <w:divBdr>
        <w:top w:val="none" w:sz="0" w:space="0" w:color="auto"/>
        <w:left w:val="none" w:sz="0" w:space="0" w:color="auto"/>
        <w:bottom w:val="none" w:sz="0" w:space="0" w:color="auto"/>
        <w:right w:val="none" w:sz="0" w:space="0" w:color="auto"/>
      </w:divBdr>
    </w:div>
    <w:div w:id="1010715691">
      <w:bodyDiv w:val="1"/>
      <w:marLeft w:val="0"/>
      <w:marRight w:val="0"/>
      <w:marTop w:val="0"/>
      <w:marBottom w:val="0"/>
      <w:divBdr>
        <w:top w:val="none" w:sz="0" w:space="0" w:color="auto"/>
        <w:left w:val="none" w:sz="0" w:space="0" w:color="auto"/>
        <w:bottom w:val="none" w:sz="0" w:space="0" w:color="auto"/>
        <w:right w:val="none" w:sz="0" w:space="0" w:color="auto"/>
      </w:divBdr>
    </w:div>
    <w:div w:id="1039623941">
      <w:bodyDiv w:val="1"/>
      <w:marLeft w:val="0"/>
      <w:marRight w:val="0"/>
      <w:marTop w:val="0"/>
      <w:marBottom w:val="0"/>
      <w:divBdr>
        <w:top w:val="none" w:sz="0" w:space="0" w:color="auto"/>
        <w:left w:val="none" w:sz="0" w:space="0" w:color="auto"/>
        <w:bottom w:val="none" w:sz="0" w:space="0" w:color="auto"/>
        <w:right w:val="none" w:sz="0" w:space="0" w:color="auto"/>
      </w:divBdr>
      <w:divsChild>
        <w:div w:id="625160811">
          <w:marLeft w:val="0"/>
          <w:marRight w:val="0"/>
          <w:marTop w:val="0"/>
          <w:marBottom w:val="0"/>
          <w:divBdr>
            <w:top w:val="none" w:sz="0" w:space="0" w:color="auto"/>
            <w:left w:val="none" w:sz="0" w:space="0" w:color="auto"/>
            <w:bottom w:val="none" w:sz="0" w:space="0" w:color="auto"/>
            <w:right w:val="none" w:sz="0" w:space="0" w:color="auto"/>
          </w:divBdr>
          <w:divsChild>
            <w:div w:id="604115810">
              <w:marLeft w:val="0"/>
              <w:marRight w:val="0"/>
              <w:marTop w:val="0"/>
              <w:marBottom w:val="0"/>
              <w:divBdr>
                <w:top w:val="none" w:sz="0" w:space="0" w:color="auto"/>
                <w:left w:val="none" w:sz="0" w:space="0" w:color="auto"/>
                <w:bottom w:val="none" w:sz="0" w:space="0" w:color="auto"/>
                <w:right w:val="none" w:sz="0" w:space="0" w:color="auto"/>
              </w:divBdr>
              <w:divsChild>
                <w:div w:id="423916443">
                  <w:marLeft w:val="0"/>
                  <w:marRight w:val="0"/>
                  <w:marTop w:val="0"/>
                  <w:marBottom w:val="0"/>
                  <w:divBdr>
                    <w:top w:val="none" w:sz="0" w:space="0" w:color="auto"/>
                    <w:left w:val="none" w:sz="0" w:space="0" w:color="auto"/>
                    <w:bottom w:val="none" w:sz="0" w:space="0" w:color="auto"/>
                    <w:right w:val="none" w:sz="0" w:space="0" w:color="auto"/>
                  </w:divBdr>
                  <w:divsChild>
                    <w:div w:id="1789811649">
                      <w:marLeft w:val="0"/>
                      <w:marRight w:val="0"/>
                      <w:marTop w:val="0"/>
                      <w:marBottom w:val="0"/>
                      <w:divBdr>
                        <w:top w:val="none" w:sz="0" w:space="0" w:color="auto"/>
                        <w:left w:val="none" w:sz="0" w:space="0" w:color="auto"/>
                        <w:bottom w:val="none" w:sz="0" w:space="0" w:color="auto"/>
                        <w:right w:val="none" w:sz="0" w:space="0" w:color="auto"/>
                      </w:divBdr>
                      <w:divsChild>
                        <w:div w:id="176431666">
                          <w:marLeft w:val="0"/>
                          <w:marRight w:val="0"/>
                          <w:marTop w:val="0"/>
                          <w:marBottom w:val="0"/>
                          <w:divBdr>
                            <w:top w:val="none" w:sz="0" w:space="0" w:color="auto"/>
                            <w:left w:val="none" w:sz="0" w:space="0" w:color="auto"/>
                            <w:bottom w:val="none" w:sz="0" w:space="0" w:color="auto"/>
                            <w:right w:val="none" w:sz="0" w:space="0" w:color="auto"/>
                          </w:divBdr>
                          <w:divsChild>
                            <w:div w:id="5988889">
                              <w:marLeft w:val="0"/>
                              <w:marRight w:val="0"/>
                              <w:marTop w:val="0"/>
                              <w:marBottom w:val="0"/>
                              <w:divBdr>
                                <w:top w:val="none" w:sz="0" w:space="0" w:color="auto"/>
                                <w:left w:val="none" w:sz="0" w:space="0" w:color="auto"/>
                                <w:bottom w:val="none" w:sz="0" w:space="0" w:color="auto"/>
                                <w:right w:val="none" w:sz="0" w:space="0" w:color="auto"/>
                              </w:divBdr>
                              <w:divsChild>
                                <w:div w:id="1855222572">
                                  <w:marLeft w:val="0"/>
                                  <w:marRight w:val="0"/>
                                  <w:marTop w:val="0"/>
                                  <w:marBottom w:val="0"/>
                                  <w:divBdr>
                                    <w:top w:val="none" w:sz="0" w:space="0" w:color="auto"/>
                                    <w:left w:val="none" w:sz="0" w:space="0" w:color="auto"/>
                                    <w:bottom w:val="none" w:sz="0" w:space="0" w:color="auto"/>
                                    <w:right w:val="none" w:sz="0" w:space="0" w:color="auto"/>
                                  </w:divBdr>
                                  <w:divsChild>
                                    <w:div w:id="1241526081">
                                      <w:marLeft w:val="0"/>
                                      <w:marRight w:val="0"/>
                                      <w:marTop w:val="0"/>
                                      <w:marBottom w:val="0"/>
                                      <w:divBdr>
                                        <w:top w:val="none" w:sz="0" w:space="0" w:color="auto"/>
                                        <w:left w:val="none" w:sz="0" w:space="0" w:color="auto"/>
                                        <w:bottom w:val="none" w:sz="0" w:space="0" w:color="auto"/>
                                        <w:right w:val="none" w:sz="0" w:space="0" w:color="auto"/>
                                      </w:divBdr>
                                      <w:divsChild>
                                        <w:div w:id="9806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4391">
      <w:bodyDiv w:val="1"/>
      <w:marLeft w:val="0"/>
      <w:marRight w:val="0"/>
      <w:marTop w:val="0"/>
      <w:marBottom w:val="0"/>
      <w:divBdr>
        <w:top w:val="none" w:sz="0" w:space="0" w:color="auto"/>
        <w:left w:val="none" w:sz="0" w:space="0" w:color="auto"/>
        <w:bottom w:val="none" w:sz="0" w:space="0" w:color="auto"/>
        <w:right w:val="none" w:sz="0" w:space="0" w:color="auto"/>
      </w:divBdr>
    </w:div>
    <w:div w:id="1158955882">
      <w:bodyDiv w:val="1"/>
      <w:marLeft w:val="0"/>
      <w:marRight w:val="0"/>
      <w:marTop w:val="0"/>
      <w:marBottom w:val="0"/>
      <w:divBdr>
        <w:top w:val="none" w:sz="0" w:space="0" w:color="auto"/>
        <w:left w:val="none" w:sz="0" w:space="0" w:color="auto"/>
        <w:bottom w:val="none" w:sz="0" w:space="0" w:color="auto"/>
        <w:right w:val="none" w:sz="0" w:space="0" w:color="auto"/>
      </w:divBdr>
    </w:div>
    <w:div w:id="1204170586">
      <w:bodyDiv w:val="1"/>
      <w:marLeft w:val="0"/>
      <w:marRight w:val="0"/>
      <w:marTop w:val="0"/>
      <w:marBottom w:val="0"/>
      <w:divBdr>
        <w:top w:val="none" w:sz="0" w:space="0" w:color="auto"/>
        <w:left w:val="none" w:sz="0" w:space="0" w:color="auto"/>
        <w:bottom w:val="none" w:sz="0" w:space="0" w:color="auto"/>
        <w:right w:val="none" w:sz="0" w:space="0" w:color="auto"/>
      </w:divBdr>
    </w:div>
    <w:div w:id="1274480586">
      <w:bodyDiv w:val="1"/>
      <w:marLeft w:val="0"/>
      <w:marRight w:val="0"/>
      <w:marTop w:val="0"/>
      <w:marBottom w:val="0"/>
      <w:divBdr>
        <w:top w:val="none" w:sz="0" w:space="0" w:color="auto"/>
        <w:left w:val="none" w:sz="0" w:space="0" w:color="auto"/>
        <w:bottom w:val="none" w:sz="0" w:space="0" w:color="auto"/>
        <w:right w:val="none" w:sz="0" w:space="0" w:color="auto"/>
      </w:divBdr>
    </w:div>
    <w:div w:id="1699886408">
      <w:bodyDiv w:val="1"/>
      <w:marLeft w:val="0"/>
      <w:marRight w:val="0"/>
      <w:marTop w:val="0"/>
      <w:marBottom w:val="0"/>
      <w:divBdr>
        <w:top w:val="none" w:sz="0" w:space="0" w:color="auto"/>
        <w:left w:val="none" w:sz="0" w:space="0" w:color="auto"/>
        <w:bottom w:val="none" w:sz="0" w:space="0" w:color="auto"/>
        <w:right w:val="none" w:sz="0" w:space="0" w:color="auto"/>
      </w:divBdr>
    </w:div>
    <w:div w:id="1874268876">
      <w:bodyDiv w:val="1"/>
      <w:marLeft w:val="0"/>
      <w:marRight w:val="0"/>
      <w:marTop w:val="0"/>
      <w:marBottom w:val="0"/>
      <w:divBdr>
        <w:top w:val="none" w:sz="0" w:space="0" w:color="auto"/>
        <w:left w:val="none" w:sz="0" w:space="0" w:color="auto"/>
        <w:bottom w:val="none" w:sz="0" w:space="0" w:color="auto"/>
        <w:right w:val="none" w:sz="0" w:space="0" w:color="auto"/>
      </w:divBdr>
    </w:div>
    <w:div w:id="1886990749">
      <w:bodyDiv w:val="1"/>
      <w:marLeft w:val="0"/>
      <w:marRight w:val="0"/>
      <w:marTop w:val="0"/>
      <w:marBottom w:val="0"/>
      <w:divBdr>
        <w:top w:val="none" w:sz="0" w:space="0" w:color="auto"/>
        <w:left w:val="none" w:sz="0" w:space="0" w:color="auto"/>
        <w:bottom w:val="none" w:sz="0" w:space="0" w:color="auto"/>
        <w:right w:val="none" w:sz="0" w:space="0" w:color="auto"/>
      </w:divBdr>
    </w:div>
    <w:div w:id="19777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wikipedia.org/wiki/Planejamento_operacion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t.wikipedia.org/wiki/Planejamento_t%C3%A1cti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ioeste.br/kul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ascavel.unioeste.br/index.php?option=com_content&amp;view=article&amp;id=255&amp;Itemid=1801" TargetMode="External"/><Relationship Id="rId1" Type="http://schemas.openxmlformats.org/officeDocument/2006/relationships/hyperlink" Target="http://www.seti.pr.gov.br/modules/conteudo/conteudo.php?conteudo=3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NIOESTE-2016\PROPLAN-2016\C&#243;pia%20de%20BOLETIM%20DE%20DADOS%20%202015_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Verdana"/>
                <a:ea typeface="Verdana"/>
                <a:cs typeface="Verdana"/>
              </a:defRPr>
            </a:pPr>
            <a:r>
              <a:rPr lang="pt-BR" sz="800"/>
              <a:t>Gráfico 90 - Percentual da Área Construída</a:t>
            </a:r>
          </a:p>
        </c:rich>
      </c:tx>
      <c:layout>
        <c:manualLayout>
          <c:xMode val="edge"/>
          <c:yMode val="edge"/>
          <c:x val="0.23677248677248677"/>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9568389357322732"/>
          <c:y val="0.25209901999660117"/>
          <c:w val="0.63775859286060166"/>
          <c:h val="0.46598810400498497"/>
        </c:manualLayout>
      </c:layout>
      <c:pie3DChart>
        <c:varyColors val="1"/>
        <c:ser>
          <c:idx val="0"/>
          <c:order val="0"/>
          <c:explosion val="14"/>
          <c:dPt>
            <c:idx val="0"/>
            <c:bubble3D val="0"/>
            <c:spPr>
              <a:solidFill>
                <a:schemeClr val="accent5">
                  <a:lumMod val="75000"/>
                </a:schemeClr>
              </a:solidFill>
            </c:spPr>
          </c:dPt>
          <c:dPt>
            <c:idx val="1"/>
            <c:bubble3D val="0"/>
            <c:spPr>
              <a:solidFill>
                <a:schemeClr val="accent4">
                  <a:lumMod val="75000"/>
                </a:schemeClr>
              </a:solidFill>
            </c:spPr>
          </c:dPt>
          <c:dPt>
            <c:idx val="2"/>
            <c:bubble3D val="0"/>
            <c:spPr>
              <a:solidFill>
                <a:srgbClr val="FFFF00"/>
              </a:solidFill>
            </c:spPr>
          </c:dPt>
          <c:dPt>
            <c:idx val="3"/>
            <c:bubble3D val="0"/>
            <c:spPr>
              <a:solidFill>
                <a:schemeClr val="accent2"/>
              </a:solidFill>
            </c:spPr>
          </c:dPt>
          <c:dPt>
            <c:idx val="4"/>
            <c:bubble3D val="0"/>
            <c:spPr>
              <a:solidFill>
                <a:schemeClr val="accent3">
                  <a:lumMod val="75000"/>
                </a:schemeClr>
              </a:solidFill>
            </c:spPr>
          </c:dPt>
          <c:dPt>
            <c:idx val="5"/>
            <c:bubble3D val="0"/>
            <c:spPr>
              <a:solidFill>
                <a:schemeClr val="accent3">
                  <a:lumMod val="40000"/>
                  <a:lumOff val="60000"/>
                </a:schemeClr>
              </a:solidFill>
            </c:spPr>
          </c:dPt>
          <c:dPt>
            <c:idx val="6"/>
            <c:bubble3D val="0"/>
            <c:spPr>
              <a:solidFill>
                <a:schemeClr val="accent6"/>
              </a:solidFill>
            </c:spPr>
          </c:dPt>
          <c:dLbls>
            <c:dLbl>
              <c:idx val="2"/>
              <c:layout>
                <c:manualLayout>
                  <c:x val="-5.2598448237796691E-2"/>
                  <c:y val="-0.15308678902926212"/>
                </c:manualLayout>
              </c:layout>
              <c:showLegendKey val="0"/>
              <c:showVal val="0"/>
              <c:showCatName val="0"/>
              <c:showSerName val="0"/>
              <c:showPercent val="1"/>
              <c:showBubbleSize val="0"/>
            </c:dLbl>
            <c:dLbl>
              <c:idx val="5"/>
              <c:layout>
                <c:manualLayout>
                  <c:x val="4.2231464186463785E-2"/>
                  <c:y val="-9.9519684801507857E-3"/>
                </c:manualLayout>
              </c:layout>
              <c:showLegendKey val="0"/>
              <c:showVal val="0"/>
              <c:showCatName val="0"/>
              <c:showSerName val="0"/>
              <c:showPercent val="1"/>
              <c:showBubbleSize val="0"/>
            </c:dLbl>
            <c:txPr>
              <a:bodyPr/>
              <a:lstStyle/>
              <a:p>
                <a:pPr>
                  <a:defRPr sz="800" b="1">
                    <a:latin typeface="Arial" panose="020B0604020202020204" pitchFamily="34" charset="0"/>
                    <a:cs typeface="Arial" panose="020B0604020202020204" pitchFamily="34" charset="0"/>
                  </a:defRPr>
                </a:pPr>
                <a:endParaRPr lang="pt-BR"/>
              </a:p>
            </c:txPr>
            <c:showLegendKey val="0"/>
            <c:showVal val="0"/>
            <c:showCatName val="0"/>
            <c:showSerName val="0"/>
            <c:showPercent val="1"/>
            <c:showBubbleSize val="0"/>
            <c:showLeaderLines val="1"/>
          </c:dLbls>
          <c:cat>
            <c:strRef>
              <c:f>'7.1 obras_OK'!$A$4:$A$10</c:f>
              <c:strCache>
                <c:ptCount val="7"/>
                <c:pt idx="0">
                  <c:v>Cascavel</c:v>
                </c:pt>
                <c:pt idx="1">
                  <c:v>Foz do Iguaçu </c:v>
                </c:pt>
                <c:pt idx="2">
                  <c:v>Francisco Beltrão</c:v>
                </c:pt>
                <c:pt idx="3">
                  <c:v>Marechal Cândido Rondon</c:v>
                </c:pt>
                <c:pt idx="4">
                  <c:v>Toledo</c:v>
                </c:pt>
                <c:pt idx="5">
                  <c:v>Reitoria</c:v>
                </c:pt>
                <c:pt idx="6">
                  <c:v>Hospital Universitário</c:v>
                </c:pt>
              </c:strCache>
            </c:strRef>
          </c:cat>
          <c:val>
            <c:numRef>
              <c:f>'7.1 obras_OK'!$D$4:$D$10</c:f>
              <c:numCache>
                <c:formatCode>#,##0.00;[Red]#,##0.00</c:formatCode>
                <c:ptCount val="7"/>
                <c:pt idx="0" formatCode="#,##0.00">
                  <c:v>50322.439999999988</c:v>
                </c:pt>
                <c:pt idx="1">
                  <c:v>17838.39</c:v>
                </c:pt>
                <c:pt idx="2">
                  <c:v>11533.609999999999</c:v>
                </c:pt>
                <c:pt idx="3">
                  <c:v>25291.949999999997</c:v>
                </c:pt>
                <c:pt idx="4">
                  <c:v>23824.989999999994</c:v>
                </c:pt>
                <c:pt idx="5" formatCode="#,##0.00">
                  <c:v>7297.68</c:v>
                </c:pt>
                <c:pt idx="6">
                  <c:v>26485.050000000003</c:v>
                </c:pt>
              </c:numCache>
            </c:numRef>
          </c:val>
        </c:ser>
        <c:dLbls>
          <c:showLegendKey val="0"/>
          <c:showVal val="0"/>
          <c:showCatName val="0"/>
          <c:showSerName val="0"/>
          <c:showPercent val="1"/>
          <c:showBubbleSize val="0"/>
          <c:showLeaderLines val="1"/>
        </c:dLbls>
      </c:pie3DChart>
      <c:spPr>
        <a:noFill/>
        <a:ln w="25400">
          <a:noFill/>
        </a:ln>
      </c:spPr>
    </c:plotArea>
    <c:legend>
      <c:legendPos val="t"/>
      <c:layout>
        <c:manualLayout>
          <c:xMode val="edge"/>
          <c:yMode val="edge"/>
          <c:x val="3.5133186163531477E-2"/>
          <c:y val="0.77294395981704123"/>
          <c:w val="0.93876454461351"/>
          <c:h val="0.17049682633266566"/>
        </c:manualLayout>
      </c:layout>
      <c:overlay val="0"/>
      <c:txPr>
        <a:bodyPr/>
        <a:lstStyle/>
        <a:p>
          <a:pPr>
            <a:defRPr sz="600" b="0" i="0" u="none" strike="noStrike" baseline="0">
              <a:solidFill>
                <a:srgbClr val="000000"/>
              </a:solidFill>
              <a:latin typeface="Arial" panose="020B0604020202020204" pitchFamily="34" charset="0"/>
              <a:ea typeface="Calibri"/>
              <a:cs typeface="Arial" panose="020B0604020202020204" pitchFamily="34" charset="0"/>
            </a:defRPr>
          </a:pPr>
          <a:endParaRPr lang="pt-BR"/>
        </a:p>
      </c:txPr>
    </c:legend>
    <c:plotVisOnly val="1"/>
    <c:dispBlanksAs val="zero"/>
    <c:showDLblsOverMax val="0"/>
  </c:chart>
  <c:spPr>
    <a:noFill/>
    <a:ln>
      <a:solidFill>
        <a:schemeClr val="accent1"/>
      </a:solidFill>
    </a:ln>
  </c:spPr>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148B-D40E-46B7-8B9A-6111789A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17654</Words>
  <Characters>95337</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 Macedo Silveira</dc:creator>
  <cp:lastModifiedBy>Nelci Janete dos Santos Nardelli</cp:lastModifiedBy>
  <cp:revision>3</cp:revision>
  <cp:lastPrinted>2016-03-31T13:54:00Z</cp:lastPrinted>
  <dcterms:created xsi:type="dcterms:W3CDTF">2016-03-31T18:56:00Z</dcterms:created>
  <dcterms:modified xsi:type="dcterms:W3CDTF">2016-04-01T19:55:00Z</dcterms:modified>
</cp:coreProperties>
</file>