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512E4" w14:textId="77777777" w:rsidR="007C3387" w:rsidRPr="00B313FE" w:rsidRDefault="007C3387" w:rsidP="007C338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612B8DA" w14:textId="77777777" w:rsidR="007C3387" w:rsidRPr="008F5604" w:rsidRDefault="007C3387" w:rsidP="007C3387">
      <w:pPr>
        <w:pStyle w:val="Ttulo10"/>
        <w:spacing w:line="360" w:lineRule="auto"/>
        <w:jc w:val="both"/>
        <w:rPr>
          <w:sz w:val="22"/>
          <w:szCs w:val="22"/>
        </w:rPr>
      </w:pPr>
      <w:r w:rsidRPr="008F5604">
        <w:rPr>
          <w:noProof/>
          <w:sz w:val="22"/>
          <w:szCs w:val="22"/>
        </w:rPr>
        <w:drawing>
          <wp:inline distT="0" distB="0" distL="0" distR="0" wp14:anchorId="2135BDE6" wp14:editId="30396473">
            <wp:extent cx="1043940" cy="784860"/>
            <wp:effectExtent l="0" t="0" r="0" b="0"/>
            <wp:docPr id="10" name="Imagem 10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Uma imagem contendo 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604">
        <w:rPr>
          <w:sz w:val="22"/>
          <w:szCs w:val="22"/>
        </w:rPr>
        <w:tab/>
      </w:r>
      <w:r w:rsidRPr="008F5604">
        <w:rPr>
          <w:sz w:val="22"/>
          <w:szCs w:val="22"/>
        </w:rPr>
        <w:tab/>
      </w:r>
      <w:r w:rsidRPr="008F5604">
        <w:rPr>
          <w:sz w:val="22"/>
          <w:szCs w:val="22"/>
        </w:rPr>
        <w:tab/>
      </w:r>
      <w:r w:rsidRPr="008F5604">
        <w:rPr>
          <w:sz w:val="22"/>
          <w:szCs w:val="22"/>
        </w:rPr>
        <w:tab/>
      </w:r>
      <w:r w:rsidRPr="008F5604">
        <w:rPr>
          <w:noProof/>
          <w:sz w:val="22"/>
          <w:szCs w:val="22"/>
        </w:rPr>
        <w:drawing>
          <wp:inline distT="0" distB="0" distL="0" distR="0" wp14:anchorId="3E9AA516" wp14:editId="24CF5B28">
            <wp:extent cx="762000" cy="822960"/>
            <wp:effectExtent l="0" t="0" r="0" b="0"/>
            <wp:docPr id="11" name="Imagem 11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604">
        <w:rPr>
          <w:sz w:val="22"/>
          <w:szCs w:val="22"/>
        </w:rPr>
        <w:tab/>
      </w:r>
      <w:r w:rsidRPr="008F5604">
        <w:rPr>
          <w:sz w:val="22"/>
          <w:szCs w:val="22"/>
        </w:rPr>
        <w:tab/>
      </w:r>
      <w:r w:rsidRPr="008F5604">
        <w:rPr>
          <w:noProof/>
          <w:sz w:val="22"/>
          <w:szCs w:val="22"/>
        </w:rPr>
        <w:drawing>
          <wp:inline distT="0" distB="0" distL="0" distR="0" wp14:anchorId="4446153B" wp14:editId="41E8DD08">
            <wp:extent cx="1676400" cy="754380"/>
            <wp:effectExtent l="0" t="0" r="0" b="0"/>
            <wp:docPr id="12" name="Imagem 12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 descr="Desenho com traços pretos em fun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54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604">
        <w:rPr>
          <w:sz w:val="22"/>
          <w:szCs w:val="22"/>
        </w:rPr>
        <w:t xml:space="preserve">                                                             </w:t>
      </w:r>
    </w:p>
    <w:p w14:paraId="074A5F23" w14:textId="77777777" w:rsidR="007C3387" w:rsidRPr="008F5604" w:rsidRDefault="007C3387" w:rsidP="007C338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B307052" w14:textId="77777777" w:rsidR="007C3387" w:rsidRPr="00F25191" w:rsidRDefault="007C3387" w:rsidP="007C33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F25191">
        <w:rPr>
          <w:rFonts w:ascii="Arial" w:hAnsi="Arial" w:cs="Arial"/>
          <w:b/>
          <w:bCs/>
          <w:sz w:val="22"/>
          <w:szCs w:val="22"/>
        </w:rPr>
        <w:t xml:space="preserve">ANEXO III – EDITAL </w:t>
      </w:r>
      <w:r>
        <w:rPr>
          <w:rFonts w:ascii="Arial" w:hAnsi="Arial" w:cs="Arial"/>
          <w:b/>
          <w:bCs/>
          <w:sz w:val="22"/>
          <w:szCs w:val="22"/>
        </w:rPr>
        <w:t xml:space="preserve">Nº </w:t>
      </w:r>
      <w:r w:rsidRPr="00B505DB">
        <w:rPr>
          <w:rFonts w:ascii="Arial" w:hAnsi="Arial" w:cs="Arial"/>
          <w:b/>
          <w:bCs/>
          <w:color w:val="000000"/>
          <w:sz w:val="22"/>
          <w:szCs w:val="22"/>
        </w:rPr>
        <w:t>0</w:t>
      </w:r>
      <w:r>
        <w:rPr>
          <w:rFonts w:ascii="Arial" w:hAnsi="Arial" w:cs="Arial"/>
          <w:b/>
          <w:bCs/>
          <w:color w:val="000000"/>
          <w:sz w:val="22"/>
          <w:szCs w:val="22"/>
        </w:rPr>
        <w:t>59</w:t>
      </w:r>
      <w:r w:rsidRPr="00B505DB">
        <w:rPr>
          <w:rFonts w:ascii="Arial" w:hAnsi="Arial" w:cs="Arial"/>
          <w:b/>
          <w:bCs/>
          <w:color w:val="000000"/>
          <w:sz w:val="22"/>
          <w:szCs w:val="22"/>
        </w:rPr>
        <w:t>/202</w:t>
      </w: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B505DB">
        <w:rPr>
          <w:rFonts w:ascii="Arial" w:hAnsi="Arial" w:cs="Arial"/>
          <w:b/>
          <w:bCs/>
          <w:color w:val="000000"/>
          <w:sz w:val="22"/>
          <w:szCs w:val="22"/>
        </w:rPr>
        <w:t>-PROGRAD</w:t>
      </w:r>
    </w:p>
    <w:p w14:paraId="1C51D2E2" w14:textId="77777777" w:rsidR="007C3387" w:rsidRDefault="007C3387" w:rsidP="007C33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A13DA75" w14:textId="77777777" w:rsidR="007C3387" w:rsidRPr="008F5604" w:rsidRDefault="007C3387" w:rsidP="007C33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F5604">
        <w:rPr>
          <w:rFonts w:ascii="Arial" w:hAnsi="Arial" w:cs="Arial"/>
          <w:b/>
          <w:bCs/>
          <w:color w:val="000000"/>
          <w:sz w:val="22"/>
          <w:szCs w:val="22"/>
        </w:rPr>
        <w:t>ORIENTAÇÕES GERAIS PARA A ELABORAÇÃO DO PLANO DE ATIVIDADES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36B07061" w14:textId="77777777" w:rsidR="007C3387" w:rsidRDefault="007C3387" w:rsidP="007C33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9D403B8" w14:textId="77777777" w:rsidR="007C3387" w:rsidRPr="00A06940" w:rsidRDefault="007C3387" w:rsidP="007C3387">
      <w:pPr>
        <w:autoSpaceDE w:val="0"/>
        <w:autoSpaceDN w:val="0"/>
        <w:adjustRightInd w:val="0"/>
        <w:spacing w:line="360" w:lineRule="auto"/>
        <w:ind w:left="4" w:hanging="4"/>
        <w:jc w:val="both"/>
        <w:rPr>
          <w:rFonts w:ascii="Arial" w:hAnsi="Arial" w:cs="Arial"/>
          <w:color w:val="000000"/>
          <w:sz w:val="20"/>
          <w:szCs w:val="20"/>
        </w:rPr>
      </w:pPr>
      <w:r w:rsidRPr="00A06940">
        <w:rPr>
          <w:rFonts w:ascii="Arial" w:hAnsi="Arial" w:cs="Arial"/>
          <w:color w:val="000000"/>
          <w:sz w:val="20"/>
          <w:szCs w:val="20"/>
        </w:rPr>
        <w:t>Observar atentamente as diretrizes abaixo, tomando-as como orientação para a elaboração e redação do presente planejamento, de forma a evidenciar e retratar com clareza as atividades do grupo e do tutor quanto ao atendimento dos objetivos do Programa:</w:t>
      </w:r>
    </w:p>
    <w:p w14:paraId="459F7273" w14:textId="77777777" w:rsidR="007C3387" w:rsidRPr="00A06940" w:rsidRDefault="007C3387" w:rsidP="007C3387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06940">
        <w:rPr>
          <w:rFonts w:ascii="Arial" w:hAnsi="Arial" w:cs="Arial"/>
          <w:color w:val="000000"/>
          <w:sz w:val="20"/>
          <w:szCs w:val="20"/>
        </w:rPr>
        <w:t xml:space="preserve"> A principal finalidade do PET é promover a formação ampla dos estudantes em nível de graduação, incentivando o acadêmico a desenvolver um controle consciente e voluntário do seu processo formativo, ou seja, a construção da autonomia do acadêmico.</w:t>
      </w:r>
    </w:p>
    <w:p w14:paraId="10F67FFF" w14:textId="77777777" w:rsidR="007C3387" w:rsidRPr="00A06940" w:rsidRDefault="007C3387" w:rsidP="007C3387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06940">
        <w:rPr>
          <w:rFonts w:ascii="Arial" w:hAnsi="Arial" w:cs="Arial"/>
          <w:color w:val="000000"/>
          <w:sz w:val="20"/>
          <w:szCs w:val="20"/>
        </w:rPr>
        <w:t xml:space="preserve"> Por “formação ampla” entende-se o processo em que se dá atenção explícita às diversas dimensões da formação do estudante: apropriação de conhecimento científico e/ou tecnológico de alto nível acadêmico, desenvolvimento da autonomia, estabelecimento de compromissos epistemológicos, éticos e sociais que estejam presentes na sua ação como acadêmico e na sua futura atuação profissional.</w:t>
      </w:r>
    </w:p>
    <w:p w14:paraId="5B99016C" w14:textId="77777777" w:rsidR="007C3387" w:rsidRPr="00A06940" w:rsidRDefault="007C3387" w:rsidP="007C3387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06940">
        <w:rPr>
          <w:rFonts w:ascii="Arial" w:hAnsi="Arial" w:cs="Arial"/>
          <w:color w:val="000000"/>
          <w:sz w:val="20"/>
          <w:szCs w:val="20"/>
        </w:rPr>
        <w:t xml:space="preserve"> O programa visa contribuir com formulação de novas estratégias de desenvolvimento e modernização do ensino superior no país, contribuindo para a redução da evasão escolar. As atividades do grupo devem ser orientadas pelo princípio da indissociabilidade entre ensino, pesquisa e extensão. Desta forma, devem necessariamente contemplar, ao menos, todas estas três áreas da formação acadêmica, de forma equilibrada, contribuindo para a reflexão e autonomia intelectual do estudante;</w:t>
      </w:r>
    </w:p>
    <w:p w14:paraId="17D87762" w14:textId="77777777" w:rsidR="007C3387" w:rsidRPr="00A06940" w:rsidRDefault="007C3387" w:rsidP="007C3387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06940">
        <w:rPr>
          <w:rFonts w:ascii="Arial" w:hAnsi="Arial" w:cs="Arial"/>
          <w:color w:val="000000"/>
          <w:sz w:val="20"/>
          <w:szCs w:val="20"/>
        </w:rPr>
        <w:t xml:space="preserve"> Entre os objetivos do Programa estão a contribuição para a elevação da qualidade da formação acadêmica dos acadêmicos de graduação, tendo como estratégia o efeito multiplicador do </w:t>
      </w:r>
      <w:proofErr w:type="spellStart"/>
      <w:r w:rsidRPr="00A06940">
        <w:rPr>
          <w:rFonts w:ascii="Arial" w:hAnsi="Arial" w:cs="Arial"/>
          <w:color w:val="000000"/>
          <w:sz w:val="20"/>
          <w:szCs w:val="20"/>
        </w:rPr>
        <w:t>petiano</w:t>
      </w:r>
      <w:proofErr w:type="spellEnd"/>
      <w:r w:rsidRPr="00A06940">
        <w:rPr>
          <w:rFonts w:ascii="Arial" w:hAnsi="Arial" w:cs="Arial"/>
          <w:color w:val="000000"/>
          <w:sz w:val="20"/>
          <w:szCs w:val="20"/>
        </w:rPr>
        <w:t xml:space="preserve"> sobre os seus colegas estudantes da IES, principalmente aqueles do primeiro ano de graduação;</w:t>
      </w:r>
    </w:p>
    <w:p w14:paraId="6668BAB3" w14:textId="77777777" w:rsidR="007C3387" w:rsidRPr="00A06940" w:rsidRDefault="007C3387" w:rsidP="007C3387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06940">
        <w:rPr>
          <w:rFonts w:ascii="Arial" w:hAnsi="Arial" w:cs="Arial"/>
          <w:color w:val="000000"/>
          <w:sz w:val="20"/>
          <w:szCs w:val="20"/>
        </w:rPr>
        <w:t xml:space="preserve"> O documento de planejamento do grupo deverá ser utilizado como referência para a própria organização das atividades durante o ano e para posterior avaliação dessas atividades no final do período.</w:t>
      </w:r>
    </w:p>
    <w:p w14:paraId="5ACF4589" w14:textId="77777777" w:rsidR="007C3387" w:rsidRPr="00A06940" w:rsidRDefault="007C3387" w:rsidP="007C3387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06940">
        <w:rPr>
          <w:rFonts w:ascii="Arial" w:hAnsi="Arial" w:cs="Arial"/>
          <w:color w:val="000000"/>
          <w:sz w:val="20"/>
          <w:szCs w:val="20"/>
        </w:rPr>
        <w:t xml:space="preserve"> O grupo deve planejar uma atividade atentando para os seus aspectos formativos, ou seja, que conhecimentos, técnicas e/ou habilidades serão desenvolvidos na execução </w:t>
      </w:r>
      <w:r w:rsidRPr="00A06940">
        <w:rPr>
          <w:rFonts w:ascii="Arial" w:hAnsi="Arial" w:cs="Arial"/>
          <w:color w:val="000000"/>
          <w:sz w:val="20"/>
          <w:szCs w:val="20"/>
        </w:rPr>
        <w:lastRenderedPageBreak/>
        <w:t>da atividade e Ministério da Educação como ela se enquadra nos objetivos do programa. Também a forma como o grupo se organizará para realizar essas atividades deve estar claro.</w:t>
      </w:r>
    </w:p>
    <w:p w14:paraId="5CAB70CF" w14:textId="77777777" w:rsidR="007C3387" w:rsidRPr="00A06940" w:rsidRDefault="007C3387" w:rsidP="007C3387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06940">
        <w:rPr>
          <w:rFonts w:ascii="Arial" w:hAnsi="Arial" w:cs="Arial"/>
          <w:color w:val="000000"/>
          <w:sz w:val="20"/>
          <w:szCs w:val="20"/>
        </w:rPr>
        <w:t xml:space="preserve"> O modelo formativo adotado pelo Programa prevê atividades de natureza coletiva e interdisciplinar. Esse modelo se realiza pela: (a) Proposição, organização, execução e avaliação das atividades de forma coletiva, envolvendo sujeitos com diferentes níveis de experiência dentro do programa; (b) Construção coletiva dos motivos, significados, objetivos das atividades por meio da reflexão no grupo e nas diversas instâncias da comunidade dos grupos PET; (c) Vivência das relações tutoriais em diferentes escalas: tutor – acadêmico e acadêmico veterano – acadêmico novato, no âmbito do grupo; Tutores e acadêmicos com diferentes níveis de experiência no programa em relações interdisciplinares entre grupos. O grupo deve atentar para a formação voltada para o trabalho em equipe por meio do debate em torno dos itens destacados acima e limitando as atividades de caráter individual. Quanto à interdisciplinaridade, as atividades devem contemplar ampla abrangência de temas no contexto de atuação do grupo;</w:t>
      </w:r>
    </w:p>
    <w:p w14:paraId="38139F73" w14:textId="77777777" w:rsidR="007C3387" w:rsidRPr="00A06940" w:rsidRDefault="007C3387" w:rsidP="007C3387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06940">
        <w:rPr>
          <w:rFonts w:ascii="Arial" w:hAnsi="Arial" w:cs="Arial"/>
          <w:color w:val="000000"/>
          <w:sz w:val="20"/>
          <w:szCs w:val="20"/>
        </w:rPr>
        <w:t xml:space="preserve"> As atividades do grupo devem ser orientadas pelo princípio da indissociabilidade entre ensino, pesquisa e extensão. Desta forma, devem necessariamente contemplar, ao menos, todas estas três áreas da formação acadêmica, de forma equilibrada, contribuindo para a reflexão e autonomia intelectual do estudante. Não há necessidade de o grupo definir cada atividade como ensino, pesquisa ou extensão, mas é interessante que o grupo preveja em que medida cada atividade pode contemplar cada um dos aspectos da tríade.</w:t>
      </w:r>
    </w:p>
    <w:p w14:paraId="63D8C7FB" w14:textId="77777777" w:rsidR="007C3387" w:rsidRPr="00A06940" w:rsidRDefault="007C3387" w:rsidP="007C3387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06940">
        <w:rPr>
          <w:rFonts w:ascii="Arial" w:hAnsi="Arial" w:cs="Arial"/>
          <w:color w:val="000000"/>
          <w:sz w:val="20"/>
          <w:szCs w:val="20"/>
        </w:rPr>
        <w:t xml:space="preserve"> Quanto às atividades cuja ênfase principal seja o Ensino, além do alinhamento com o Projeto Político Pedagógico Institucional, recomenda-se que elas promovam a ampliação da formação para além da grade curricular da graduação e que aprimorem a formação voltada ao processo ensino-aprendizagem, bem como busquem inovações metodológicas.</w:t>
      </w:r>
    </w:p>
    <w:p w14:paraId="0E7CD3C9" w14:textId="77777777" w:rsidR="007C3387" w:rsidRPr="00A06940" w:rsidRDefault="007C3387" w:rsidP="007C3387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06940">
        <w:rPr>
          <w:rFonts w:ascii="Arial" w:hAnsi="Arial" w:cs="Arial"/>
          <w:color w:val="000000"/>
          <w:sz w:val="20"/>
          <w:szCs w:val="20"/>
        </w:rPr>
        <w:t xml:space="preserve"> Quanto às atividades com ênfase na Extensão, recomenda-se que elas aprimorem a formação voltada às demandas da sociedade, do contexto profissional e da responsabilidade social. Neste contexto, cabe lembrar que o assistencialismo não se caracteriza como atividade de Extensão;</w:t>
      </w:r>
    </w:p>
    <w:p w14:paraId="65D57333" w14:textId="77777777" w:rsidR="007C3387" w:rsidRPr="00A06940" w:rsidRDefault="007C3387" w:rsidP="007C3387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06940">
        <w:rPr>
          <w:rFonts w:ascii="Arial" w:hAnsi="Arial" w:cs="Arial"/>
          <w:color w:val="000000"/>
          <w:sz w:val="20"/>
          <w:szCs w:val="20"/>
        </w:rPr>
        <w:t xml:space="preserve"> Quanto às atividades com ênfase em Pesquisa, recomenda-se que elas aprimorem a formação voltada à reflexão sobre prioridades de pesquisa, aos métodos e metodologias de produção de conhecimento novo e análise crítica dos resultados;</w:t>
      </w:r>
    </w:p>
    <w:p w14:paraId="48B159AC" w14:textId="77777777" w:rsidR="007C3387" w:rsidRPr="00A06940" w:rsidRDefault="007C3387" w:rsidP="007C3387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06940">
        <w:rPr>
          <w:rFonts w:ascii="Arial" w:hAnsi="Arial" w:cs="Arial"/>
          <w:color w:val="000000"/>
          <w:sz w:val="20"/>
          <w:szCs w:val="20"/>
        </w:rPr>
        <w:t xml:space="preserve"> Quanto às estratégias para a formação diferenciada e qualificada dos estudantes incluem o estímulo ao espírito crítico, a atuação profissional pautada pela cidadania e pela função social da educação superior bem como o estímulo da formação de profissionais e docentes de elevada qualificação técnica, científica, tecnológica e acadêmica.</w:t>
      </w:r>
    </w:p>
    <w:p w14:paraId="5217ED63" w14:textId="77777777" w:rsidR="007C3387" w:rsidRDefault="007C3387" w:rsidP="007C338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EF91A0F" w14:textId="77777777" w:rsidR="004F7B67" w:rsidRPr="00B313FE" w:rsidRDefault="004F7B67" w:rsidP="007C338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AFABF6F" w14:textId="77777777" w:rsidR="007C3387" w:rsidRPr="002D2729" w:rsidRDefault="007C3387" w:rsidP="007C338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D2729">
        <w:rPr>
          <w:rFonts w:ascii="Arial" w:hAnsi="Arial" w:cs="Arial"/>
          <w:b/>
          <w:color w:val="000000"/>
          <w:sz w:val="22"/>
          <w:szCs w:val="22"/>
        </w:rPr>
        <w:t xml:space="preserve">QUADRO </w:t>
      </w:r>
      <w:r>
        <w:rPr>
          <w:rFonts w:ascii="Arial" w:hAnsi="Arial" w:cs="Arial"/>
          <w:b/>
          <w:color w:val="000000"/>
          <w:sz w:val="22"/>
          <w:szCs w:val="22"/>
        </w:rPr>
        <w:t>IV</w:t>
      </w:r>
      <w:r w:rsidRPr="002D2729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proofErr w:type="gramStart"/>
      <w:r w:rsidRPr="002D2729">
        <w:rPr>
          <w:rFonts w:ascii="Arial" w:hAnsi="Arial" w:cs="Arial"/>
          <w:b/>
          <w:color w:val="000000"/>
          <w:sz w:val="22"/>
          <w:szCs w:val="22"/>
        </w:rPr>
        <w:t>Resultado final</w:t>
      </w:r>
      <w:proofErr w:type="gramEnd"/>
      <w:r w:rsidRPr="002D2729">
        <w:rPr>
          <w:rFonts w:ascii="Arial" w:hAnsi="Arial" w:cs="Arial"/>
          <w:b/>
          <w:color w:val="000000"/>
          <w:sz w:val="22"/>
          <w:szCs w:val="22"/>
        </w:rPr>
        <w:t xml:space="preserve"> dos candidatos a Tutor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835"/>
        <w:gridCol w:w="3402"/>
      </w:tblGrid>
      <w:tr w:rsidR="007C3387" w:rsidRPr="00B313FE" w14:paraId="705A6D25" w14:textId="77777777" w:rsidTr="00235EA4">
        <w:tc>
          <w:tcPr>
            <w:tcW w:w="3369" w:type="dxa"/>
            <w:shd w:val="clear" w:color="auto" w:fill="auto"/>
          </w:tcPr>
          <w:p w14:paraId="008F08AD" w14:textId="77777777" w:rsidR="007C3387" w:rsidRPr="00B313FE" w:rsidRDefault="007C3387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3FE">
              <w:rPr>
                <w:rFonts w:ascii="Arial" w:hAnsi="Arial" w:cs="Arial"/>
                <w:color w:val="000000"/>
                <w:sz w:val="22"/>
                <w:szCs w:val="22"/>
              </w:rPr>
              <w:t>ITENS</w:t>
            </w:r>
          </w:p>
        </w:tc>
        <w:tc>
          <w:tcPr>
            <w:tcW w:w="2835" w:type="dxa"/>
            <w:shd w:val="clear" w:color="auto" w:fill="auto"/>
          </w:tcPr>
          <w:p w14:paraId="0A4C985D" w14:textId="77777777" w:rsidR="007C3387" w:rsidRPr="00B313FE" w:rsidRDefault="007C3387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3FE">
              <w:rPr>
                <w:rFonts w:ascii="Arial" w:hAnsi="Arial" w:cs="Arial"/>
                <w:color w:val="000000"/>
                <w:sz w:val="22"/>
                <w:szCs w:val="22"/>
              </w:rPr>
              <w:t>Candidato 1</w:t>
            </w:r>
          </w:p>
        </w:tc>
        <w:tc>
          <w:tcPr>
            <w:tcW w:w="3402" w:type="dxa"/>
            <w:shd w:val="clear" w:color="auto" w:fill="auto"/>
          </w:tcPr>
          <w:p w14:paraId="377DCE27" w14:textId="77777777" w:rsidR="007C3387" w:rsidRPr="00B313FE" w:rsidRDefault="007C3387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3FE">
              <w:rPr>
                <w:rFonts w:ascii="Arial" w:hAnsi="Arial" w:cs="Arial"/>
                <w:color w:val="000000"/>
                <w:sz w:val="22"/>
                <w:szCs w:val="22"/>
              </w:rPr>
              <w:t>Candidato 2</w:t>
            </w:r>
          </w:p>
        </w:tc>
      </w:tr>
      <w:tr w:rsidR="007C3387" w:rsidRPr="00B313FE" w14:paraId="4E2B8894" w14:textId="77777777" w:rsidTr="00235EA4">
        <w:tc>
          <w:tcPr>
            <w:tcW w:w="3369" w:type="dxa"/>
            <w:shd w:val="clear" w:color="auto" w:fill="auto"/>
          </w:tcPr>
          <w:p w14:paraId="581A04CC" w14:textId="77777777" w:rsidR="007C3387" w:rsidRPr="00B313FE" w:rsidRDefault="007C3387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Pr="00B313F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Pr="00B313FE">
              <w:rPr>
                <w:rFonts w:ascii="Arial" w:hAnsi="Arial" w:cs="Arial"/>
                <w:color w:val="000000"/>
                <w:sz w:val="22"/>
                <w:szCs w:val="22"/>
              </w:rPr>
              <w:t xml:space="preserve"> Entrevista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(máximo 100 pts.)</w:t>
            </w:r>
          </w:p>
        </w:tc>
        <w:tc>
          <w:tcPr>
            <w:tcW w:w="2835" w:type="dxa"/>
            <w:shd w:val="clear" w:color="auto" w:fill="auto"/>
          </w:tcPr>
          <w:p w14:paraId="7936F6B9" w14:textId="77777777" w:rsidR="007C3387" w:rsidRPr="00B313FE" w:rsidRDefault="007C3387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CA417A2" w14:textId="77777777" w:rsidR="007C3387" w:rsidRPr="00B313FE" w:rsidRDefault="007C3387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3387" w:rsidRPr="00B313FE" w14:paraId="4B4C148A" w14:textId="77777777" w:rsidTr="00235EA4">
        <w:tc>
          <w:tcPr>
            <w:tcW w:w="3369" w:type="dxa"/>
            <w:shd w:val="clear" w:color="auto" w:fill="auto"/>
          </w:tcPr>
          <w:p w14:paraId="772370BA" w14:textId="77777777" w:rsidR="007C3387" w:rsidRPr="00B313FE" w:rsidRDefault="007C3387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II</w:t>
            </w:r>
            <w:r w:rsidRPr="00B313F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Pr="00B313FE">
              <w:rPr>
                <w:rFonts w:ascii="Arial" w:hAnsi="Arial" w:cs="Arial"/>
                <w:color w:val="000000"/>
                <w:sz w:val="22"/>
                <w:szCs w:val="22"/>
              </w:rPr>
              <w:t xml:space="preserve"> Currículo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(máximo 100 pts.)</w:t>
            </w:r>
          </w:p>
        </w:tc>
        <w:tc>
          <w:tcPr>
            <w:tcW w:w="2835" w:type="dxa"/>
            <w:shd w:val="clear" w:color="auto" w:fill="auto"/>
          </w:tcPr>
          <w:p w14:paraId="25A87D0B" w14:textId="77777777" w:rsidR="007C3387" w:rsidRPr="00B313FE" w:rsidRDefault="007C3387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BD1D102" w14:textId="77777777" w:rsidR="007C3387" w:rsidRPr="00B313FE" w:rsidRDefault="007C3387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3387" w:rsidRPr="00B313FE" w14:paraId="5E1A8EDF" w14:textId="77777777" w:rsidTr="00235EA4">
        <w:tc>
          <w:tcPr>
            <w:tcW w:w="3369" w:type="dxa"/>
            <w:shd w:val="clear" w:color="auto" w:fill="auto"/>
          </w:tcPr>
          <w:p w14:paraId="40BCD1AB" w14:textId="77777777" w:rsidR="007C3387" w:rsidRPr="00B313FE" w:rsidRDefault="007C3387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III</w:t>
            </w:r>
            <w:r w:rsidRPr="00B313F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Pr="00B313FE">
              <w:rPr>
                <w:rFonts w:ascii="Arial" w:hAnsi="Arial" w:cs="Arial"/>
                <w:color w:val="000000"/>
                <w:sz w:val="22"/>
                <w:szCs w:val="22"/>
              </w:rPr>
              <w:t xml:space="preserve"> Proposta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(máximo 100 pts.)</w:t>
            </w:r>
          </w:p>
        </w:tc>
        <w:tc>
          <w:tcPr>
            <w:tcW w:w="2835" w:type="dxa"/>
            <w:shd w:val="clear" w:color="auto" w:fill="auto"/>
          </w:tcPr>
          <w:p w14:paraId="26C4574D" w14:textId="77777777" w:rsidR="007C3387" w:rsidRPr="00B313FE" w:rsidRDefault="007C3387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555F811" w14:textId="77777777" w:rsidR="007C3387" w:rsidRPr="00B313FE" w:rsidRDefault="007C3387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3387" w:rsidRPr="00B313FE" w14:paraId="128615FE" w14:textId="77777777" w:rsidTr="00235EA4">
        <w:tc>
          <w:tcPr>
            <w:tcW w:w="3369" w:type="dxa"/>
            <w:shd w:val="clear" w:color="auto" w:fill="auto"/>
          </w:tcPr>
          <w:p w14:paraId="3BE7F407" w14:textId="77777777" w:rsidR="007C3387" w:rsidRPr="00B313FE" w:rsidRDefault="007C3387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Fó</w:t>
            </w:r>
            <w:r w:rsidRPr="00B313FE">
              <w:rPr>
                <w:rFonts w:ascii="Arial" w:hAnsi="Arial" w:cs="Arial"/>
                <w:color w:val="000000"/>
                <w:sz w:val="22"/>
                <w:szCs w:val="22"/>
              </w:rPr>
              <w:t>rmula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Pr="00B313FE">
              <w:rPr>
                <w:rFonts w:ascii="Arial" w:hAnsi="Arial" w:cs="Arial"/>
                <w:color w:val="000000"/>
                <w:sz w:val="22"/>
                <w:szCs w:val="22"/>
              </w:rPr>
              <w:t xml:space="preserve"> P =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I+II+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III</w:t>
            </w:r>
            <w:r w:rsidRPr="00B313FE">
              <w:rPr>
                <w:rFonts w:ascii="Arial" w:hAnsi="Arial" w:cs="Arial"/>
                <w:color w:val="000000"/>
                <w:sz w:val="22"/>
                <w:szCs w:val="22"/>
              </w:rPr>
              <w:t>)/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C89836A" w14:textId="77777777" w:rsidR="007C3387" w:rsidRPr="00B313FE" w:rsidRDefault="007C3387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2834F4D" w14:textId="77777777" w:rsidR="007C3387" w:rsidRPr="00B313FE" w:rsidRDefault="007C3387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3387" w:rsidRPr="00B313FE" w14:paraId="2C115D74" w14:textId="77777777" w:rsidTr="00235EA4">
        <w:tc>
          <w:tcPr>
            <w:tcW w:w="3369" w:type="dxa"/>
            <w:shd w:val="clear" w:color="auto" w:fill="auto"/>
          </w:tcPr>
          <w:p w14:paraId="3D065CA8" w14:textId="77777777" w:rsidR="007C3387" w:rsidRPr="00B313FE" w:rsidRDefault="007C3387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3FE">
              <w:rPr>
                <w:rFonts w:ascii="Arial" w:hAnsi="Arial" w:cs="Arial"/>
                <w:color w:val="000000"/>
                <w:sz w:val="22"/>
                <w:szCs w:val="22"/>
              </w:rPr>
              <w:t>Nota Final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Pr="00B313FE">
              <w:rPr>
                <w:rFonts w:ascii="Arial" w:hAnsi="Arial" w:cs="Arial"/>
                <w:color w:val="000000"/>
                <w:sz w:val="22"/>
                <w:szCs w:val="22"/>
              </w:rPr>
              <w:t>P=</w:t>
            </w:r>
          </w:p>
        </w:tc>
        <w:tc>
          <w:tcPr>
            <w:tcW w:w="2835" w:type="dxa"/>
            <w:shd w:val="clear" w:color="auto" w:fill="auto"/>
          </w:tcPr>
          <w:p w14:paraId="381D7964" w14:textId="77777777" w:rsidR="007C3387" w:rsidRPr="00B313FE" w:rsidRDefault="007C3387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DC6BB6E" w14:textId="77777777" w:rsidR="007C3387" w:rsidRPr="00B313FE" w:rsidRDefault="007C3387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13AF399" w14:textId="77777777" w:rsidR="007C3387" w:rsidRDefault="007C3387" w:rsidP="007C3387">
      <w:pPr>
        <w:jc w:val="center"/>
        <w:rPr>
          <w:rFonts w:ascii="Arial" w:hAnsi="Arial" w:cs="Arial"/>
          <w:noProof/>
          <w:sz w:val="20"/>
          <w:szCs w:val="20"/>
        </w:rPr>
      </w:pPr>
    </w:p>
    <w:p w14:paraId="3DA000DC" w14:textId="77777777" w:rsidR="007C3387" w:rsidRDefault="007C3387" w:rsidP="007C3387">
      <w:pPr>
        <w:jc w:val="center"/>
        <w:rPr>
          <w:rFonts w:ascii="Arial" w:hAnsi="Arial" w:cs="Arial"/>
          <w:noProof/>
          <w:sz w:val="20"/>
          <w:szCs w:val="20"/>
        </w:rPr>
      </w:pPr>
    </w:p>
    <w:p w14:paraId="3E4DCE51" w14:textId="77777777" w:rsidR="007C3387" w:rsidRDefault="007C3387" w:rsidP="007C3387">
      <w:pPr>
        <w:jc w:val="center"/>
        <w:rPr>
          <w:rFonts w:ascii="Arial" w:hAnsi="Arial" w:cs="Arial"/>
          <w:noProof/>
          <w:sz w:val="20"/>
          <w:szCs w:val="20"/>
        </w:rPr>
      </w:pPr>
    </w:p>
    <w:p w14:paraId="6D132290" w14:textId="77777777" w:rsidR="004C700B" w:rsidRDefault="004C700B"/>
    <w:sectPr w:rsidR="004C70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94D57"/>
    <w:multiLevelType w:val="hybridMultilevel"/>
    <w:tmpl w:val="A95CB7DC"/>
    <w:lvl w:ilvl="0" w:tplc="45B6E0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5445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87"/>
    <w:rsid w:val="004C700B"/>
    <w:rsid w:val="004F7B67"/>
    <w:rsid w:val="00721280"/>
    <w:rsid w:val="007C3387"/>
    <w:rsid w:val="00AC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62F1"/>
  <w15:chartTrackingRefBased/>
  <w15:docId w15:val="{27537585-2E41-4196-8C0A-4B8A767A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387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C3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3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33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3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33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33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33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33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33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3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C3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3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33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C338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33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338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33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33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C33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C3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3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C3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C3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C338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C338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C338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C3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C338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C3387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semiHidden/>
    <w:rsid w:val="007C3387"/>
    <w:pPr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semiHidden/>
    <w:rsid w:val="007C3387"/>
    <w:rPr>
      <w:rFonts w:ascii="Arial" w:eastAsia="Times New Roman" w:hAnsi="Arial" w:cs="Arial"/>
      <w:kern w:val="0"/>
      <w:sz w:val="16"/>
      <w:szCs w:val="16"/>
      <w:lang w:eastAsia="pt-BR"/>
      <w14:ligatures w14:val="none"/>
    </w:rPr>
  </w:style>
  <w:style w:type="character" w:styleId="Hyperlink">
    <w:name w:val="Hyperlink"/>
    <w:semiHidden/>
    <w:rsid w:val="007C3387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7C3387"/>
    <w:pPr>
      <w:suppressAutoHyphens/>
      <w:jc w:val="center"/>
    </w:pPr>
    <w:rPr>
      <w:rFonts w:ascii="Arial" w:hAnsi="Arial" w:cs="Arial"/>
      <w:b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f5ceef326eb601c7cbda0d9a39ae5363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b53328b1e046bff91546e2c149a075c8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6AB14331-E850-42A7-B609-F506D3C522E9}"/>
</file>

<file path=customXml/itemProps2.xml><?xml version="1.0" encoding="utf-8"?>
<ds:datastoreItem xmlns:ds="http://schemas.openxmlformats.org/officeDocument/2006/customXml" ds:itemID="{6012319A-55FA-4B1A-BAC6-137BBB2FA1B6}"/>
</file>

<file path=customXml/itemProps3.xml><?xml version="1.0" encoding="utf-8"?>
<ds:datastoreItem xmlns:ds="http://schemas.openxmlformats.org/officeDocument/2006/customXml" ds:itemID="{942E7B3A-21F1-4A39-A5BF-607B438E90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829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Evanilde Pereira Salles Lange</dc:creator>
  <cp:keywords/>
  <dc:description/>
  <cp:lastModifiedBy>Evanilde Pereira Salles Lange</cp:lastModifiedBy>
  <cp:revision>3</cp:revision>
  <dcterms:created xsi:type="dcterms:W3CDTF">2024-05-15T18:32:00Z</dcterms:created>
  <dcterms:modified xsi:type="dcterms:W3CDTF">2024-05-15T18:48:00Z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