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8998" w14:textId="77777777" w:rsidR="00DA2394" w:rsidRDefault="005F3DE5">
      <w:pPr>
        <w:pStyle w:val="Corpodetexto3"/>
        <w:tabs>
          <w:tab w:val="left" w:pos="1140"/>
        </w:tabs>
        <w:spacing w:line="360" w:lineRule="auto"/>
        <w:contextualSpacing/>
        <w:jc w:val="left"/>
        <w:rPr>
          <w:sz w:val="24"/>
        </w:rPr>
      </w:pPr>
      <w:r>
        <w:rPr>
          <w:sz w:val="24"/>
        </w:rPr>
        <w:tab/>
        <w:t>TÍTULO (Idioma principal, en mayúsculas y negrita)</w:t>
      </w:r>
    </w:p>
    <w:p w14:paraId="2C2834D5" w14:textId="77777777" w:rsidR="00DA2394" w:rsidRDefault="00DA2394">
      <w:pPr>
        <w:pStyle w:val="Corpodetexto3"/>
        <w:spacing w:line="360" w:lineRule="auto"/>
        <w:contextualSpacing/>
        <w:rPr>
          <w:sz w:val="24"/>
        </w:rPr>
      </w:pPr>
    </w:p>
    <w:p w14:paraId="1D7F9417" w14:textId="77777777" w:rsidR="00DA2394" w:rsidRDefault="005F3DE5">
      <w:pPr>
        <w:pStyle w:val="Corpodetexto3"/>
        <w:spacing w:line="360" w:lineRule="auto"/>
        <w:contextualSpacing/>
        <w:rPr>
          <w:i/>
          <w:sz w:val="24"/>
        </w:rPr>
      </w:pPr>
      <w:r>
        <w:rPr>
          <w:i/>
          <w:sz w:val="24"/>
        </w:rPr>
        <w:t xml:space="preserve">TÍTULO (idioma secundario, en mayúsculas, negrita y cursiva) </w:t>
      </w:r>
    </w:p>
    <w:p w14:paraId="4260FF7C" w14:textId="77777777" w:rsidR="00DA2394" w:rsidRDefault="00DA2394">
      <w:pPr>
        <w:pStyle w:val="Corpodetexto3"/>
        <w:spacing w:line="360" w:lineRule="auto"/>
        <w:contextualSpacing/>
        <w:rPr>
          <w:sz w:val="24"/>
        </w:rPr>
      </w:pPr>
    </w:p>
    <w:p w14:paraId="1E361CAE" w14:textId="77777777" w:rsidR="00DA2394" w:rsidRDefault="005F3DE5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>
        <w:rPr>
          <w:rFonts w:ascii="Times New Roman" w:hAnsi="Times New Roman"/>
          <w:sz w:val="24"/>
        </w:rPr>
        <w:t xml:space="preserve"> 1</w:t>
      </w:r>
      <w:r>
        <w:rPr>
          <w:rStyle w:val="ncoradanotaderodap"/>
          <w:rFonts w:ascii="Times New Roman" w:hAnsi="Times New Roman"/>
          <w:sz w:val="24"/>
        </w:rPr>
        <w:footnoteReference w:id="1"/>
      </w:r>
    </w:p>
    <w:p w14:paraId="1CF6F084" w14:textId="77777777" w:rsidR="00DA2394" w:rsidRDefault="005F3DE5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>
        <w:rPr>
          <w:rFonts w:ascii="Times New Roman" w:hAnsi="Times New Roman"/>
          <w:sz w:val="24"/>
        </w:rPr>
        <w:t xml:space="preserve"> 2</w:t>
      </w:r>
      <w:r>
        <w:rPr>
          <w:rStyle w:val="ncoradanotaderodap"/>
          <w:rFonts w:ascii="Times New Roman" w:hAnsi="Times New Roman"/>
          <w:sz w:val="24"/>
        </w:rPr>
        <w:footnoteReference w:id="2"/>
      </w:r>
    </w:p>
    <w:p w14:paraId="4875BF5C" w14:textId="77777777" w:rsidR="00DA2394" w:rsidRDefault="005F3DE5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acepta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sz w:val="24"/>
        </w:rPr>
        <w:t>máximo</w:t>
      </w:r>
      <w:proofErr w:type="spellEnd"/>
      <w:r>
        <w:rPr>
          <w:rFonts w:ascii="Times New Roman" w:hAnsi="Times New Roman"/>
          <w:sz w:val="24"/>
        </w:rPr>
        <w:t xml:space="preserve"> de 8 </w:t>
      </w:r>
      <w:proofErr w:type="spellStart"/>
      <w:r>
        <w:rPr>
          <w:rFonts w:ascii="Times New Roman" w:hAnsi="Times New Roman"/>
          <w:sz w:val="24"/>
        </w:rPr>
        <w:t>autores</w:t>
      </w:r>
      <w:proofErr w:type="spellEnd"/>
      <w:r>
        <w:rPr>
          <w:rFonts w:ascii="Times New Roman" w:hAnsi="Times New Roman"/>
          <w:sz w:val="24"/>
        </w:rPr>
        <w:t xml:space="preserve"> por </w:t>
      </w:r>
      <w:proofErr w:type="spellStart"/>
      <w:r>
        <w:rPr>
          <w:rFonts w:ascii="Times New Roman" w:hAnsi="Times New Roman"/>
          <w:sz w:val="24"/>
        </w:rPr>
        <w:t>artículo</w:t>
      </w:r>
      <w:proofErr w:type="spellEnd"/>
      <w:r>
        <w:rPr>
          <w:rFonts w:ascii="Times New Roman" w:hAnsi="Times New Roman"/>
          <w:sz w:val="24"/>
        </w:rPr>
        <w:t>)</w:t>
      </w:r>
    </w:p>
    <w:p w14:paraId="683B0A3B" w14:textId="77777777" w:rsidR="00DA2394" w:rsidRDefault="00DA2394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3C046328" w14:textId="77777777" w:rsidR="00DA2394" w:rsidRDefault="005F3DE5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Artículo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completo</w:t>
      </w:r>
      <w:proofErr w:type="spellEnd"/>
    </w:p>
    <w:p w14:paraId="0F5CDAB0" w14:textId="77777777" w:rsidR="00DA2394" w:rsidRDefault="005F3DE5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Grupo de </w:t>
      </w:r>
      <w:proofErr w:type="spellStart"/>
      <w:r>
        <w:rPr>
          <w:rFonts w:ascii="Times New Roman" w:hAnsi="Times New Roman"/>
          <w:sz w:val="24"/>
        </w:rPr>
        <w:t>Trabajo</w:t>
      </w:r>
      <w:proofErr w:type="spellEnd"/>
      <w:r>
        <w:rPr>
          <w:rFonts w:ascii="Times New Roman" w:hAnsi="Times New Roman"/>
          <w:sz w:val="24"/>
        </w:rPr>
        <w:t xml:space="preserve">: XXXXXXXXXXXX (Ver GT's del </w:t>
      </w:r>
      <w:proofErr w:type="spellStart"/>
      <w:r>
        <w:rPr>
          <w:rFonts w:ascii="Times New Roman" w:hAnsi="Times New Roman"/>
          <w:sz w:val="24"/>
        </w:rPr>
        <w:t>evento</w:t>
      </w:r>
      <w:proofErr w:type="spellEnd"/>
      <w:r>
        <w:rPr>
          <w:rFonts w:ascii="Times New Roman" w:hAnsi="Times New Roman"/>
          <w:sz w:val="24"/>
        </w:rPr>
        <w:t>)</w:t>
      </w:r>
    </w:p>
    <w:p w14:paraId="783E4DA7" w14:textId="77777777" w:rsidR="00DA2394" w:rsidRDefault="00DA2394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0935F6F5" w14:textId="77777777" w:rsidR="00DA2394" w:rsidRDefault="005F3DE5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Resumen</w:t>
      </w:r>
      <w:proofErr w:type="spellEnd"/>
    </w:p>
    <w:p w14:paraId="764FCF12" w14:textId="77777777" w:rsidR="00DA2394" w:rsidRDefault="005F3DE5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proofErr w:type="spellStart"/>
      <w:r>
        <w:rPr>
          <w:rFonts w:ascii="Times New Roman" w:hAnsi="Times New Roman"/>
          <w:b w:val="0"/>
          <w:sz w:val="24"/>
        </w:rPr>
        <w:t>Espaciado</w:t>
      </w:r>
      <w:proofErr w:type="spellEnd"/>
      <w:r>
        <w:rPr>
          <w:rFonts w:ascii="Times New Roman" w:hAnsi="Times New Roman"/>
          <w:b w:val="0"/>
          <w:sz w:val="24"/>
        </w:rPr>
        <w:t xml:space="preserve"> simple, hasta un </w:t>
      </w:r>
      <w:proofErr w:type="spellStart"/>
      <w:r>
        <w:rPr>
          <w:rFonts w:ascii="Times New Roman" w:hAnsi="Times New Roman"/>
          <w:b w:val="0"/>
          <w:sz w:val="24"/>
        </w:rPr>
        <w:t>máximo</w:t>
      </w:r>
      <w:proofErr w:type="spellEnd"/>
      <w:r>
        <w:rPr>
          <w:rFonts w:ascii="Times New Roman" w:hAnsi="Times New Roman"/>
          <w:b w:val="0"/>
          <w:sz w:val="24"/>
        </w:rPr>
        <w:t xml:space="preserve"> de 1.000 </w:t>
      </w:r>
      <w:proofErr w:type="spellStart"/>
      <w:r>
        <w:rPr>
          <w:rFonts w:ascii="Times New Roman" w:hAnsi="Times New Roman"/>
          <w:b w:val="0"/>
          <w:sz w:val="24"/>
        </w:rPr>
        <w:t>caracteres</w:t>
      </w:r>
      <w:proofErr w:type="spellEnd"/>
      <w:r>
        <w:rPr>
          <w:rFonts w:ascii="Times New Roman" w:hAnsi="Times New Roman"/>
          <w:b w:val="0"/>
          <w:sz w:val="24"/>
        </w:rPr>
        <w:t xml:space="preserve"> (</w:t>
      </w:r>
      <w:proofErr w:type="spellStart"/>
      <w:r>
        <w:rPr>
          <w:rFonts w:ascii="Times New Roman" w:hAnsi="Times New Roman"/>
          <w:b w:val="0"/>
          <w:sz w:val="24"/>
        </w:rPr>
        <w:t>contando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el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espacio</w:t>
      </w:r>
      <w:proofErr w:type="spellEnd"/>
      <w:r>
        <w:rPr>
          <w:rFonts w:ascii="Times New Roman" w:hAnsi="Times New Roman"/>
          <w:b w:val="0"/>
          <w:sz w:val="24"/>
        </w:rPr>
        <w:t xml:space="preserve"> entre palabras </w:t>
      </w:r>
      <w:proofErr w:type="gramStart"/>
      <w:r>
        <w:rPr>
          <w:rFonts w:ascii="Times New Roman" w:hAnsi="Times New Roman"/>
          <w:b w:val="0"/>
          <w:sz w:val="24"/>
        </w:rPr>
        <w:t xml:space="preserve">y  </w:t>
      </w:r>
      <w:proofErr w:type="spellStart"/>
      <w:r>
        <w:rPr>
          <w:rFonts w:ascii="Times New Roman" w:hAnsi="Times New Roman"/>
          <w:b w:val="0"/>
          <w:sz w:val="24"/>
        </w:rPr>
        <w:t>puntuación</w:t>
      </w:r>
      <w:proofErr w:type="spellEnd"/>
      <w:proofErr w:type="gramEnd"/>
      <w:r>
        <w:rPr>
          <w:rFonts w:ascii="Times New Roman" w:hAnsi="Times New Roman"/>
          <w:b w:val="0"/>
          <w:sz w:val="24"/>
        </w:rPr>
        <w:t>).</w:t>
      </w:r>
    </w:p>
    <w:p w14:paraId="6EC7DCF9" w14:textId="77777777" w:rsidR="00DA2394" w:rsidRDefault="00DA2394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04752AFB" w14:textId="77777777" w:rsidR="00DA2394" w:rsidRDefault="005F3DE5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proofErr w:type="gramStart"/>
      <w:r>
        <w:rPr>
          <w:rFonts w:ascii="Times New Roman" w:hAnsi="Times New Roman"/>
          <w:sz w:val="24"/>
        </w:rPr>
        <w:t>Palabras</w:t>
      </w:r>
      <w:proofErr w:type="gramEnd"/>
      <w:r>
        <w:rPr>
          <w:rFonts w:ascii="Times New Roman" w:hAnsi="Times New Roman"/>
          <w:sz w:val="24"/>
        </w:rPr>
        <w:t xml:space="preserve"> clave</w:t>
      </w:r>
      <w:r>
        <w:rPr>
          <w:rFonts w:ascii="Times New Roman" w:hAnsi="Times New Roman"/>
          <w:b w:val="0"/>
          <w:sz w:val="24"/>
        </w:rPr>
        <w:t xml:space="preserve">: Hasta 5 palabras y </w:t>
      </w:r>
      <w:proofErr w:type="spellStart"/>
      <w:r>
        <w:rPr>
          <w:rFonts w:ascii="Times New Roman" w:hAnsi="Times New Roman"/>
          <w:b w:val="0"/>
          <w:sz w:val="24"/>
        </w:rPr>
        <w:t>separadas</w:t>
      </w:r>
      <w:proofErr w:type="spellEnd"/>
      <w:r>
        <w:rPr>
          <w:rFonts w:ascii="Times New Roman" w:hAnsi="Times New Roman"/>
          <w:b w:val="0"/>
          <w:sz w:val="24"/>
        </w:rPr>
        <w:t xml:space="preserve"> por ";".</w:t>
      </w:r>
    </w:p>
    <w:p w14:paraId="1DFE8FAA" w14:textId="77777777" w:rsidR="00DA2394" w:rsidRDefault="00DA2394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49DA343D" w14:textId="77777777" w:rsidR="00DA2394" w:rsidRDefault="005F3DE5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sz w:val="24"/>
          <w:lang w:val="pt-BR"/>
        </w:rPr>
        <w:t>Abstract</w:t>
      </w:r>
    </w:p>
    <w:p w14:paraId="5312ECF0" w14:textId="77777777" w:rsidR="00DA2394" w:rsidRDefault="005F3DE5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proofErr w:type="spellStart"/>
      <w:r>
        <w:rPr>
          <w:rFonts w:ascii="Times New Roman" w:hAnsi="Times New Roman"/>
          <w:b w:val="0"/>
          <w:i/>
          <w:sz w:val="24"/>
        </w:rPr>
        <w:t>Espaciado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simple, </w:t>
      </w:r>
      <w:proofErr w:type="spellStart"/>
      <w:r>
        <w:rPr>
          <w:rFonts w:ascii="Times New Roman" w:hAnsi="Times New Roman"/>
          <w:b w:val="0"/>
          <w:i/>
          <w:sz w:val="24"/>
        </w:rPr>
        <w:t>en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idioma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extr</w:t>
      </w:r>
      <w:r>
        <w:rPr>
          <w:rFonts w:ascii="Times New Roman" w:hAnsi="Times New Roman"/>
          <w:b w:val="0"/>
          <w:i/>
          <w:sz w:val="24"/>
        </w:rPr>
        <w:t>anjero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y </w:t>
      </w:r>
      <w:proofErr w:type="spellStart"/>
      <w:r>
        <w:rPr>
          <w:rFonts w:ascii="Times New Roman" w:hAnsi="Times New Roman"/>
          <w:b w:val="0"/>
          <w:i/>
          <w:sz w:val="24"/>
        </w:rPr>
        <w:t>en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cursiva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, con un </w:t>
      </w:r>
      <w:proofErr w:type="spellStart"/>
      <w:r>
        <w:rPr>
          <w:rFonts w:ascii="Times New Roman" w:hAnsi="Times New Roman"/>
          <w:b w:val="0"/>
          <w:i/>
          <w:sz w:val="24"/>
        </w:rPr>
        <w:t>máximo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de 1000 </w:t>
      </w:r>
      <w:proofErr w:type="spellStart"/>
      <w:r>
        <w:rPr>
          <w:rFonts w:ascii="Times New Roman" w:hAnsi="Times New Roman"/>
          <w:b w:val="0"/>
          <w:i/>
          <w:sz w:val="24"/>
        </w:rPr>
        <w:t>caracteres</w:t>
      </w:r>
      <w:proofErr w:type="spellEnd"/>
      <w:r>
        <w:rPr>
          <w:rFonts w:ascii="Times New Roman" w:hAnsi="Times New Roman"/>
          <w:b w:val="0"/>
          <w:i/>
          <w:sz w:val="24"/>
        </w:rPr>
        <w:t>.</w:t>
      </w:r>
    </w:p>
    <w:p w14:paraId="181898CB" w14:textId="77777777" w:rsidR="00DA2394" w:rsidRDefault="00DA2394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02AA62EA" w14:textId="77777777" w:rsidR="00DA2394" w:rsidRDefault="005F3DE5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Palabras clave</w:t>
      </w:r>
      <w:r>
        <w:rPr>
          <w:rFonts w:ascii="Times New Roman" w:hAnsi="Times New Roman"/>
          <w:i/>
          <w:sz w:val="24"/>
          <w:szCs w:val="24"/>
        </w:rPr>
        <w:t>: Un máximo de 5 palabras y separadas por ";".</w:t>
      </w:r>
    </w:p>
    <w:p w14:paraId="5DA16334" w14:textId="77777777" w:rsidR="00DA2394" w:rsidRDefault="00DA239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67A494" w14:textId="77777777" w:rsidR="00DA2394" w:rsidRDefault="005F3DE5">
      <w:pPr>
        <w:pStyle w:val="Ttulo1"/>
        <w:spacing w:line="360" w:lineRule="auto"/>
        <w:contextualSpacing/>
        <w:jc w:val="both"/>
        <w:rPr>
          <w:b w:val="0"/>
          <w:bCs/>
          <w:szCs w:val="24"/>
        </w:rPr>
      </w:pPr>
      <w:r>
        <w:rPr>
          <w:caps w:val="0"/>
          <w:szCs w:val="24"/>
        </w:rPr>
        <w:t>1. INTRODUCCIÓN</w:t>
      </w:r>
    </w:p>
    <w:p w14:paraId="0A216E5A" w14:textId="77777777" w:rsidR="00DA2394" w:rsidRDefault="00DA2394">
      <w:pPr>
        <w:pStyle w:val="Corpodetexto"/>
        <w:spacing w:before="0"/>
        <w:ind w:firstLine="708"/>
        <w:contextualSpacing/>
        <w:rPr>
          <w:iCs/>
        </w:rPr>
      </w:pPr>
    </w:p>
    <w:p w14:paraId="3F932918" w14:textId="77777777" w:rsidR="00DA2394" w:rsidRDefault="005F3DE5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El artículo completo debe tener entre 7 y 15 páginas, incluyendo el resumen, las referencias, las notas, las imágenes, las tablas y los anexos importantes para la comprensión del trabajo. </w:t>
      </w:r>
    </w:p>
    <w:p w14:paraId="0B9C529E" w14:textId="77777777" w:rsidR="00DA2394" w:rsidRDefault="005F3DE5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El trabajo debe estar estructurado, obligatoriamente, con Título, R</w:t>
      </w:r>
      <w:r>
        <w:rPr>
          <w:iCs/>
        </w:rPr>
        <w:t>esumen, Palabras clave, Introducción, Desarrollo (según la naturaleza del trabajo), Conclusión o Consideraciones finales y Referencias bibliográficas.</w:t>
      </w:r>
    </w:p>
    <w:p w14:paraId="071A2329" w14:textId="77777777" w:rsidR="00DA2394" w:rsidRDefault="005F3DE5">
      <w:pPr>
        <w:pStyle w:val="Corpodetexto"/>
        <w:spacing w:before="0"/>
        <w:ind w:firstLine="708"/>
        <w:contextualSpacing/>
        <w:rPr>
          <w:iCs/>
        </w:rPr>
      </w:pPr>
      <w:r>
        <w:rPr>
          <w:bCs/>
          <w:iCs/>
        </w:rPr>
        <w:lastRenderedPageBreak/>
        <w:t xml:space="preserve">El tipo de letra, incluso para las tablas, los gráficos y las figuras, debe ser Times New </w:t>
      </w:r>
      <w:proofErr w:type="spellStart"/>
      <w:r>
        <w:rPr>
          <w:bCs/>
          <w:iCs/>
        </w:rPr>
        <w:t>Roman</w:t>
      </w:r>
      <w:proofErr w:type="spellEnd"/>
      <w:r>
        <w:rPr>
          <w:bCs/>
          <w:iCs/>
        </w:rPr>
        <w:t>, tamaño 1</w:t>
      </w:r>
      <w:r>
        <w:rPr>
          <w:bCs/>
          <w:iCs/>
        </w:rPr>
        <w:t>2, texto justificado, interlineado de 1,5 cm, márgenes de página de 2,5 cm (inferior, superior, izquierdo y derecho). La leyenda debe presentarse justo debajo de las figuras, y encima de los gráficos y tablas, separada por un espacio sencillo. La fuente de</w:t>
      </w:r>
      <w:r>
        <w:rPr>
          <w:bCs/>
          <w:iCs/>
        </w:rPr>
        <w:t xml:space="preserve"> las figuras, gráficos y tablas debe insertarse justo después de la leyenda. A continuación, un ejemplo de formato de figura: </w:t>
      </w:r>
      <w:bookmarkStart w:id="0" w:name="_Hlk107909732"/>
      <w:r>
        <w:rPr>
          <w:iCs/>
        </w:rPr>
        <w:t xml:space="preserve"> </w:t>
      </w:r>
    </w:p>
    <w:p w14:paraId="10C3925F" w14:textId="77777777" w:rsidR="00DA2394" w:rsidRDefault="00DA2394">
      <w:pPr>
        <w:pStyle w:val="Corpodetexto"/>
        <w:spacing w:before="0"/>
        <w:ind w:firstLine="708"/>
        <w:contextualSpacing/>
        <w:rPr>
          <w:iCs/>
        </w:rPr>
      </w:pPr>
    </w:p>
    <w:p w14:paraId="39D2FC03" w14:textId="77777777" w:rsidR="00DA2394" w:rsidRDefault="005F3DE5">
      <w:pPr>
        <w:pStyle w:val="Corpodetexto"/>
        <w:spacing w:before="0" w:line="240" w:lineRule="auto"/>
        <w:contextualSpacing/>
        <w:rPr>
          <w:iCs/>
        </w:rPr>
      </w:pPr>
      <w:r>
        <w:rPr>
          <w:noProof/>
        </w:rPr>
        <w:drawing>
          <wp:inline distT="0" distB="0" distL="0" distR="0" wp14:anchorId="7C683A8B" wp14:editId="459AD4F1">
            <wp:extent cx="5759450" cy="1186180"/>
            <wp:effectExtent l="0" t="0" r="0" b="0"/>
            <wp:docPr id="1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bookmarkEnd w:id="0"/>
    <w:p w14:paraId="6E1ACD16" w14:textId="77777777" w:rsidR="00DA2394" w:rsidRDefault="005F3DE5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Logotipo de divulgación del III Seminario Internacional de Postgrado en Desarrollo Rural Sostenible. Fuente: Organ</w:t>
      </w:r>
      <w:r>
        <w:rPr>
          <w:iCs/>
        </w:rPr>
        <w:t>ización de eventos (2022).</w:t>
      </w:r>
    </w:p>
    <w:p w14:paraId="153AC892" w14:textId="77777777" w:rsidR="00DA2394" w:rsidRDefault="00DA2394">
      <w:pPr>
        <w:pStyle w:val="Corpodetexto"/>
        <w:spacing w:before="0" w:line="240" w:lineRule="auto"/>
        <w:contextualSpacing/>
        <w:rPr>
          <w:iCs/>
        </w:rPr>
      </w:pPr>
    </w:p>
    <w:p w14:paraId="0B2D3B05" w14:textId="77777777" w:rsidR="00DA2394" w:rsidRDefault="005F3DE5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Los subtítulos, si son necesarios, deben tener la primera letra en mayúscula y en negrita. Ejemplo: </w:t>
      </w:r>
      <w:r>
        <w:rPr>
          <w:b/>
          <w:bCs/>
          <w:iCs/>
        </w:rPr>
        <w:t>2. DESARROLLO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Utilice un espacio de 1 línea hasta el desarrollo de la sección y un espacio de 2 línea</w:t>
      </w:r>
      <w:r>
        <w:rPr>
          <w:iCs/>
        </w:rPr>
        <w:t>s entre secciones.</w:t>
      </w:r>
    </w:p>
    <w:p w14:paraId="613DE836" w14:textId="77777777" w:rsidR="00DA2394" w:rsidRDefault="005F3DE5">
      <w:pPr>
        <w:pStyle w:val="Corpodetexto"/>
        <w:ind w:firstLine="708"/>
        <w:contextualSpacing/>
        <w:rPr>
          <w:iCs/>
        </w:rPr>
      </w:pPr>
      <w:r>
        <w:rPr>
          <w:iCs/>
        </w:rPr>
        <w:t>Los archivos, en la presentación inicial, deben estar en formato Word para las debidas sugerencias y correcciones. Para la presentación final, el archivo debe estar en formato PDF. Los archivos presentados en otros formatos pueden no ser</w:t>
      </w:r>
      <w:r>
        <w:rPr>
          <w:iCs/>
        </w:rPr>
        <w:t xml:space="preserve"> legibles para los revisores y serán excluidos automáticamente al comienzo de la fase de evaluación.</w:t>
      </w:r>
    </w:p>
    <w:p w14:paraId="1F023EB4" w14:textId="77777777" w:rsidR="00DA2394" w:rsidRDefault="005F3DE5">
      <w:pPr>
        <w:pStyle w:val="Corpodetexto"/>
        <w:ind w:firstLine="708"/>
        <w:contextualSpacing/>
        <w:rPr>
          <w:iCs/>
        </w:rPr>
      </w:pPr>
      <w:r>
        <w:rPr>
          <w:iCs/>
        </w:rPr>
        <w:t>Después de la presentación no habrá sustitución de archivos. Por lo tanto, asegúrese de que el archivo es correcto y contiene todos los requisitos descrito</w:t>
      </w:r>
      <w:r>
        <w:rPr>
          <w:iCs/>
        </w:rPr>
        <w:t>s anteriormente.</w:t>
      </w:r>
    </w:p>
    <w:p w14:paraId="342C4620" w14:textId="77777777" w:rsidR="00DA2394" w:rsidRDefault="005F3DE5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Se aceptarán trabajos escritos en portugués, español o inglés. </w:t>
      </w:r>
    </w:p>
    <w:p w14:paraId="218AFF16" w14:textId="77777777" w:rsidR="00DA2394" w:rsidRDefault="005F3D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En caso de ser aceptado para su publicación en revistas asociadas al evento, el artículo debe cumplir con las normas de la revista. Por lo tanto, ponga su correo electrónico a</w:t>
      </w:r>
      <w:r>
        <w:rPr>
          <w:rFonts w:ascii="Times New Roman" w:hAnsi="Times New Roman"/>
          <w:iCs/>
          <w:sz w:val="24"/>
          <w:szCs w:val="24"/>
        </w:rPr>
        <w:t>ctivo en el sistema de registro y en el pie de página de la información de los autores.</w:t>
      </w:r>
    </w:p>
    <w:p w14:paraId="6C68B114" w14:textId="77777777" w:rsidR="00DA2394" w:rsidRDefault="00DA239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5E2E0D" w14:textId="77777777" w:rsidR="00DA2394" w:rsidRDefault="005F3DE5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DESARROLLO (SEGÚN LA NATURALEZA DEL TRABAJO)</w:t>
      </w:r>
    </w:p>
    <w:p w14:paraId="43195DD9" w14:textId="77777777" w:rsidR="00DA2394" w:rsidRDefault="00DA2394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321F5B" w14:textId="77777777" w:rsidR="00DA2394" w:rsidRDefault="005F3D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sesión puede subdividirse en otras, por ejemplo, Revisión bibliográfica; Marco teórico; Material y métodos; Resul</w:t>
      </w:r>
      <w:r>
        <w:rPr>
          <w:rFonts w:ascii="Times New Roman" w:hAnsi="Times New Roman"/>
          <w:sz w:val="24"/>
          <w:szCs w:val="24"/>
        </w:rPr>
        <w:t>tados obtenidos; etc.</w:t>
      </w:r>
    </w:p>
    <w:p w14:paraId="00E9B184" w14:textId="77777777" w:rsidR="00DA2394" w:rsidRDefault="005F3D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 organización de esta sesión se deja en manos de cada autor, en función de la naturaleza de cada artículo.</w:t>
      </w:r>
    </w:p>
    <w:p w14:paraId="204BC50F" w14:textId="77777777" w:rsidR="00DA2394" w:rsidRDefault="00DA239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5D39B75" w14:textId="77777777" w:rsidR="00DA2394" w:rsidRDefault="00DA239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FF8FA9" w14:textId="77777777" w:rsidR="00DA2394" w:rsidRDefault="005F3DE5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CONCLUSIÓN O CONSIDERACIONES FINALES</w:t>
      </w:r>
    </w:p>
    <w:p w14:paraId="743738C5" w14:textId="77777777" w:rsidR="00DA2394" w:rsidRDefault="00DA2394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0589D53B" w14:textId="77777777" w:rsidR="00DA2394" w:rsidRDefault="00DA2394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13C5EF0F" w14:textId="77777777" w:rsidR="00DA2394" w:rsidRDefault="005F3DE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XXXXXXXXXXXXXXXXXXXXXXXXXXXXXXXXXXXXXXXXXXXXXXXXXXXXXXXXXXXXXXXXXXXXXXXXXXXXXXXXXXXXXXXXXXXXXXXXXXXXXXXXXXXXXXXXXXXXXXXXXXXXXXXXXXXXXXXXXXXX.</w:t>
      </w:r>
    </w:p>
    <w:p w14:paraId="2B70D5E3" w14:textId="77777777" w:rsidR="00DA2394" w:rsidRDefault="00DA239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2CA2B3A" w14:textId="77777777" w:rsidR="00DA2394" w:rsidRDefault="00DA239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0E907AB" w14:textId="77777777" w:rsidR="00DA2394" w:rsidRDefault="005F3DE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REFERENCIAS BIBLIOGRÁFICAS</w:t>
      </w:r>
    </w:p>
    <w:p w14:paraId="46D7FC6B" w14:textId="77777777" w:rsidR="00DA2394" w:rsidRDefault="00DA23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FB71C8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referencias deben ser organizadas de acuerdo con la ABNT NBR-6023 (Segunda Ed</w:t>
      </w:r>
      <w:r>
        <w:rPr>
          <w:rFonts w:ascii="Times New Roman" w:hAnsi="Times New Roman"/>
          <w:sz w:val="24"/>
          <w:szCs w:val="24"/>
        </w:rPr>
        <w:t>ición - 14 de noviembre de 2018), utilice los ejemplos con "Elementos esenciales". Espacio simple, separado con 1 espacio.</w:t>
      </w:r>
    </w:p>
    <w:p w14:paraId="5748E87C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BCD4B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a completa</w:t>
      </w:r>
    </w:p>
    <w:p w14:paraId="16CF6D79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Ejemplo de libro: </w:t>
      </w:r>
    </w:p>
    <w:p w14:paraId="2EA7696A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LUCK, H. </w:t>
      </w:r>
      <w:r>
        <w:rPr>
          <w:rFonts w:ascii="Times New Roman" w:hAnsi="Times New Roman"/>
          <w:b/>
          <w:sz w:val="24"/>
          <w:szCs w:val="24"/>
        </w:rPr>
        <w:t>El liderazgo en la gestión escolar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Petrópolis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Vozes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</w:p>
    <w:p w14:paraId="6783D2A9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357E5A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Ejemplo de tesis: </w:t>
      </w:r>
    </w:p>
    <w:p w14:paraId="6A3D1E2E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Avaliação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microbiota bucal em pacientes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sob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uso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crônico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penicilina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benzatina. </w:t>
      </w:r>
      <w:r>
        <w:rPr>
          <w:rFonts w:ascii="Times New Roman" w:hAnsi="Times New Roman"/>
          <w:sz w:val="24"/>
          <w:szCs w:val="24"/>
        </w:rPr>
        <w:t>2009. Tese (</w:t>
      </w:r>
      <w:proofErr w:type="spellStart"/>
      <w:r>
        <w:rPr>
          <w:rFonts w:ascii="Times New Roman" w:hAnsi="Times New Roman"/>
          <w:sz w:val="24"/>
          <w:szCs w:val="24"/>
        </w:rPr>
        <w:t>Doutorado</w:t>
      </w:r>
      <w:proofErr w:type="spellEnd"/>
      <w:r>
        <w:rPr>
          <w:rFonts w:ascii="Times New Roman" w:hAnsi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/>
          <w:sz w:val="24"/>
          <w:szCs w:val="24"/>
        </w:rPr>
        <w:t>Cardiologia</w:t>
      </w:r>
      <w:proofErr w:type="spellEnd"/>
      <w:r>
        <w:rPr>
          <w:rFonts w:ascii="Times New Roman" w:hAnsi="Times New Roman"/>
          <w:sz w:val="24"/>
          <w:szCs w:val="24"/>
        </w:rPr>
        <w:t xml:space="preserve">) - </w:t>
      </w:r>
      <w:proofErr w:type="spellStart"/>
      <w:r>
        <w:rPr>
          <w:rFonts w:ascii="Times New Roman" w:hAnsi="Times New Roman"/>
          <w:sz w:val="24"/>
          <w:szCs w:val="24"/>
        </w:rPr>
        <w:t>Faculdade</w:t>
      </w:r>
      <w:proofErr w:type="spellEnd"/>
      <w:r>
        <w:rPr>
          <w:rFonts w:ascii="Times New Roman" w:hAnsi="Times New Roman"/>
          <w:sz w:val="24"/>
          <w:szCs w:val="24"/>
        </w:rPr>
        <w:t xml:space="preserve"> de Medicina, </w:t>
      </w:r>
      <w:proofErr w:type="spellStart"/>
      <w:r>
        <w:rPr>
          <w:rFonts w:ascii="Times New Roman" w:hAnsi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/>
          <w:sz w:val="24"/>
          <w:szCs w:val="24"/>
        </w:rPr>
        <w:t xml:space="preserve"> de São Paulo, São Paulo, 2009.</w:t>
      </w:r>
    </w:p>
    <w:p w14:paraId="45BBC299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253309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Publicación en revistas</w:t>
      </w:r>
    </w:p>
    <w:p w14:paraId="6123B6BC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ROCKE</w:t>
      </w:r>
      <w:r>
        <w:rPr>
          <w:rFonts w:ascii="Times New Roman" w:hAnsi="Times New Roman"/>
          <w:sz w:val="24"/>
          <w:szCs w:val="24"/>
        </w:rPr>
        <w:t xml:space="preserve">, H.; ROSS, J. Catálogos en línea por y para bibliotecarios.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Services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Quarterly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Greeley, v. 2, n. 3, p. 1-9, 1985. </w:t>
      </w:r>
    </w:p>
    <w:p w14:paraId="32263BAA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CBBBC6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Publicaciones en anales de eventos</w:t>
      </w:r>
    </w:p>
    <w:p w14:paraId="45EFA506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SABROZA, P. C. </w:t>
      </w:r>
      <w:proofErr w:type="spellStart"/>
      <w:r>
        <w:rPr>
          <w:rFonts w:ascii="Times New Roman" w:hAnsi="Times New Roman"/>
          <w:sz w:val="24"/>
          <w:szCs w:val="24"/>
        </w:rPr>
        <w:t>Globalização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saúde</w:t>
      </w:r>
      <w:proofErr w:type="spellEnd"/>
      <w:r>
        <w:rPr>
          <w:rFonts w:ascii="Times New Roman" w:hAnsi="Times New Roman"/>
          <w:sz w:val="24"/>
          <w:szCs w:val="24"/>
        </w:rPr>
        <w:t xml:space="preserve">: impacto no perfil epidemiológico das </w:t>
      </w:r>
      <w:proofErr w:type="spellStart"/>
      <w:r>
        <w:rPr>
          <w:rFonts w:ascii="Times New Roman" w:hAnsi="Times New Roman"/>
          <w:sz w:val="24"/>
          <w:szCs w:val="24"/>
        </w:rPr>
        <w:t>populações</w:t>
      </w:r>
      <w:proofErr w:type="spellEnd"/>
      <w:r>
        <w:rPr>
          <w:rFonts w:ascii="Times New Roman" w:hAnsi="Times New Roman"/>
          <w:sz w:val="24"/>
          <w:szCs w:val="24"/>
        </w:rPr>
        <w:t>. En: CON</w:t>
      </w:r>
      <w:r>
        <w:rPr>
          <w:rFonts w:ascii="Times New Roman" w:hAnsi="Times New Roman"/>
          <w:sz w:val="24"/>
          <w:szCs w:val="24"/>
        </w:rPr>
        <w:t xml:space="preserve">GRESSO BRASILEIRO DE EPIDEMIOLOGIA, 1998, Río de Janeiro. </w:t>
      </w:r>
      <w:r>
        <w:rPr>
          <w:rFonts w:ascii="Times New Roman" w:hAnsi="Times New Roman"/>
          <w:b/>
          <w:sz w:val="24"/>
          <w:szCs w:val="24"/>
        </w:rPr>
        <w:t xml:space="preserve">Anales eléctricos... </w:t>
      </w:r>
      <w:r>
        <w:rPr>
          <w:rFonts w:ascii="Times New Roman" w:hAnsi="Times New Roman"/>
          <w:sz w:val="24"/>
          <w:szCs w:val="24"/>
        </w:rPr>
        <w:t xml:space="preserve">Río de Janeiro: ABRASCO, 1998. Mesa redonda. Disponible en: </w:t>
      </w:r>
      <w:hyperlink r:id="rId8">
        <w:r>
          <w:rPr>
            <w:rStyle w:val="LinkdaInternet"/>
            <w:rFonts w:ascii="Times New Roman" w:hAnsi="Times New Roman"/>
            <w:sz w:val="24"/>
            <w:szCs w:val="24"/>
          </w:rPr>
          <w:t>http://www.abrasco.com.br/epirio98/</w:t>
        </w:r>
      </w:hyperlink>
      <w:r>
        <w:rPr>
          <w:rFonts w:ascii="Times New Roman" w:hAnsi="Times New Roman"/>
          <w:sz w:val="24"/>
          <w:szCs w:val="24"/>
        </w:rPr>
        <w:t xml:space="preserve"> . Consultado el: 17 jun. 2</w:t>
      </w:r>
      <w:r>
        <w:rPr>
          <w:rFonts w:ascii="Times New Roman" w:hAnsi="Times New Roman"/>
          <w:sz w:val="24"/>
          <w:szCs w:val="24"/>
        </w:rPr>
        <w:t>017.</w:t>
      </w:r>
    </w:p>
    <w:p w14:paraId="159AA808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2CEE01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Documento legal o jurídico </w:t>
      </w:r>
    </w:p>
    <w:p w14:paraId="7BB397EB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Ejemplo de legislación:</w:t>
      </w:r>
    </w:p>
    <w:p w14:paraId="33D8005E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Ley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10406 de 10 de enero de 2002. </w:t>
      </w:r>
      <w:proofErr w:type="spellStart"/>
      <w:r>
        <w:rPr>
          <w:rFonts w:ascii="Times New Roman" w:hAnsi="Times New Roman"/>
          <w:sz w:val="24"/>
          <w:szCs w:val="24"/>
        </w:rPr>
        <w:t>Institui</w:t>
      </w:r>
      <w:proofErr w:type="spellEnd"/>
      <w:r>
        <w:rPr>
          <w:rFonts w:ascii="Times New Roman" w:hAnsi="Times New Roman"/>
          <w:sz w:val="24"/>
          <w:szCs w:val="24"/>
        </w:rPr>
        <w:t xml:space="preserve"> o Código Civil.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Diário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Oficial 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União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sección 1, Brasilia, DF, año 139, n. 8, p. 1-74, 11 de enero de 2002.</w:t>
      </w:r>
    </w:p>
    <w:p w14:paraId="0092E281" w14:textId="77777777" w:rsidR="00DA2394" w:rsidRDefault="00DA23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0825DD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Ejemplo de </w:t>
      </w:r>
      <w:r>
        <w:rPr>
          <w:rFonts w:ascii="Times New Roman" w:hAnsi="Times New Roman"/>
          <w:sz w:val="24"/>
          <w:szCs w:val="24"/>
        </w:rPr>
        <w:t>legislación en medios electrónicos:</w:t>
      </w:r>
    </w:p>
    <w:p w14:paraId="39A14F33" w14:textId="77777777" w:rsidR="00DA2394" w:rsidRDefault="005F3D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BRASIL.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Constituição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república Federativa do Brasil de 1988. </w:t>
      </w:r>
      <w:r>
        <w:rPr>
          <w:rFonts w:ascii="Times New Roman" w:hAnsi="Times New Roman"/>
          <w:b/>
          <w:sz w:val="24"/>
          <w:szCs w:val="24"/>
        </w:rPr>
        <w:t xml:space="preserve">Brasilia, DF: Presidencia de la República. 2016. Disponible en: </w:t>
      </w:r>
      <w:hyperlink r:id="rId9">
        <w:r>
          <w:rPr>
            <w:rStyle w:val="LinkdaInternet"/>
            <w:rFonts w:ascii="Times New Roman" w:hAnsi="Times New Roman"/>
            <w:b/>
            <w:sz w:val="24"/>
            <w:szCs w:val="24"/>
          </w:rPr>
          <w:t>http:/</w:t>
        </w:r>
        <w:r>
          <w:rPr>
            <w:rStyle w:val="LinkdaInternet"/>
            <w:rFonts w:ascii="Times New Roman" w:hAnsi="Times New Roman"/>
            <w:b/>
            <w:sz w:val="24"/>
            <w:szCs w:val="24"/>
          </w:rPr>
          <w:t>/www.planalto.gov.br/ccivil_03/Costituicao/Constituicao.html</w:t>
        </w:r>
      </w:hyperlink>
      <w:r>
        <w:rPr>
          <w:rFonts w:ascii="Times New Roman" w:hAnsi="Times New Roman"/>
          <w:b/>
          <w:sz w:val="24"/>
          <w:szCs w:val="24"/>
        </w:rPr>
        <w:t xml:space="preserve"> . Fecha de acceso: 1 de enero de 2017.</w:t>
      </w:r>
    </w:p>
    <w:sectPr w:rsidR="00DA2394">
      <w:headerReference w:type="default" r:id="rId10"/>
      <w:footerReference w:type="default" r:id="rId11"/>
      <w:pgSz w:w="11906" w:h="16838"/>
      <w:pgMar w:top="1418" w:right="1418" w:bottom="1418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BAA1" w14:textId="77777777" w:rsidR="00000000" w:rsidRDefault="005F3DE5">
      <w:pPr>
        <w:spacing w:after="0" w:line="240" w:lineRule="auto"/>
      </w:pPr>
      <w:r>
        <w:separator/>
      </w:r>
    </w:p>
  </w:endnote>
  <w:endnote w:type="continuationSeparator" w:id="0">
    <w:p w14:paraId="59FCC09F" w14:textId="77777777" w:rsidR="00000000" w:rsidRDefault="005F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BE51" w14:textId="77777777" w:rsidR="00DA2394" w:rsidRDefault="00DA2394">
    <w:pPr>
      <w:pStyle w:val="Rodap"/>
      <w:jc w:val="center"/>
      <w:rPr>
        <w:b/>
        <w:sz w:val="24"/>
        <w:szCs w:val="24"/>
      </w:rPr>
    </w:pPr>
  </w:p>
  <w:p w14:paraId="5BE11E2A" w14:textId="77777777" w:rsidR="00DA2394" w:rsidRDefault="005F3DE5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5080" distB="5080" distL="5080" distR="5080" simplePos="0" relativeHeight="5" behindDoc="1" locked="0" layoutInCell="0" allowOverlap="1" wp14:anchorId="0665635E" wp14:editId="7AA1B6F5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635"/>
              <wp:effectExtent l="5080" t="5080" r="5080" b="508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8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77516" id="Line 2" o:spid="_x0000_s1026" style="position:absolute;z-index:-50331647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4.15pt,-4.85pt" to="426.8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" o:allowincell="f"/>
          </w:pict>
        </mc:Fallback>
      </mc:AlternateContent>
    </w:r>
    <w:r>
      <w:rPr>
        <w:rFonts w:ascii="Times New Roman" w:hAnsi="Times New Roman"/>
        <w:sz w:val="24"/>
        <w:szCs w:val="24"/>
        <w:lang w:eastAsia="pt-BR"/>
      </w:rPr>
      <w:t xml:space="preserve">Marechal </w:t>
    </w:r>
    <w:proofErr w:type="spellStart"/>
    <w:r>
      <w:rPr>
        <w:rFonts w:ascii="Times New Roman" w:hAnsi="Times New Roman"/>
        <w:sz w:val="24"/>
        <w:szCs w:val="24"/>
        <w:lang w:eastAsia="pt-BR"/>
      </w:rPr>
      <w:t>Cândido</w:t>
    </w:r>
    <w:proofErr w:type="spellEnd"/>
    <w:r>
      <w:rPr>
        <w:rFonts w:ascii="Times New Roman" w:hAnsi="Times New Roman"/>
        <w:sz w:val="24"/>
        <w:szCs w:val="24"/>
        <w:lang w:eastAsia="pt-BR"/>
      </w:rPr>
      <w:t xml:space="preserve"> </w:t>
    </w:r>
    <w:proofErr w:type="spellStart"/>
    <w:r>
      <w:rPr>
        <w:rFonts w:ascii="Times New Roman" w:hAnsi="Times New Roman"/>
        <w:sz w:val="24"/>
        <w:szCs w:val="24"/>
        <w:lang w:eastAsia="pt-BR"/>
      </w:rPr>
      <w:t>Rondon</w:t>
    </w:r>
    <w:proofErr w:type="spellEnd"/>
    <w:r>
      <w:rPr>
        <w:rFonts w:ascii="Times New Roman" w:hAnsi="Times New Roman"/>
        <w:sz w:val="24"/>
        <w:szCs w:val="24"/>
      </w:rPr>
      <w:t xml:space="preserve"> – PR, 23 a 26 de </w:t>
    </w:r>
    <w:proofErr w:type="spellStart"/>
    <w:r>
      <w:rPr>
        <w:rFonts w:ascii="Times New Roman" w:hAnsi="Times New Roman"/>
        <w:sz w:val="24"/>
        <w:szCs w:val="24"/>
      </w:rPr>
      <w:t>setembro</w:t>
    </w:r>
    <w:proofErr w:type="spellEnd"/>
    <w:r>
      <w:rPr>
        <w:rFonts w:ascii="Times New Roman" w:hAnsi="Times New Roman"/>
        <w:sz w:val="24"/>
        <w:szCs w:val="24"/>
      </w:rPr>
      <w:t xml:space="preserve"> de 2022</w:t>
    </w:r>
  </w:p>
  <w:p w14:paraId="664F0B18" w14:textId="77777777" w:rsidR="00DA2394" w:rsidRDefault="005F3DE5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PPGDRS – Programa de </w:t>
    </w:r>
    <w:proofErr w:type="spellStart"/>
    <w:r>
      <w:rPr>
        <w:rFonts w:ascii="Times New Roman" w:hAnsi="Times New Roman"/>
        <w:i/>
        <w:sz w:val="24"/>
        <w:szCs w:val="24"/>
      </w:rPr>
      <w:t>Pós-Graduação</w:t>
    </w:r>
    <w:proofErr w:type="spellEnd"/>
    <w:r>
      <w:rPr>
        <w:rFonts w:ascii="Times New Roman" w:hAnsi="Times New Roman"/>
        <w:i/>
        <w:sz w:val="24"/>
        <w:szCs w:val="24"/>
      </w:rPr>
      <w:t xml:space="preserve"> em </w:t>
    </w:r>
    <w:proofErr w:type="spellStart"/>
    <w:r>
      <w:rPr>
        <w:rFonts w:ascii="Times New Roman" w:hAnsi="Times New Roman"/>
        <w:i/>
        <w:sz w:val="24"/>
        <w:szCs w:val="24"/>
      </w:rPr>
      <w:t>Desenvolvimento</w:t>
    </w:r>
    <w:proofErr w:type="spellEnd"/>
    <w:r>
      <w:rPr>
        <w:rFonts w:ascii="Times New Roman" w:hAnsi="Times New Roman"/>
        <w:i/>
        <w:sz w:val="24"/>
        <w:szCs w:val="24"/>
      </w:rPr>
      <w:t xml:space="preserve"> Rural </w:t>
    </w:r>
    <w:proofErr w:type="spellStart"/>
    <w:r>
      <w:rPr>
        <w:rFonts w:ascii="Times New Roman" w:hAnsi="Times New Roman"/>
        <w:i/>
        <w:sz w:val="24"/>
        <w:szCs w:val="24"/>
      </w:rPr>
      <w:t>Sustentável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F17F" w14:textId="77777777" w:rsidR="00DA2394" w:rsidRDefault="005F3DE5">
      <w:pPr>
        <w:rPr>
          <w:sz w:val="12"/>
        </w:rPr>
      </w:pPr>
      <w:r>
        <w:separator/>
      </w:r>
    </w:p>
  </w:footnote>
  <w:footnote w:type="continuationSeparator" w:id="0">
    <w:p w14:paraId="0EDF28D3" w14:textId="77777777" w:rsidR="00DA2394" w:rsidRDefault="005F3DE5">
      <w:pPr>
        <w:rPr>
          <w:sz w:val="12"/>
        </w:rPr>
      </w:pPr>
      <w:r>
        <w:continuationSeparator/>
      </w:r>
    </w:p>
  </w:footnote>
  <w:footnote w:id="1">
    <w:p w14:paraId="28F4BC7B" w14:textId="77777777" w:rsidR="00DA2394" w:rsidRDefault="005F3DE5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Afiliación institucional, formación académica y correo electrónico del autor 1</w:t>
      </w:r>
    </w:p>
    <w:p w14:paraId="4FEF8EAD" w14:textId="77777777" w:rsidR="00DA2394" w:rsidRDefault="00DA2394">
      <w:pPr>
        <w:pStyle w:val="Textodenotaderodap"/>
      </w:pPr>
    </w:p>
  </w:footnote>
  <w:footnote w:id="2">
    <w:p w14:paraId="34417471" w14:textId="77777777" w:rsidR="00DA2394" w:rsidRDefault="005F3DE5">
      <w:pPr>
        <w:pStyle w:val="Textodenotaderodap"/>
        <w:spacing w:after="0" w:line="240" w:lineRule="auto"/>
        <w:contextualSpacing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Afiliación institucional, formación académica y correo electrónico del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0DF" w14:textId="77777777" w:rsidR="00DA2394" w:rsidRDefault="005F3DE5">
    <w:pPr>
      <w:pStyle w:val="Cabealho"/>
    </w:pPr>
    <w:r>
      <w:rPr>
        <w:noProof/>
      </w:rPr>
      <w:drawing>
        <wp:inline distT="0" distB="0" distL="0" distR="0" wp14:anchorId="67FEFB16" wp14:editId="3BF37893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94"/>
    <w:rsid w:val="005F3DE5"/>
    <w:rsid w:val="00D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DB51"/>
  <w15:docId w15:val="{69D95A93-5CB7-4FC9-9A1F-8B7ED61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37738"/>
  </w:style>
  <w:style w:type="character" w:customStyle="1" w:styleId="RodapChar">
    <w:name w:val="Rodapé Char"/>
    <w:basedOn w:val="Fontepargpadro"/>
    <w:link w:val="Rodap"/>
    <w:uiPriority w:val="99"/>
    <w:qFormat/>
    <w:rsid w:val="00A37738"/>
  </w:style>
  <w:style w:type="character" w:customStyle="1" w:styleId="TextodebaloChar">
    <w:name w:val="Texto de balão Char"/>
    <w:link w:val="Textodebalo"/>
    <w:uiPriority w:val="99"/>
    <w:semiHidden/>
    <w:qFormat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qFormat/>
    <w:rsid w:val="00F83299"/>
    <w:rPr>
      <w:rFonts w:ascii="Times New Roman" w:eastAsia="Times New Roman" w:hAnsi="Times New Roman"/>
      <w:b/>
      <w:caps/>
      <w:kern w:val="2"/>
      <w:sz w:val="24"/>
    </w:rPr>
  </w:style>
  <w:style w:type="character" w:customStyle="1" w:styleId="Corpodetexto3Char">
    <w:name w:val="Corpo de texto 3 Char"/>
    <w:link w:val="Corpodetexto3"/>
    <w:qFormat/>
    <w:rsid w:val="00F83299"/>
    <w:rPr>
      <w:rFonts w:ascii="Times New Roman" w:eastAsia="Times New Roman" w:hAnsi="Times New Roman"/>
      <w:b/>
      <w:sz w:val="28"/>
      <w:szCs w:val="24"/>
    </w:rPr>
  </w:style>
  <w:style w:type="character" w:customStyle="1" w:styleId="TtuloChar">
    <w:name w:val="Título Char"/>
    <w:link w:val="Ttulo"/>
    <w:qFormat/>
    <w:rsid w:val="00F83299"/>
    <w:rPr>
      <w:rFonts w:ascii="Arial" w:eastAsia="Times New Roman" w:hAnsi="Arial"/>
      <w:b/>
      <w:sz w:val="28"/>
      <w:szCs w:val="24"/>
      <w:lang w:val="en-GB"/>
    </w:rPr>
  </w:style>
  <w:style w:type="character" w:customStyle="1" w:styleId="CorpodetextoChar">
    <w:name w:val="Corpo de texto Char"/>
    <w:link w:val="Corpodetexto"/>
    <w:qFormat/>
    <w:rsid w:val="00F83299"/>
    <w:rPr>
      <w:rFonts w:ascii="Times New Roman" w:eastAsia="Times New Roman" w:hAnsi="Times New Roman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FB0310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B0310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71E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E7A5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E7A5C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E7A5C"/>
    <w:rPr>
      <w:b/>
      <w:bCs/>
      <w:lang w:eastAsia="en-US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qFormat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paragraph" w:styleId="Reviso">
    <w:name w:val="Revision"/>
    <w:uiPriority w:val="99"/>
    <w:semiHidden/>
    <w:qFormat/>
    <w:rsid w:val="00CE7A5C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E7A5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E7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sco.com.br/epirio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stituicao/Constituica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4193</Characters>
  <Application>Microsoft Office Word</Application>
  <DocSecurity>4</DocSecurity>
  <Lines>34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Lizete Maria Eckstein Fredo</cp:lastModifiedBy>
  <cp:revision>2</cp:revision>
  <cp:lastPrinted>2014-03-05T18:27:00Z</cp:lastPrinted>
  <dcterms:created xsi:type="dcterms:W3CDTF">2022-08-05T13:44:00Z</dcterms:created>
  <dcterms:modified xsi:type="dcterms:W3CDTF">2022-08-05T13:44:00Z</dcterms:modified>
  <dc:language>pt-BR</dc:language>
</cp:coreProperties>
</file>