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9B20" w14:textId="77777777" w:rsidR="00344211" w:rsidRPr="00EE5AFF" w:rsidRDefault="00AC6A78" w:rsidP="00EE5AFF">
      <w:pPr>
        <w:spacing w:after="0" w:line="360" w:lineRule="auto"/>
        <w:jc w:val="center"/>
        <w:rPr>
          <w:rFonts w:ascii="Arial" w:hAnsi="Arial" w:cs="Arial"/>
        </w:rPr>
      </w:pPr>
      <w:r w:rsidRPr="00EE5AFF">
        <w:rPr>
          <w:rFonts w:ascii="Arial" w:hAnsi="Arial" w:cs="Arial"/>
        </w:rPr>
        <w:t>COMUNICADO</w:t>
      </w:r>
    </w:p>
    <w:p w14:paraId="5DAC07F2" w14:textId="77777777" w:rsidR="00AC6A78" w:rsidRPr="00EE5AFF" w:rsidRDefault="00AC6A78" w:rsidP="00EE5AFF">
      <w:pPr>
        <w:spacing w:after="0" w:line="360" w:lineRule="auto"/>
        <w:jc w:val="both"/>
        <w:rPr>
          <w:rFonts w:ascii="Arial" w:hAnsi="Arial" w:cs="Arial"/>
        </w:rPr>
      </w:pPr>
    </w:p>
    <w:p w14:paraId="2BB9A947" w14:textId="77777777" w:rsidR="00BF6282" w:rsidRPr="00EE5AFF" w:rsidRDefault="00AC6A78" w:rsidP="00EE5AFF">
      <w:pPr>
        <w:spacing w:after="0" w:line="360" w:lineRule="auto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ab/>
      </w:r>
      <w:r w:rsidR="00BF6282" w:rsidRPr="00EE5AFF">
        <w:rPr>
          <w:rFonts w:ascii="Arial" w:hAnsi="Arial" w:cs="Arial"/>
        </w:rPr>
        <w:t>Durante o período de 27.04.2020 a 03.05.2020, estará aberto o requerimento de troca de curso, conforme as regras definidas abaixo.</w:t>
      </w:r>
    </w:p>
    <w:p w14:paraId="0C9FE4E2" w14:textId="77777777" w:rsidR="00EE5AFF" w:rsidRPr="00EE5AFF" w:rsidRDefault="00EE5AFF" w:rsidP="00EE5AF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D1C6EA4" w14:textId="77777777" w:rsidR="00BF6282" w:rsidRPr="00EE5AFF" w:rsidRDefault="00BF6282" w:rsidP="00EE5AF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>A solicitação deverá acontecer por meio eletrônico para o e-mail........., preenchendo o formulário anexo a este comunicado.</w:t>
      </w:r>
    </w:p>
    <w:p w14:paraId="76CD80C9" w14:textId="77777777" w:rsidR="00AC6A78" w:rsidRPr="00EE5AFF" w:rsidRDefault="00AC6A78" w:rsidP="00EE5AFF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>A</w:t>
      </w:r>
      <w:r w:rsidR="00C91DA0" w:rsidRPr="00EE5AFF">
        <w:rPr>
          <w:rFonts w:ascii="Arial" w:hAnsi="Arial" w:cs="Arial"/>
        </w:rPr>
        <w:t xml:space="preserve"> todos os </w:t>
      </w:r>
      <w:r w:rsidRPr="00EE5AFF">
        <w:rPr>
          <w:rFonts w:ascii="Arial" w:hAnsi="Arial" w:cs="Arial"/>
        </w:rPr>
        <w:t xml:space="preserve">alunos </w:t>
      </w:r>
      <w:r w:rsidR="00C91DA0" w:rsidRPr="00EE5AFF">
        <w:rPr>
          <w:rFonts w:ascii="Arial" w:hAnsi="Arial" w:cs="Arial"/>
        </w:rPr>
        <w:t xml:space="preserve">dos Cursos de Gestão </w:t>
      </w:r>
      <w:r w:rsidR="005B22F7" w:rsidRPr="00EE5AFF">
        <w:rPr>
          <w:rFonts w:ascii="Arial" w:hAnsi="Arial" w:cs="Arial"/>
        </w:rPr>
        <w:t>Pública,</w:t>
      </w:r>
      <w:r w:rsidR="00C91DA0" w:rsidRPr="00EE5AFF">
        <w:rPr>
          <w:rFonts w:ascii="Arial" w:hAnsi="Arial" w:cs="Arial"/>
        </w:rPr>
        <w:t xml:space="preserve"> Letras-Libras – Licenciatura e Bacharelado </w:t>
      </w:r>
      <w:r w:rsidRPr="00EE5AFF">
        <w:rPr>
          <w:rFonts w:ascii="Arial" w:hAnsi="Arial" w:cs="Arial"/>
        </w:rPr>
        <w:t>ingressantes do ano letivo de 2019</w:t>
      </w:r>
      <w:r w:rsidR="00C91DA0" w:rsidRPr="00EE5AFF">
        <w:rPr>
          <w:rFonts w:ascii="Arial" w:hAnsi="Arial" w:cs="Arial"/>
        </w:rPr>
        <w:t xml:space="preserve">, e aos alunos dos cursos Letras-Libras Licenciatura e Bacharelado, </w:t>
      </w:r>
      <w:r w:rsidR="005B22F7" w:rsidRPr="00EE5AFF">
        <w:rPr>
          <w:rFonts w:ascii="Arial" w:hAnsi="Arial" w:cs="Arial"/>
        </w:rPr>
        <w:t xml:space="preserve">ingressantes do ano letivo de 2017 ou 2918 </w:t>
      </w:r>
      <w:r w:rsidRPr="00EE5AFF">
        <w:rPr>
          <w:rFonts w:ascii="Arial" w:hAnsi="Arial" w:cs="Arial"/>
        </w:rPr>
        <w:t xml:space="preserve">que desejam realizar a mudança de curso, </w:t>
      </w:r>
    </w:p>
    <w:p w14:paraId="44D29EEC" w14:textId="77777777" w:rsidR="005B22F7" w:rsidRPr="00EE5AFF" w:rsidRDefault="005B22F7" w:rsidP="00EE5AFF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>Para os ingressantes dos cursos de Letras/Libras – Licenciatura ou Bacharelado, ingressantes do</w:t>
      </w:r>
      <w:r w:rsidR="00F2721E" w:rsidRPr="00EE5AFF">
        <w:rPr>
          <w:rFonts w:ascii="Arial" w:hAnsi="Arial" w:cs="Arial"/>
        </w:rPr>
        <w:t>s</w:t>
      </w:r>
      <w:r w:rsidRPr="00EE5AFF">
        <w:rPr>
          <w:rFonts w:ascii="Arial" w:hAnsi="Arial" w:cs="Arial"/>
        </w:rPr>
        <w:t xml:space="preserve"> anos de 2017, 2018 e 2019, </w:t>
      </w:r>
      <w:r w:rsidR="00F2721E" w:rsidRPr="00EE5AFF">
        <w:rPr>
          <w:rFonts w:ascii="Arial" w:hAnsi="Arial" w:cs="Arial"/>
        </w:rPr>
        <w:t xml:space="preserve">após análise de quantos componentes curriculares ainda não concluíram, estes </w:t>
      </w:r>
      <w:r w:rsidRPr="00EE5AFF">
        <w:rPr>
          <w:rFonts w:ascii="Arial" w:hAnsi="Arial" w:cs="Arial"/>
        </w:rPr>
        <w:t>serão alocados pela Coordenação Acadêmica</w:t>
      </w:r>
      <w:r w:rsidR="00F2721E" w:rsidRPr="00EE5AFF">
        <w:rPr>
          <w:rFonts w:ascii="Arial" w:hAnsi="Arial" w:cs="Arial"/>
        </w:rPr>
        <w:t>,</w:t>
      </w:r>
      <w:r w:rsidRPr="00EE5AFF">
        <w:rPr>
          <w:rFonts w:ascii="Arial" w:hAnsi="Arial" w:cs="Arial"/>
        </w:rPr>
        <w:t xml:space="preserve"> nos módulos em andament</w:t>
      </w:r>
      <w:r w:rsidR="00F2721E" w:rsidRPr="00EE5AFF">
        <w:rPr>
          <w:rFonts w:ascii="Arial" w:hAnsi="Arial" w:cs="Arial"/>
        </w:rPr>
        <w:t xml:space="preserve">o no ano letivo de 2020, </w:t>
      </w:r>
    </w:p>
    <w:p w14:paraId="5F279FF8" w14:textId="77777777" w:rsidR="005B22F7" w:rsidRPr="00EE5AFF" w:rsidRDefault="00F2721E" w:rsidP="00EE5AFF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>Para os alunos do curso de Gestão Pública, somente poderá requerer mudança de cursos os ingressantes do ano letivo de 2019, sendo utilizada a mesma metodologia de análise realizada para os cursos de Letras.</w:t>
      </w:r>
    </w:p>
    <w:p w14:paraId="0E30DDF0" w14:textId="77777777" w:rsidR="00AC6A78" w:rsidRPr="00EE5AFF" w:rsidRDefault="00AC6A78" w:rsidP="00EE5AFF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 xml:space="preserve">Ao aluno que requerer esta mudança de curso, deverá ter ciência de que </w:t>
      </w:r>
      <w:r w:rsidR="005B22F7" w:rsidRPr="00EE5AFF">
        <w:rPr>
          <w:rFonts w:ascii="Arial" w:hAnsi="Arial" w:cs="Arial"/>
        </w:rPr>
        <w:t>os componentes curriculares dos módulos anteriores</w:t>
      </w:r>
      <w:r w:rsidR="00C1519F" w:rsidRPr="00EE5AFF">
        <w:rPr>
          <w:rFonts w:ascii="Arial" w:hAnsi="Arial" w:cs="Arial"/>
        </w:rPr>
        <w:t xml:space="preserve"> deverão</w:t>
      </w:r>
      <w:r w:rsidR="00F2721E" w:rsidRPr="00EE5AFF">
        <w:rPr>
          <w:rFonts w:ascii="Arial" w:hAnsi="Arial" w:cs="Arial"/>
        </w:rPr>
        <w:t>, caso não estejam sendo ofertados no ano letivo de 2020,</w:t>
      </w:r>
      <w:r w:rsidR="00C1519F" w:rsidRPr="00EE5AFF">
        <w:rPr>
          <w:rFonts w:ascii="Arial" w:hAnsi="Arial" w:cs="Arial"/>
        </w:rPr>
        <w:t xml:space="preserve"> serem concluídos no </w:t>
      </w:r>
      <w:proofErr w:type="spellStart"/>
      <w:r w:rsidR="00C1519F" w:rsidRPr="00EE5AFF">
        <w:rPr>
          <w:rFonts w:ascii="Arial" w:hAnsi="Arial" w:cs="Arial"/>
        </w:rPr>
        <w:t>repercurso</w:t>
      </w:r>
      <w:proofErr w:type="spellEnd"/>
      <w:r w:rsidR="00C1519F" w:rsidRPr="00EE5AFF">
        <w:rPr>
          <w:rFonts w:ascii="Arial" w:hAnsi="Arial" w:cs="Arial"/>
        </w:rPr>
        <w:t>, ao final do curso.</w:t>
      </w:r>
    </w:p>
    <w:p w14:paraId="03BF08CC" w14:textId="77777777" w:rsidR="00EE5AFF" w:rsidRDefault="00AC6A78" w:rsidP="00EE5AFF">
      <w:pPr>
        <w:spacing w:after="0" w:line="360" w:lineRule="auto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ab/>
      </w:r>
      <w:r w:rsidR="00EE5AFF">
        <w:rPr>
          <w:rFonts w:ascii="Arial" w:hAnsi="Arial" w:cs="Arial"/>
        </w:rPr>
        <w:t>Cascavel, 27 de abril de 2020.</w:t>
      </w:r>
    </w:p>
    <w:p w14:paraId="52C12DF5" w14:textId="77777777" w:rsidR="00EE5AFF" w:rsidRDefault="00EE5AFF" w:rsidP="00EE5AFF">
      <w:pPr>
        <w:spacing w:after="0" w:line="360" w:lineRule="auto"/>
        <w:jc w:val="both"/>
        <w:rPr>
          <w:rFonts w:ascii="Arial" w:hAnsi="Arial" w:cs="Arial"/>
        </w:rPr>
      </w:pPr>
    </w:p>
    <w:p w14:paraId="580D0484" w14:textId="77777777" w:rsidR="00AC6A78" w:rsidRPr="00EE5AFF" w:rsidRDefault="00EE5AFF" w:rsidP="00EE5AFF">
      <w:pPr>
        <w:spacing w:after="0" w:line="36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Pró-</w:t>
      </w:r>
      <w:r w:rsidRPr="00EE5AFF">
        <w:rPr>
          <w:rFonts w:ascii="Arial" w:hAnsi="Arial" w:cs="Arial"/>
        </w:rPr>
        <w:t>Reitoria</w:t>
      </w:r>
      <w:proofErr w:type="spellEnd"/>
      <w:r w:rsidRPr="00EE5AFF">
        <w:rPr>
          <w:rFonts w:ascii="Arial" w:hAnsi="Arial" w:cs="Arial"/>
        </w:rPr>
        <w:t xml:space="preserve"> de Graduação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Prograd</w:t>
      </w:r>
      <w:proofErr w:type="spellEnd"/>
    </w:p>
    <w:p w14:paraId="0673271B" w14:textId="77777777" w:rsidR="00EE5AFF" w:rsidRDefault="00EE5AFF" w:rsidP="00EE5AFF">
      <w:pPr>
        <w:spacing w:after="0" w:line="360" w:lineRule="auto"/>
        <w:jc w:val="both"/>
        <w:rPr>
          <w:rFonts w:ascii="Arial" w:hAnsi="Arial" w:cs="Arial"/>
        </w:rPr>
      </w:pPr>
      <w:r w:rsidRPr="00EE5AFF">
        <w:rPr>
          <w:rFonts w:ascii="Arial" w:hAnsi="Arial" w:cs="Arial"/>
        </w:rPr>
        <w:tab/>
        <w:t>D</w:t>
      </w:r>
      <w:r>
        <w:rPr>
          <w:rFonts w:ascii="Arial" w:hAnsi="Arial" w:cs="Arial"/>
        </w:rPr>
        <w:t>iretoria de Assuntos Acadêmicos - DAA</w:t>
      </w:r>
    </w:p>
    <w:p w14:paraId="0AAFE08C" w14:textId="77777777" w:rsidR="00EE5AFF" w:rsidRDefault="00EE5AFF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Núcleo de Educação a Distância </w:t>
      </w:r>
      <w:r w:rsidR="006B6A5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NeadUni</w:t>
      </w:r>
      <w:proofErr w:type="spellEnd"/>
    </w:p>
    <w:p w14:paraId="18461502" w14:textId="77777777" w:rsidR="006B6A5C" w:rsidRDefault="006B6A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A09F67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REQUERIMENTO DE TROCA DE CURSO</w:t>
      </w:r>
    </w:p>
    <w:p w14:paraId="54101CAA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09289554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da Origem</w:t>
      </w:r>
    </w:p>
    <w:p w14:paraId="74F57CBF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08BFA54C" w14:textId="77777777" w:rsidR="006B6A5C" w:rsidRDefault="006B6A5C" w:rsidP="006B6A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</w:t>
      </w:r>
    </w:p>
    <w:p w14:paraId="3B351C77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Curso:_________________________________________________________</w:t>
      </w:r>
    </w:p>
    <w:p w14:paraId="7F91E27C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Polo:__________________________________________________________</w:t>
      </w:r>
    </w:p>
    <w:p w14:paraId="1AAAA669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 de Ingresso no curso:_________________________________________</w:t>
      </w:r>
    </w:p>
    <w:p w14:paraId="1FBECB42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758876E5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de Destino – Troca de Curso</w:t>
      </w:r>
    </w:p>
    <w:p w14:paraId="0F4619D1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0F592CB0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Curso:________________________________________________________</w:t>
      </w:r>
    </w:p>
    <w:p w14:paraId="6B141388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Polo:_________________________________________________________</w:t>
      </w:r>
    </w:p>
    <w:p w14:paraId="7C3E4010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7B2CA929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estar ciente de que componentes curriculares que não estão sendo ofertados no ano letivo de 2020, caso não haja nova oferta, deverão ser concluídos no </w:t>
      </w:r>
      <w:proofErr w:type="spellStart"/>
      <w:r>
        <w:rPr>
          <w:rFonts w:ascii="Arial" w:hAnsi="Arial" w:cs="Arial"/>
        </w:rPr>
        <w:t>repercurso</w:t>
      </w:r>
      <w:proofErr w:type="spellEnd"/>
      <w:r>
        <w:rPr>
          <w:rFonts w:ascii="Arial" w:hAnsi="Arial" w:cs="Arial"/>
        </w:rPr>
        <w:t xml:space="preserve"> ao final do curso.</w:t>
      </w:r>
    </w:p>
    <w:p w14:paraId="7B6273C4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0B00195F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p w14:paraId="1DDA0C08" w14:textId="77777777" w:rsidR="006B6A5C" w:rsidRDefault="006B6A5C" w:rsidP="00EE5A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__________________________________de___________________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2020.</w:t>
      </w:r>
    </w:p>
    <w:p w14:paraId="510C636D" w14:textId="77777777" w:rsidR="006B6A5C" w:rsidRPr="00EE5AFF" w:rsidRDefault="006B6A5C" w:rsidP="00EE5AFF">
      <w:pPr>
        <w:spacing w:after="0" w:line="360" w:lineRule="auto"/>
        <w:jc w:val="both"/>
        <w:rPr>
          <w:rFonts w:ascii="Arial" w:hAnsi="Arial" w:cs="Arial"/>
        </w:rPr>
      </w:pPr>
    </w:p>
    <w:sectPr w:rsidR="006B6A5C" w:rsidRPr="00EE5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78"/>
    <w:rsid w:val="00195FE5"/>
    <w:rsid w:val="005B22F7"/>
    <w:rsid w:val="006B6A5C"/>
    <w:rsid w:val="007D40F4"/>
    <w:rsid w:val="00AC6A78"/>
    <w:rsid w:val="00BF6282"/>
    <w:rsid w:val="00C1519F"/>
    <w:rsid w:val="00C23455"/>
    <w:rsid w:val="00C37373"/>
    <w:rsid w:val="00C91DA0"/>
    <w:rsid w:val="00EE5AFF"/>
    <w:rsid w:val="00F2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6F99"/>
  <w15:docId w15:val="{CF5FE128-9DD7-4EF0-8F47-5AC1141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BEATRIZ</cp:lastModifiedBy>
  <cp:revision>2</cp:revision>
  <dcterms:created xsi:type="dcterms:W3CDTF">2020-04-27T14:29:00Z</dcterms:created>
  <dcterms:modified xsi:type="dcterms:W3CDTF">2020-04-27T14:29:00Z</dcterms:modified>
</cp:coreProperties>
</file>